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DC" w:rsidRPr="001B59FF" w:rsidRDefault="00EE0EDC" w:rsidP="00EE0E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B59FF">
        <w:rPr>
          <w:b/>
          <w:bCs/>
        </w:rPr>
        <w:t>КЕМЕРОВСКАЯ ОБЛАСТЬ-КУЗБАСС</w:t>
      </w:r>
    </w:p>
    <w:p w:rsidR="00EE0EDC" w:rsidRPr="001B59FF" w:rsidRDefault="00EE0EDC" w:rsidP="00EE0E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B59FF">
        <w:rPr>
          <w:b/>
          <w:bCs/>
        </w:rPr>
        <w:t>ТАШТАГОЛЬСКИЙ МУНИЦИПАЛЬНЫЙ РАЙОН</w:t>
      </w:r>
    </w:p>
    <w:p w:rsidR="00EE0EDC" w:rsidRPr="001B59FF" w:rsidRDefault="00EE0EDC" w:rsidP="00EE0E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B59FF">
        <w:rPr>
          <w:b/>
          <w:bCs/>
        </w:rPr>
        <w:t>МУНИЦИПАЛЬНОЕ ОБРАЗОВНИЕ</w:t>
      </w:r>
    </w:p>
    <w:p w:rsidR="00EE0EDC" w:rsidRPr="001B59FF" w:rsidRDefault="00EE0EDC" w:rsidP="00EE0E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B59FF">
        <w:rPr>
          <w:b/>
          <w:bCs/>
        </w:rPr>
        <w:t>«МУНДЫБАШСКОЕ ГОРОДСКОЕ ПОСЕЛЕНИЕ»</w:t>
      </w:r>
    </w:p>
    <w:p w:rsidR="00EE0EDC" w:rsidRPr="001B59FF" w:rsidRDefault="00EE0EDC" w:rsidP="00EE0E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B59FF">
        <w:rPr>
          <w:b/>
          <w:bCs/>
        </w:rPr>
        <w:t>СОВЕТ НАРОДНЫХ ДЕПУТАТОВ</w:t>
      </w:r>
    </w:p>
    <w:p w:rsidR="00EE0EDC" w:rsidRPr="001B59FF" w:rsidRDefault="00EE0EDC" w:rsidP="00EE0E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B59FF">
        <w:rPr>
          <w:b/>
          <w:bCs/>
        </w:rPr>
        <w:t>МУНДЫБАШСКОГО ГОРОДСКОГО ПОСЕЛЕНИЯ</w:t>
      </w:r>
    </w:p>
    <w:p w:rsidR="00EE0EDC" w:rsidRPr="001B59FF" w:rsidRDefault="00EE0EDC" w:rsidP="00EE0E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E0EDC" w:rsidRPr="001B59FF" w:rsidRDefault="00EE0EDC" w:rsidP="00EE0EDC">
      <w:pPr>
        <w:jc w:val="center"/>
        <w:rPr>
          <w:b/>
        </w:rPr>
      </w:pPr>
      <w:r w:rsidRPr="001B59FF">
        <w:rPr>
          <w:b/>
        </w:rPr>
        <w:t>ПОСТАНОВЛЕНИЕ</w:t>
      </w:r>
    </w:p>
    <w:p w:rsidR="00EE0EDC" w:rsidRPr="001B59FF" w:rsidRDefault="00EE0EDC" w:rsidP="00EE0EDC">
      <w:pPr>
        <w:jc w:val="center"/>
        <w:rPr>
          <w:b/>
        </w:rPr>
      </w:pPr>
    </w:p>
    <w:p w:rsidR="00EE0EDC" w:rsidRPr="001B59FF" w:rsidRDefault="00EE0EDC" w:rsidP="00EE0EDC">
      <w:pPr>
        <w:jc w:val="center"/>
        <w:rPr>
          <w:b/>
        </w:rPr>
      </w:pPr>
      <w:r w:rsidRPr="001B59FF">
        <w:rPr>
          <w:b/>
        </w:rPr>
        <w:t>от  «</w:t>
      </w:r>
      <w:r>
        <w:rPr>
          <w:b/>
        </w:rPr>
        <w:t>09</w:t>
      </w:r>
      <w:r w:rsidRPr="001B59FF">
        <w:rPr>
          <w:b/>
        </w:rPr>
        <w:t xml:space="preserve">»  </w:t>
      </w:r>
      <w:r>
        <w:rPr>
          <w:b/>
        </w:rPr>
        <w:t>августа</w:t>
      </w:r>
      <w:r w:rsidRPr="001B59FF">
        <w:rPr>
          <w:b/>
        </w:rPr>
        <w:t xml:space="preserve">  2019  г. № </w:t>
      </w:r>
      <w:r>
        <w:rPr>
          <w:b/>
        </w:rPr>
        <w:t>18</w:t>
      </w:r>
      <w:r w:rsidRPr="001B59FF">
        <w:rPr>
          <w:b/>
        </w:rPr>
        <w:t xml:space="preserve"> - п</w:t>
      </w:r>
    </w:p>
    <w:p w:rsidR="00EE0EDC" w:rsidRPr="001B59FF" w:rsidRDefault="00EE0EDC" w:rsidP="00EE0EDC">
      <w:pPr>
        <w:jc w:val="center"/>
        <w:rPr>
          <w:b/>
        </w:rPr>
      </w:pPr>
    </w:p>
    <w:p w:rsidR="00EE0EDC" w:rsidRPr="001B59FF" w:rsidRDefault="00EE0EDC" w:rsidP="00EE0EDC">
      <w:pPr>
        <w:jc w:val="center"/>
        <w:rPr>
          <w:b/>
        </w:rPr>
      </w:pPr>
      <w:proofErr w:type="spellStart"/>
      <w:r w:rsidRPr="001B59FF">
        <w:rPr>
          <w:b/>
        </w:rPr>
        <w:t>пгт</w:t>
      </w:r>
      <w:proofErr w:type="spellEnd"/>
      <w:r w:rsidRPr="001B59FF">
        <w:rPr>
          <w:b/>
        </w:rPr>
        <w:t xml:space="preserve"> Мундыбаш</w:t>
      </w:r>
    </w:p>
    <w:p w:rsidR="00EE0EDC" w:rsidRPr="001B59FF" w:rsidRDefault="00EE0EDC" w:rsidP="00EE0E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E0EDC" w:rsidRPr="001B59FF" w:rsidRDefault="00EE0EDC" w:rsidP="00EE0EDC">
      <w:pPr>
        <w:jc w:val="center"/>
        <w:rPr>
          <w:b/>
        </w:rPr>
      </w:pPr>
      <w:r w:rsidRPr="001B59FF">
        <w:rPr>
          <w:b/>
        </w:rPr>
        <w:t xml:space="preserve">«О назначении публичных слушаний по обсуждению проекта решения  Совета народных депутатов Мундыбашского городского поселения о внесении изменений дополнений «Правил землепользования и застройки муниципального образования </w:t>
      </w:r>
    </w:p>
    <w:p w:rsidR="00EE0EDC" w:rsidRPr="001B59FF" w:rsidRDefault="00EE0EDC" w:rsidP="00EE0EDC">
      <w:pPr>
        <w:jc w:val="center"/>
        <w:rPr>
          <w:b/>
        </w:rPr>
      </w:pPr>
      <w:r w:rsidRPr="001B59FF">
        <w:rPr>
          <w:b/>
        </w:rPr>
        <w:t>«Мундыбашское городское поселение»</w:t>
      </w:r>
    </w:p>
    <w:p w:rsidR="00EE0EDC" w:rsidRPr="001B59FF" w:rsidRDefault="00EE0EDC" w:rsidP="00EE0EDC">
      <w:pPr>
        <w:jc w:val="center"/>
        <w:rPr>
          <w:b/>
        </w:rPr>
      </w:pPr>
    </w:p>
    <w:p w:rsidR="00EE0EDC" w:rsidRPr="001B59FF" w:rsidRDefault="00EE0EDC" w:rsidP="00EE0EDC">
      <w:pPr>
        <w:jc w:val="both"/>
      </w:pPr>
      <w:r w:rsidRPr="001B59FF">
        <w:rPr>
          <w:b/>
        </w:rPr>
        <w:t xml:space="preserve">       </w:t>
      </w:r>
      <w:r w:rsidRPr="001B59FF">
        <w:t>Руководствуясь ст.8,32 Градостроительного кодекса Российской Федерации, ст. 16 Федерального закона от 06.10.2003 №</w:t>
      </w:r>
      <w:r>
        <w:t xml:space="preserve"> </w:t>
      </w:r>
      <w:r w:rsidRPr="001B59FF">
        <w:t>131–ФЗ «Об общих принципах  организации местного самоуправления  в Российской Федерации», Положением о порядке организации и проведении публичных слушаний при осуществлении градостроительной деятельности на территории Мундыбашского городского поселения, утвержденным Решением Совета народных депутатов Мундыбашского городского поселения от 09 февраля 2016 г. № 11/5, Уставом Мундыбашского городского поселения, Совет народных депутатов  Мундыбашского  городского поселения:</w:t>
      </w:r>
    </w:p>
    <w:p w:rsidR="00EE0EDC" w:rsidRPr="001B59FF" w:rsidRDefault="00EE0EDC" w:rsidP="00EE0EDC">
      <w:pPr>
        <w:jc w:val="both"/>
      </w:pPr>
    </w:p>
    <w:p w:rsidR="00EE0EDC" w:rsidRPr="001B59FF" w:rsidRDefault="00EE0EDC" w:rsidP="00EE0EDC">
      <w:pPr>
        <w:ind w:right="38"/>
        <w:jc w:val="center"/>
        <w:rPr>
          <w:b/>
          <w:bCs/>
        </w:rPr>
      </w:pPr>
      <w:r w:rsidRPr="001B59FF">
        <w:rPr>
          <w:b/>
          <w:bCs/>
        </w:rPr>
        <w:t>ПОСТАНОВЛЯЮ:</w:t>
      </w:r>
    </w:p>
    <w:p w:rsidR="00EE0EDC" w:rsidRPr="00A31F8D" w:rsidRDefault="00EE0EDC" w:rsidP="00EE0EDC">
      <w:pPr>
        <w:numPr>
          <w:ilvl w:val="0"/>
          <w:numId w:val="2"/>
        </w:numPr>
        <w:jc w:val="both"/>
      </w:pPr>
      <w:r w:rsidRPr="00A31F8D">
        <w:t xml:space="preserve">Назначить  публичные слушания по вопросу обсуждения проекта решения «Об утверждении Правил землепользования и застройки муниципального образования «Мундыбашское городское поселение» на </w:t>
      </w:r>
      <w:r w:rsidRPr="00A31F8D">
        <w:rPr>
          <w:shd w:val="clear" w:color="auto" w:fill="FFFFFF" w:themeFill="background1"/>
        </w:rPr>
        <w:t xml:space="preserve">«10» сентября </w:t>
      </w:r>
      <w:r w:rsidRPr="00A31F8D">
        <w:t xml:space="preserve">2019 года  в 15:00 по адресу: Кемеровская область, Таштагольский район, </w:t>
      </w:r>
      <w:proofErr w:type="spellStart"/>
      <w:r w:rsidRPr="00A31F8D">
        <w:t>пгт</w:t>
      </w:r>
      <w:proofErr w:type="spellEnd"/>
      <w:r w:rsidRPr="00A31F8D">
        <w:t xml:space="preserve"> Мундыбаш, ул. Ленина, дом № 2 (ДК «Октябрь»).</w:t>
      </w:r>
    </w:p>
    <w:p w:rsidR="00EE0EDC" w:rsidRPr="00A31F8D" w:rsidRDefault="00EE0EDC" w:rsidP="00EE0EDC">
      <w:pPr>
        <w:numPr>
          <w:ilvl w:val="0"/>
          <w:numId w:val="2"/>
        </w:numPr>
        <w:tabs>
          <w:tab w:val="num" w:pos="709"/>
        </w:tabs>
        <w:jc w:val="both"/>
      </w:pPr>
      <w:r w:rsidRPr="00A31F8D">
        <w:t>Утвердить состав комиссии по вопросу обсуждения публичных слушаний, согласно приложению №1.</w:t>
      </w:r>
    </w:p>
    <w:p w:rsidR="00EE0EDC" w:rsidRPr="00A31F8D" w:rsidRDefault="00EE0EDC" w:rsidP="00EE0EDC">
      <w:pPr>
        <w:numPr>
          <w:ilvl w:val="0"/>
          <w:numId w:val="2"/>
        </w:numPr>
        <w:tabs>
          <w:tab w:val="num" w:pos="709"/>
        </w:tabs>
        <w:jc w:val="both"/>
      </w:pPr>
      <w:r w:rsidRPr="00A31F8D">
        <w:t xml:space="preserve">Предложения и рекомендации  по вопросу обсуждения публичных слушаний направлять комиссии по проведению публичных слушаний до </w:t>
      </w:r>
      <w:r w:rsidRPr="00A31F8D">
        <w:rPr>
          <w:shd w:val="clear" w:color="auto" w:fill="FFFFFF" w:themeFill="background1"/>
        </w:rPr>
        <w:t xml:space="preserve">«10» сентября </w:t>
      </w:r>
      <w:r w:rsidRPr="00A31F8D">
        <w:t xml:space="preserve">2019 года  по адресу: Кемеровская область, Таштагольский район, </w:t>
      </w:r>
      <w:proofErr w:type="spellStart"/>
      <w:r w:rsidRPr="00A31F8D">
        <w:t>пгт</w:t>
      </w:r>
      <w:proofErr w:type="spellEnd"/>
      <w:r w:rsidRPr="00A31F8D">
        <w:t xml:space="preserve"> Мундыбаш, ул. Ленина, 22, приемная Главы Мундыбашского городского поселения, с 8.30 по 17.30, перерыв 12.30 до 13.30.</w:t>
      </w:r>
    </w:p>
    <w:p w:rsidR="00EE0EDC" w:rsidRPr="001B59FF" w:rsidRDefault="00EE0EDC" w:rsidP="00EE0EDC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</w:rPr>
      </w:pPr>
      <w:r w:rsidRPr="00A31F8D">
        <w:rPr>
          <w:rFonts w:ascii="Times New Roman" w:hAnsi="Times New Roman"/>
        </w:rPr>
        <w:t xml:space="preserve"> Делопроизводителю администрации Мундыбашского городского поселения (Кузнецовой Е.А.) обнародовать настоящее постановление на информационном стенде Администрации Мундыбашского городского поселения, а также опубликовать в информационно-телекоммуникационной сети «Интернет» на официальном сайте Администрации</w:t>
      </w:r>
      <w:r w:rsidRPr="001B59FF">
        <w:rPr>
          <w:rFonts w:ascii="Times New Roman" w:hAnsi="Times New Roman"/>
        </w:rPr>
        <w:t xml:space="preserve"> Мундыбашского городского поселения. </w:t>
      </w:r>
    </w:p>
    <w:p w:rsidR="00EE0EDC" w:rsidRPr="001B59FF" w:rsidRDefault="00EE0EDC" w:rsidP="00EE0EDC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</w:rPr>
      </w:pPr>
      <w:r w:rsidRPr="001B59FF">
        <w:rPr>
          <w:rFonts w:ascii="Times New Roman" w:hAnsi="Times New Roman"/>
        </w:rPr>
        <w:t>Настоящее постановление вступает в силу с момента его обнародования.</w:t>
      </w:r>
    </w:p>
    <w:p w:rsidR="00EE0EDC" w:rsidRPr="001B59FF" w:rsidRDefault="00EE0EDC" w:rsidP="00EE0EDC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1B59FF">
        <w:rPr>
          <w:rFonts w:ascii="Times New Roman" w:hAnsi="Times New Roman"/>
        </w:rPr>
        <w:t>Контроль за исполнением настоящего постановления оставляю за собой</w:t>
      </w:r>
      <w:r>
        <w:rPr>
          <w:rFonts w:ascii="Times New Roman" w:hAnsi="Times New Roman"/>
        </w:rPr>
        <w:t>.</w:t>
      </w:r>
    </w:p>
    <w:p w:rsidR="00EE0EDC" w:rsidRPr="001B59FF" w:rsidRDefault="00EE0EDC" w:rsidP="00EE0EDC">
      <w:pPr>
        <w:spacing w:line="20" w:lineRule="atLeast"/>
        <w:ind w:left="709"/>
        <w:rPr>
          <w:b/>
        </w:rPr>
      </w:pPr>
    </w:p>
    <w:p w:rsidR="00EE0EDC" w:rsidRPr="001B59FF" w:rsidRDefault="00EE0EDC" w:rsidP="00EE0EDC">
      <w:pPr>
        <w:spacing w:line="20" w:lineRule="atLeast"/>
        <w:ind w:left="709"/>
        <w:rPr>
          <w:b/>
        </w:rPr>
      </w:pPr>
    </w:p>
    <w:p w:rsidR="00EE0EDC" w:rsidRPr="001B59FF" w:rsidRDefault="00EE0EDC" w:rsidP="00EE0EDC">
      <w:pPr>
        <w:spacing w:line="20" w:lineRule="atLeast"/>
        <w:ind w:left="709"/>
        <w:rPr>
          <w:b/>
        </w:rPr>
      </w:pPr>
    </w:p>
    <w:p w:rsidR="00EE0EDC" w:rsidRPr="001B59FF" w:rsidRDefault="00EE0EDC" w:rsidP="00EE0EDC">
      <w:pPr>
        <w:spacing w:line="20" w:lineRule="atLeast"/>
        <w:ind w:left="709"/>
        <w:rPr>
          <w:b/>
        </w:rPr>
      </w:pPr>
    </w:p>
    <w:p w:rsidR="00EE0EDC" w:rsidRPr="001B59FF" w:rsidRDefault="00EE0EDC" w:rsidP="00EE0EDC">
      <w:pPr>
        <w:spacing w:line="20" w:lineRule="atLeast"/>
        <w:ind w:left="709"/>
        <w:rPr>
          <w:b/>
        </w:rPr>
      </w:pPr>
      <w:r w:rsidRPr="001B59FF">
        <w:rPr>
          <w:b/>
        </w:rPr>
        <w:t>Глава  Мундыбашского</w:t>
      </w:r>
    </w:p>
    <w:p w:rsidR="00EE0EDC" w:rsidRPr="001B59FF" w:rsidRDefault="00EE0EDC" w:rsidP="00EE0EDC">
      <w:pPr>
        <w:spacing w:line="20" w:lineRule="atLeast"/>
        <w:ind w:left="709"/>
        <w:rPr>
          <w:b/>
        </w:rPr>
      </w:pPr>
      <w:r w:rsidRPr="001B59FF">
        <w:rPr>
          <w:b/>
        </w:rPr>
        <w:t>городского поселения</w:t>
      </w:r>
      <w:r w:rsidRPr="001B59FF">
        <w:rPr>
          <w:b/>
        </w:rPr>
        <w:tab/>
      </w:r>
      <w:r w:rsidRPr="001B59FF">
        <w:rPr>
          <w:b/>
        </w:rPr>
        <w:tab/>
      </w:r>
      <w:r w:rsidRPr="001B59FF">
        <w:rPr>
          <w:b/>
        </w:rPr>
        <w:tab/>
      </w:r>
      <w:r w:rsidRPr="001B59FF">
        <w:rPr>
          <w:b/>
        </w:rPr>
        <w:tab/>
      </w:r>
      <w:r w:rsidRPr="001B59FF">
        <w:rPr>
          <w:b/>
        </w:rPr>
        <w:tab/>
      </w:r>
      <w:r w:rsidRPr="001B59FF">
        <w:rPr>
          <w:b/>
        </w:rPr>
        <w:tab/>
        <w:t>В.В. Камольцев</w:t>
      </w:r>
    </w:p>
    <w:p w:rsidR="00EE0EDC" w:rsidRPr="001B59FF" w:rsidRDefault="00EE0EDC" w:rsidP="00EE0EDC">
      <w:pPr>
        <w:spacing w:line="20" w:lineRule="atLeast"/>
        <w:ind w:left="709"/>
        <w:rPr>
          <w:b/>
        </w:rPr>
      </w:pPr>
    </w:p>
    <w:p w:rsidR="00EE0EDC" w:rsidRPr="001B59FF" w:rsidRDefault="00EE0EDC" w:rsidP="00EE0EDC">
      <w:pPr>
        <w:spacing w:line="20" w:lineRule="atLeast"/>
        <w:ind w:left="709"/>
        <w:rPr>
          <w:b/>
        </w:rPr>
      </w:pPr>
    </w:p>
    <w:p w:rsidR="00EE0EDC" w:rsidRPr="001B59FF" w:rsidRDefault="00EE0EDC" w:rsidP="00EE0EDC">
      <w:pPr>
        <w:spacing w:line="20" w:lineRule="atLeast"/>
        <w:ind w:left="709"/>
        <w:jc w:val="right"/>
      </w:pPr>
    </w:p>
    <w:p w:rsidR="00EE0EDC" w:rsidRPr="001B59FF" w:rsidRDefault="00EE0EDC" w:rsidP="00EE0EDC">
      <w:pPr>
        <w:spacing w:line="20" w:lineRule="atLeast"/>
        <w:ind w:left="709"/>
        <w:jc w:val="right"/>
      </w:pPr>
    </w:p>
    <w:p w:rsidR="00EE0EDC" w:rsidRDefault="00EE0EDC" w:rsidP="00EE0EDC">
      <w:pPr>
        <w:spacing w:line="20" w:lineRule="atLeast"/>
        <w:ind w:left="709"/>
        <w:jc w:val="right"/>
      </w:pPr>
    </w:p>
    <w:p w:rsidR="00EE0EDC" w:rsidRPr="001B59FF" w:rsidRDefault="00EE0EDC" w:rsidP="00EE0EDC">
      <w:pPr>
        <w:spacing w:line="20" w:lineRule="atLeast"/>
        <w:ind w:left="709"/>
        <w:jc w:val="right"/>
      </w:pPr>
    </w:p>
    <w:p w:rsidR="00EE0EDC" w:rsidRPr="001B59FF" w:rsidRDefault="00EE0EDC" w:rsidP="00EE0EDC">
      <w:pPr>
        <w:spacing w:line="20" w:lineRule="atLeast"/>
        <w:ind w:left="709"/>
        <w:jc w:val="right"/>
        <w:rPr>
          <w:b/>
        </w:rPr>
      </w:pPr>
      <w:r w:rsidRPr="001B59FF">
        <w:t>Приложение №</w:t>
      </w:r>
      <w:r>
        <w:t xml:space="preserve"> </w:t>
      </w:r>
      <w:r w:rsidRPr="001B59FF">
        <w:t>1</w:t>
      </w:r>
    </w:p>
    <w:p w:rsidR="00EE0EDC" w:rsidRPr="001B59FF" w:rsidRDefault="00EE0EDC" w:rsidP="00EE0EDC">
      <w:pPr>
        <w:spacing w:line="20" w:lineRule="atLeast"/>
        <w:ind w:left="708"/>
        <w:jc w:val="right"/>
      </w:pPr>
      <w:r w:rsidRPr="001B59FF">
        <w:t>к постановлению Администрации</w:t>
      </w:r>
    </w:p>
    <w:p w:rsidR="00EE0EDC" w:rsidRPr="001B59FF" w:rsidRDefault="00EE0EDC" w:rsidP="00EE0EDC">
      <w:pPr>
        <w:spacing w:line="20" w:lineRule="atLeast"/>
        <w:ind w:left="708"/>
        <w:jc w:val="right"/>
      </w:pPr>
      <w:r w:rsidRPr="001B59FF">
        <w:t xml:space="preserve">Мундыбашского городского поселения </w:t>
      </w:r>
    </w:p>
    <w:p w:rsidR="00EE0EDC" w:rsidRPr="001B59FF" w:rsidRDefault="00EE0EDC" w:rsidP="00EE0EDC">
      <w:pPr>
        <w:spacing w:line="20" w:lineRule="atLeast"/>
        <w:ind w:left="708"/>
        <w:jc w:val="right"/>
      </w:pPr>
      <w:r w:rsidRPr="001B59FF">
        <w:t xml:space="preserve">от  </w:t>
      </w:r>
      <w:r>
        <w:t xml:space="preserve">«09» августа </w:t>
      </w:r>
      <w:r w:rsidRPr="001B59FF">
        <w:t xml:space="preserve">2019 г. № </w:t>
      </w:r>
      <w:r>
        <w:t>18-п</w:t>
      </w:r>
    </w:p>
    <w:p w:rsidR="00EE0EDC" w:rsidRPr="001B59FF" w:rsidRDefault="00EE0EDC" w:rsidP="00EE0EDC">
      <w:pPr>
        <w:spacing w:line="20" w:lineRule="atLeast"/>
        <w:ind w:left="708"/>
        <w:jc w:val="right"/>
      </w:pPr>
    </w:p>
    <w:p w:rsidR="00EE0EDC" w:rsidRPr="001B59FF" w:rsidRDefault="00EE0EDC" w:rsidP="00EE0EDC">
      <w:pPr>
        <w:spacing w:line="20" w:lineRule="atLeast"/>
        <w:ind w:left="708"/>
        <w:jc w:val="right"/>
      </w:pPr>
    </w:p>
    <w:p w:rsidR="00EE0EDC" w:rsidRPr="001B59FF" w:rsidRDefault="00EE0EDC" w:rsidP="00EE0EDC">
      <w:pPr>
        <w:spacing w:line="20" w:lineRule="atLeast"/>
        <w:ind w:left="708"/>
        <w:jc w:val="center"/>
      </w:pPr>
      <w:r w:rsidRPr="001B59FF">
        <w:t>Состав комиссии</w:t>
      </w:r>
    </w:p>
    <w:p w:rsidR="00EE0EDC" w:rsidRPr="001B59FF" w:rsidRDefault="00EE0EDC" w:rsidP="00EE0EDC">
      <w:pPr>
        <w:spacing w:line="20" w:lineRule="atLeast"/>
        <w:ind w:left="708"/>
        <w:jc w:val="center"/>
      </w:pPr>
      <w:r w:rsidRPr="001B59FF">
        <w:t>по проведению публичных слушаний</w:t>
      </w:r>
    </w:p>
    <w:p w:rsidR="00EE0EDC" w:rsidRPr="001B59FF" w:rsidRDefault="00EE0EDC" w:rsidP="00EE0EDC">
      <w:pPr>
        <w:ind w:left="708"/>
      </w:pPr>
    </w:p>
    <w:p w:rsidR="00EE0EDC" w:rsidRPr="001B59FF" w:rsidRDefault="00EE0EDC" w:rsidP="00EE0EDC">
      <w:pPr>
        <w:ind w:left="708"/>
      </w:pPr>
    </w:p>
    <w:p w:rsidR="00EE0EDC" w:rsidRPr="001B59FF" w:rsidRDefault="00EE0EDC" w:rsidP="00EE0EDC">
      <w:pPr>
        <w:numPr>
          <w:ilvl w:val="0"/>
          <w:numId w:val="1"/>
        </w:numPr>
      </w:pPr>
      <w:r w:rsidRPr="001B59FF">
        <w:t>Кистаев А.С. – Председатель Совета народных депутатов Мундыбашского городского поселения;</w:t>
      </w:r>
    </w:p>
    <w:p w:rsidR="00EE0EDC" w:rsidRPr="001B59FF" w:rsidRDefault="00EE0EDC" w:rsidP="00EE0EDC">
      <w:pPr>
        <w:ind w:left="708"/>
      </w:pPr>
    </w:p>
    <w:p w:rsidR="00EE0EDC" w:rsidRPr="001B59FF" w:rsidRDefault="00EE0EDC" w:rsidP="00EE0EDC">
      <w:pPr>
        <w:numPr>
          <w:ilvl w:val="0"/>
          <w:numId w:val="1"/>
        </w:numPr>
      </w:pPr>
      <w:r w:rsidRPr="001B59FF">
        <w:t>Камольцев В.В. – Глава Мундыбашского городского поселения;</w:t>
      </w:r>
    </w:p>
    <w:p w:rsidR="00EE0EDC" w:rsidRPr="001B59FF" w:rsidRDefault="00EE0EDC" w:rsidP="00EE0EDC"/>
    <w:p w:rsidR="00EE0EDC" w:rsidRPr="001B59FF" w:rsidRDefault="00EE0EDC" w:rsidP="00EE0EDC"/>
    <w:p w:rsidR="00EE0EDC" w:rsidRPr="001B59FF" w:rsidRDefault="00EE0EDC" w:rsidP="00EE0EDC">
      <w:pPr>
        <w:numPr>
          <w:ilvl w:val="0"/>
          <w:numId w:val="1"/>
        </w:numPr>
      </w:pPr>
      <w:r w:rsidRPr="001B59FF">
        <w:t>Секачев Е.С.. – Специалист по правовым делам Администрации Мундыбашского городского поселения;</w:t>
      </w:r>
    </w:p>
    <w:p w:rsidR="00EE0EDC" w:rsidRPr="001B59FF" w:rsidRDefault="00EE0EDC" w:rsidP="00EE0EDC">
      <w:pPr>
        <w:ind w:left="1068"/>
      </w:pPr>
    </w:p>
    <w:p w:rsidR="00EE0EDC" w:rsidRPr="001B59FF" w:rsidRDefault="00EE0EDC" w:rsidP="00EE0EDC">
      <w:pPr>
        <w:numPr>
          <w:ilvl w:val="0"/>
          <w:numId w:val="1"/>
        </w:numPr>
      </w:pPr>
      <w:r w:rsidRPr="001B59FF">
        <w:t xml:space="preserve"> Кравченко Т.Л.  – </w:t>
      </w:r>
      <w:r>
        <w:t>Зе</w:t>
      </w:r>
      <w:r w:rsidRPr="001B59FF">
        <w:t xml:space="preserve">млеустроитель Администрации Мундыбашского городского поселения. </w:t>
      </w:r>
    </w:p>
    <w:p w:rsidR="00EE0EDC" w:rsidRPr="001B59FF" w:rsidRDefault="00EE0EDC" w:rsidP="00EE0EDC">
      <w:pPr>
        <w:pStyle w:val="a3"/>
        <w:rPr>
          <w:rFonts w:ascii="Times New Roman" w:hAnsi="Times New Roman"/>
        </w:rPr>
      </w:pPr>
    </w:p>
    <w:p w:rsidR="00EE0EDC" w:rsidRPr="001B59FF" w:rsidRDefault="00EE0EDC" w:rsidP="00EE0EDC">
      <w:pPr>
        <w:numPr>
          <w:ilvl w:val="0"/>
          <w:numId w:val="1"/>
        </w:numPr>
      </w:pPr>
      <w:r w:rsidRPr="001B59FF">
        <w:t>Кузнецова Е.А. – специалист 1 категории (делопроизводитель) Администрации Мундыбашского городского поселения;</w:t>
      </w:r>
    </w:p>
    <w:p w:rsidR="00EE0EDC" w:rsidRPr="001B59FF" w:rsidRDefault="00EE0EDC" w:rsidP="00EE0EDC">
      <w:pPr>
        <w:ind w:left="1068"/>
      </w:pPr>
    </w:p>
    <w:p w:rsidR="00EE0EDC" w:rsidRPr="001B59FF" w:rsidRDefault="00EE0EDC" w:rsidP="00EE0EDC">
      <w:pPr>
        <w:ind w:left="1068"/>
      </w:pPr>
    </w:p>
    <w:p w:rsidR="00EE0EDC" w:rsidRPr="001B59FF" w:rsidRDefault="00EE0EDC" w:rsidP="00EE0EDC"/>
    <w:p w:rsidR="00EE0EDC" w:rsidRPr="001B59FF" w:rsidRDefault="00EE0EDC" w:rsidP="00EE0EDC">
      <w:pPr>
        <w:ind w:left="708"/>
      </w:pPr>
    </w:p>
    <w:p w:rsidR="00EE0EDC" w:rsidRPr="001B59FF" w:rsidRDefault="00EE0EDC" w:rsidP="00EE0EDC"/>
    <w:p w:rsidR="00EE0EDC" w:rsidRPr="001B59FF" w:rsidRDefault="00EE0EDC" w:rsidP="00EE0EDC">
      <w:pPr>
        <w:jc w:val="right"/>
      </w:pPr>
    </w:p>
    <w:p w:rsidR="00EE0EDC" w:rsidRPr="001B59FF" w:rsidRDefault="00EE0EDC" w:rsidP="00EE0EDC">
      <w:pPr>
        <w:jc w:val="right"/>
      </w:pPr>
    </w:p>
    <w:p w:rsidR="00EE0EDC" w:rsidRPr="001B59FF" w:rsidRDefault="00EE0EDC" w:rsidP="00EE0EDC">
      <w:pPr>
        <w:jc w:val="right"/>
      </w:pPr>
    </w:p>
    <w:p w:rsidR="00EE0EDC" w:rsidRPr="001B59FF" w:rsidRDefault="00EE0EDC" w:rsidP="00EE0EDC">
      <w:pPr>
        <w:jc w:val="right"/>
      </w:pPr>
    </w:p>
    <w:p w:rsidR="00EE0EDC" w:rsidRPr="001B59FF" w:rsidRDefault="00EE0EDC" w:rsidP="00EE0EDC">
      <w:pPr>
        <w:jc w:val="right"/>
      </w:pPr>
    </w:p>
    <w:p w:rsidR="00EE0EDC" w:rsidRPr="001B59FF" w:rsidRDefault="00EE0EDC" w:rsidP="00EE0EDC">
      <w:pPr>
        <w:jc w:val="right"/>
      </w:pPr>
    </w:p>
    <w:p w:rsidR="00EE0EDC" w:rsidRPr="001B59FF" w:rsidRDefault="00EE0EDC" w:rsidP="00EE0EDC">
      <w:pPr>
        <w:jc w:val="right"/>
      </w:pPr>
    </w:p>
    <w:p w:rsidR="00EE0EDC" w:rsidRPr="001B59FF" w:rsidRDefault="00EE0EDC" w:rsidP="00EE0EDC">
      <w:pPr>
        <w:jc w:val="right"/>
      </w:pPr>
    </w:p>
    <w:p w:rsidR="00EE0EDC" w:rsidRPr="001B59FF" w:rsidRDefault="00EE0EDC" w:rsidP="00EE0EDC">
      <w:pPr>
        <w:jc w:val="right"/>
      </w:pPr>
    </w:p>
    <w:p w:rsidR="00EE0EDC" w:rsidRPr="001B59FF" w:rsidRDefault="00EE0EDC" w:rsidP="00EE0EDC">
      <w:pPr>
        <w:jc w:val="right"/>
      </w:pPr>
    </w:p>
    <w:p w:rsidR="00EE0EDC" w:rsidRPr="001B59FF" w:rsidRDefault="00EE0EDC" w:rsidP="00EE0EDC">
      <w:pPr>
        <w:jc w:val="right"/>
      </w:pPr>
    </w:p>
    <w:p w:rsidR="00EE0EDC" w:rsidRPr="001B59FF" w:rsidRDefault="00EE0EDC" w:rsidP="00EE0EDC">
      <w:pPr>
        <w:jc w:val="right"/>
      </w:pPr>
    </w:p>
    <w:p w:rsidR="00EE0EDC" w:rsidRPr="001B59FF" w:rsidRDefault="00EE0EDC" w:rsidP="00EE0EDC">
      <w:pPr>
        <w:jc w:val="right"/>
      </w:pPr>
    </w:p>
    <w:p w:rsidR="00EE0EDC" w:rsidRPr="001B59FF" w:rsidRDefault="00EE0EDC" w:rsidP="00EE0EDC">
      <w:pPr>
        <w:jc w:val="right"/>
      </w:pPr>
    </w:p>
    <w:p w:rsidR="00EE0EDC" w:rsidRPr="001B59FF" w:rsidRDefault="00EE0EDC" w:rsidP="00EE0EDC">
      <w:pPr>
        <w:jc w:val="right"/>
      </w:pPr>
    </w:p>
    <w:p w:rsidR="00EE0EDC" w:rsidRPr="001B59FF" w:rsidRDefault="00EE0EDC" w:rsidP="00EE0EDC">
      <w:pPr>
        <w:jc w:val="right"/>
      </w:pPr>
    </w:p>
    <w:p w:rsidR="00EE0EDC" w:rsidRPr="001B59FF" w:rsidRDefault="00EE0EDC" w:rsidP="00EE0EDC">
      <w:pPr>
        <w:jc w:val="right"/>
      </w:pPr>
    </w:p>
    <w:p w:rsidR="00EE0EDC" w:rsidRPr="001B59FF" w:rsidRDefault="00EE0EDC" w:rsidP="00EE0EDC">
      <w:pPr>
        <w:jc w:val="right"/>
      </w:pPr>
    </w:p>
    <w:p w:rsidR="00EE0EDC" w:rsidRPr="001B59FF" w:rsidRDefault="00EE0EDC" w:rsidP="00EE0EDC">
      <w:pPr>
        <w:jc w:val="right"/>
      </w:pPr>
    </w:p>
    <w:p w:rsidR="00EE0EDC" w:rsidRPr="001B59FF" w:rsidRDefault="00EE0EDC" w:rsidP="00EE0EDC">
      <w:pPr>
        <w:jc w:val="right"/>
      </w:pPr>
    </w:p>
    <w:p w:rsidR="00EE0EDC" w:rsidRPr="001B59FF" w:rsidRDefault="00EE0EDC" w:rsidP="00EE0EDC">
      <w:pPr>
        <w:jc w:val="right"/>
      </w:pPr>
    </w:p>
    <w:p w:rsidR="00EE0EDC" w:rsidRPr="001B59FF" w:rsidRDefault="00EE0EDC" w:rsidP="00EE0EDC">
      <w:pPr>
        <w:jc w:val="right"/>
      </w:pPr>
    </w:p>
    <w:p w:rsidR="00EE0EDC" w:rsidRPr="001B59FF" w:rsidRDefault="00EE0EDC" w:rsidP="00EE0EDC">
      <w:pPr>
        <w:jc w:val="right"/>
      </w:pPr>
    </w:p>
    <w:p w:rsidR="007356F8" w:rsidRDefault="007356F8">
      <w:bookmarkStart w:id="0" w:name="_GoBack"/>
      <w:bookmarkEnd w:id="0"/>
    </w:p>
    <w:sectPr w:rsidR="007356F8" w:rsidSect="00EE0EDC">
      <w:pgSz w:w="11906" w:h="16838" w:code="9"/>
      <w:pgMar w:top="567" w:right="851" w:bottom="567" w:left="1418" w:header="709" w:footer="709" w:gutter="0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4BD4"/>
    <w:multiLevelType w:val="hybridMultilevel"/>
    <w:tmpl w:val="74BAA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115F8"/>
    <w:multiLevelType w:val="hybridMultilevel"/>
    <w:tmpl w:val="9FAE47DC"/>
    <w:lvl w:ilvl="0" w:tplc="D8F493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221"/>
  <w:drawingGridVerticalSpacing w:val="60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DC"/>
    <w:rsid w:val="007356F8"/>
    <w:rsid w:val="00E24CEF"/>
    <w:rsid w:val="00E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EDC"/>
    <w:pPr>
      <w:ind w:left="708"/>
    </w:pPr>
    <w:rPr>
      <w:rFonts w:ascii="Calibri" w:hAnsi="Calibri"/>
      <w:kern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EDC"/>
    <w:pPr>
      <w:ind w:left="708"/>
    </w:pPr>
    <w:rPr>
      <w:rFonts w:ascii="Calibri" w:hAnsi="Calibri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>diakov.net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2019-08-30T03:37:00Z</dcterms:created>
  <dcterms:modified xsi:type="dcterms:W3CDTF">2019-08-30T03:38:00Z</dcterms:modified>
</cp:coreProperties>
</file>