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876AAD">
        <w:rPr>
          <w:b/>
          <w:i/>
          <w:color w:val="000000"/>
          <w:sz w:val="28"/>
          <w:szCs w:val="28"/>
        </w:rPr>
        <w:t>Инициативное бюджетирование</w:t>
      </w:r>
      <w:r w:rsidRPr="004E7B54">
        <w:rPr>
          <w:color w:val="000000"/>
          <w:sz w:val="28"/>
          <w:szCs w:val="28"/>
        </w:rPr>
        <w:t xml:space="preserve"> – это непосредственное участие жителей в управлении финансами. Данный эксперимент успешно проводится в России с 2007 года. 14.11.2018 принят закон Кемеровской области «О реализации проектов инициативного бюджетирования в Кемеровской области».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В рамках реализации проектов муниципальным образованиям на конкурсной основе предоставляются субсидии из средств областного бюджета на выполнение проектов, поддержанных жителями. Т.е. жители сами определяют объект, который в первую очередь нуждается в ремонте и благоустройстве, определяют работы, контролируют ход их выполнения и расходования средств. Размер субсидии из областного бюджета составляет 90% стоимости проекта, но не более 1 250 000 рублей. Остальные 10% - это бюджет муниципального образования, который формируется за счет средств населения, индивидуальных предпринимателей, юридических лиц.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Проект должен соответствовать следующим требованиям: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- ориентирован на решение конкретной проблемы в пределах территории нашего поселка;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- не относиться к объектам капитального строительства. Т.е. в рамках данного проекта нельзя построить какой-то новый объект, а только отремонтировать и благоустроить уже существующий.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Направления объектов могут быть следующие: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-электро, тепло-, водоснабжения, объекты организации благоустройства и уличного освещения;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-культуры, спорта, образования;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-игровые площадки;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-места массового отдыха, другое.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 xml:space="preserve">По результатам проведенного </w:t>
      </w:r>
      <w:r w:rsidRPr="004E7B54">
        <w:rPr>
          <w:color w:val="000000"/>
          <w:sz w:val="28"/>
          <w:szCs w:val="28"/>
        </w:rPr>
        <w:t>8</w:t>
      </w:r>
      <w:r w:rsidRPr="004E7B54">
        <w:rPr>
          <w:color w:val="000000"/>
          <w:sz w:val="28"/>
          <w:szCs w:val="28"/>
        </w:rPr>
        <w:t xml:space="preserve"> февраля 2019 собрания жителей поселения большинством голосов для участия в конкурсе был в</w:t>
      </w:r>
      <w:r w:rsidR="006B7360" w:rsidRPr="004E7B54">
        <w:rPr>
          <w:color w:val="000000"/>
          <w:sz w:val="28"/>
          <w:szCs w:val="28"/>
        </w:rPr>
        <w:t>ыбран проект «Благоустройство Хоккейного корта»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>В настоящее время ведется сбор средств населения на софинансирование проекта. Приглашаем жителей принять активное участие на благо нашего поселка.</w:t>
      </w:r>
    </w:p>
    <w:p w:rsidR="00FB201D" w:rsidRPr="004E7B54" w:rsidRDefault="00FB201D" w:rsidP="00D3190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4E7B54">
        <w:rPr>
          <w:color w:val="000000"/>
          <w:sz w:val="28"/>
          <w:szCs w:val="28"/>
        </w:rPr>
        <w:t xml:space="preserve">За дополнительной информацией обращаться в Администрацию </w:t>
      </w:r>
      <w:r w:rsidR="00FA08A8" w:rsidRPr="004E7B54">
        <w:rPr>
          <w:color w:val="000000"/>
          <w:sz w:val="28"/>
          <w:szCs w:val="28"/>
        </w:rPr>
        <w:t>Мундыбашского</w:t>
      </w:r>
      <w:r w:rsidRPr="004E7B54">
        <w:rPr>
          <w:color w:val="000000"/>
          <w:sz w:val="28"/>
          <w:szCs w:val="28"/>
        </w:rPr>
        <w:t xml:space="preserve"> городского поселения по адресу: пгт </w:t>
      </w:r>
      <w:r w:rsidR="00FA08A8" w:rsidRPr="004E7B54">
        <w:rPr>
          <w:color w:val="000000"/>
          <w:sz w:val="28"/>
          <w:szCs w:val="28"/>
        </w:rPr>
        <w:t>Мундыбаш</w:t>
      </w:r>
      <w:r w:rsidRPr="004E7B54">
        <w:rPr>
          <w:color w:val="000000"/>
          <w:sz w:val="28"/>
          <w:szCs w:val="28"/>
        </w:rPr>
        <w:t xml:space="preserve">, ул. </w:t>
      </w:r>
      <w:r w:rsidR="00FA08A8" w:rsidRPr="004E7B54">
        <w:rPr>
          <w:color w:val="000000"/>
          <w:sz w:val="28"/>
          <w:szCs w:val="28"/>
        </w:rPr>
        <w:t>Ленина</w:t>
      </w:r>
      <w:r w:rsidRPr="004E7B54">
        <w:rPr>
          <w:color w:val="000000"/>
          <w:sz w:val="28"/>
          <w:szCs w:val="28"/>
        </w:rPr>
        <w:t>, д.</w:t>
      </w:r>
      <w:r w:rsidR="00FA08A8" w:rsidRPr="004E7B54">
        <w:rPr>
          <w:color w:val="000000"/>
          <w:sz w:val="28"/>
          <w:szCs w:val="28"/>
        </w:rPr>
        <w:t>22</w:t>
      </w:r>
      <w:r w:rsidRPr="004E7B54">
        <w:rPr>
          <w:color w:val="000000"/>
          <w:sz w:val="28"/>
          <w:szCs w:val="28"/>
        </w:rPr>
        <w:t>, тел.</w:t>
      </w:r>
      <w:r w:rsidR="00FA08A8" w:rsidRPr="004E7B54">
        <w:rPr>
          <w:color w:val="000000"/>
          <w:sz w:val="28"/>
          <w:szCs w:val="28"/>
        </w:rPr>
        <w:t>9-91-82</w:t>
      </w:r>
      <w:r w:rsidRPr="004E7B54">
        <w:rPr>
          <w:color w:val="000000"/>
          <w:sz w:val="28"/>
          <w:szCs w:val="28"/>
        </w:rPr>
        <w:t>.</w:t>
      </w:r>
    </w:p>
    <w:bookmarkEnd w:id="0"/>
    <w:p w:rsidR="00957904" w:rsidRDefault="00957904"/>
    <w:sectPr w:rsidR="0095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B"/>
    <w:rsid w:val="004E7B54"/>
    <w:rsid w:val="006B7360"/>
    <w:rsid w:val="00876AAD"/>
    <w:rsid w:val="00957904"/>
    <w:rsid w:val="00BE17FB"/>
    <w:rsid w:val="00D31905"/>
    <w:rsid w:val="00FA08A8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2019-04-02T13:03:00Z</dcterms:created>
  <dcterms:modified xsi:type="dcterms:W3CDTF">2019-04-02T13:22:00Z</dcterms:modified>
</cp:coreProperties>
</file>