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BD" w:rsidRPr="000924BD" w:rsidRDefault="000924BD" w:rsidP="00092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4BD">
        <w:rPr>
          <w:rFonts w:ascii="Times New Roman" w:hAnsi="Times New Roman" w:cs="Times New Roman"/>
          <w:sz w:val="24"/>
          <w:szCs w:val="24"/>
        </w:rPr>
        <w:t>Утверждаю:</w:t>
      </w:r>
    </w:p>
    <w:p w:rsidR="000924BD" w:rsidRPr="000924BD" w:rsidRDefault="000924BD" w:rsidP="00092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4BD">
        <w:rPr>
          <w:rFonts w:ascii="Times New Roman" w:hAnsi="Times New Roman" w:cs="Times New Roman"/>
          <w:sz w:val="24"/>
          <w:szCs w:val="24"/>
        </w:rPr>
        <w:t xml:space="preserve">Глава Мундыбашского </w:t>
      </w:r>
    </w:p>
    <w:p w:rsidR="000924BD" w:rsidRPr="000924BD" w:rsidRDefault="000924BD" w:rsidP="00092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4BD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0924BD" w:rsidRPr="000924BD" w:rsidRDefault="000924BD" w:rsidP="00092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4BD">
        <w:rPr>
          <w:rFonts w:ascii="Times New Roman" w:hAnsi="Times New Roman" w:cs="Times New Roman"/>
          <w:sz w:val="24"/>
          <w:szCs w:val="24"/>
        </w:rPr>
        <w:t>В.В.Камольцев</w:t>
      </w:r>
    </w:p>
    <w:p w:rsidR="000924BD" w:rsidRDefault="000924BD" w:rsidP="00092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4BD">
        <w:rPr>
          <w:rFonts w:ascii="Times New Roman" w:hAnsi="Times New Roman" w:cs="Times New Roman"/>
          <w:sz w:val="24"/>
          <w:szCs w:val="24"/>
        </w:rPr>
        <w:t>«___» __________ 2020г.</w:t>
      </w:r>
    </w:p>
    <w:p w:rsidR="000924BD" w:rsidRDefault="000924BD" w:rsidP="00092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4BD" w:rsidRDefault="000924BD" w:rsidP="000924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План-схема</w:t>
      </w:r>
    </w:p>
    <w:p w:rsidR="000924BD" w:rsidRPr="000924BD" w:rsidRDefault="000924BD" w:rsidP="00092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r w:rsidRPr="00E66DC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лагоустройств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 w:rsidRPr="00E66DC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места массового отдыха (текущий ремонт), расположенного по адресу: Кемеровская область – Кузбасс, Таштагольский муниципальный район, пгт.Мундыбаш, ул.Ленина,2/2 (Мундыбашского городского поселения)</w:t>
      </w:r>
    </w:p>
    <w:p w:rsidR="000924BD" w:rsidRDefault="000924BD" w:rsidP="000924BD">
      <w:pPr>
        <w:spacing w:after="0" w:line="240" w:lineRule="auto"/>
        <w:jc w:val="right"/>
      </w:pPr>
    </w:p>
    <w:p w:rsidR="000924BD" w:rsidRDefault="000924BD" w:rsidP="000924BD">
      <w:pPr>
        <w:spacing w:after="0" w:line="240" w:lineRule="auto"/>
        <w:jc w:val="right"/>
      </w:pPr>
    </w:p>
    <w:p w:rsidR="000924BD" w:rsidRDefault="000924BD">
      <w:r>
        <w:rPr>
          <w:noProof/>
          <w:lang w:eastAsia="ru-RU"/>
        </w:rPr>
        <w:drawing>
          <wp:inline distT="0" distB="0" distL="0" distR="0" wp14:anchorId="15963AD6" wp14:editId="3F5BEC20">
            <wp:extent cx="6277675" cy="7122747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9" t="9448" r="10374" b="37036"/>
                    <a:stretch/>
                  </pic:blipFill>
                  <pic:spPr bwMode="auto">
                    <a:xfrm>
                      <a:off x="0" y="0"/>
                      <a:ext cx="6288700" cy="713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4BD" w:rsidRPr="000924BD" w:rsidRDefault="00DB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0924BD" w:rsidRPr="000924BD">
        <w:rPr>
          <w:rFonts w:ascii="Times New Roman" w:hAnsi="Times New Roman" w:cs="Times New Roman"/>
          <w:sz w:val="24"/>
          <w:szCs w:val="24"/>
        </w:rPr>
        <w:t>оставил _________________________________________________</w:t>
      </w:r>
    </w:p>
    <w:sectPr w:rsidR="000924BD" w:rsidRPr="000924BD" w:rsidSect="000924B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11"/>
    <w:rsid w:val="000924BD"/>
    <w:rsid w:val="006F10B5"/>
    <w:rsid w:val="00DB2EE1"/>
    <w:rsid w:val="00E0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Company>diakov.net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2020-08-19T09:06:00Z</dcterms:created>
  <dcterms:modified xsi:type="dcterms:W3CDTF">2020-08-19T09:15:00Z</dcterms:modified>
</cp:coreProperties>
</file>