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9C" w:rsidRPr="006D46EE" w:rsidRDefault="00982B9C" w:rsidP="0098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6EE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982B9C" w:rsidRPr="006D46EE" w:rsidRDefault="00982B9C" w:rsidP="0098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6EE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982B9C" w:rsidRDefault="00982B9C" w:rsidP="0098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Мундыбашского городского поселения</w:t>
      </w:r>
    </w:p>
    <w:p w:rsidR="00982B9C" w:rsidRDefault="00982B9C" w:rsidP="0098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декабря 2016 года  № 17/1</w:t>
      </w:r>
    </w:p>
    <w:p w:rsidR="00982B9C" w:rsidRDefault="00982B9C" w:rsidP="0098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Решения совета народных депутатов </w:t>
      </w:r>
    </w:p>
    <w:p w:rsidR="00982B9C" w:rsidRDefault="00982B9C" w:rsidP="0098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Мундыбашского городского поселения</w:t>
      </w:r>
    </w:p>
    <w:p w:rsidR="00982B9C" w:rsidRDefault="00982B9C" w:rsidP="0098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28.03.2018 года № 32/1)</w:t>
      </w: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Мундыбашское городское</w:t>
      </w:r>
      <w:r w:rsidRPr="006D46EE">
        <w:rPr>
          <w:rFonts w:ascii="Times New Roman" w:hAnsi="Times New Roman"/>
          <w:sz w:val="28"/>
          <w:szCs w:val="28"/>
        </w:rPr>
        <w:t xml:space="preserve"> поселение </w:t>
      </w: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6EE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6EE">
        <w:rPr>
          <w:rFonts w:ascii="Times New Roman" w:hAnsi="Times New Roman"/>
          <w:sz w:val="28"/>
          <w:szCs w:val="28"/>
        </w:rPr>
        <w:t xml:space="preserve">Кемеровской области </w:t>
      </w: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D46EE">
        <w:rPr>
          <w:rFonts w:ascii="Times New Roman" w:hAnsi="Times New Roman"/>
          <w:sz w:val="40"/>
          <w:szCs w:val="40"/>
        </w:rPr>
        <w:t>ПРАВИЛА ЗЕМЛЕПОЛЬЗОВАНИЯ И ЗАСТРОЙКИ</w:t>
      </w:r>
    </w:p>
    <w:p w:rsidR="00982B9C" w:rsidRPr="006D46EE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ОГЛАВЛЕНИЕ</w:t>
      </w: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588"/>
        <w:gridCol w:w="850"/>
      </w:tblGrid>
      <w:tr w:rsidR="00982B9C" w:rsidRPr="00956B8C" w:rsidTr="00041E56">
        <w:trPr>
          <w:trHeight w:val="1201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56B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6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ПОРЯДОК ПРИМЕНЕНИЯ И ВНЕСЕНИЯ ИЗМНЕНИЙ В ПРАВИЛА ЗЕМЛЕПОЛЬЗОВАНИЯ И ЗАСТРОЙКИ МУНДЫБАШСКОГО ГОРОДСКОГО ПОСЕЛЕНИЯ ТАШТАГОЛЬСКОГО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B9C" w:rsidRPr="00956B8C" w:rsidTr="00041E56"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Глава 1.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B9C" w:rsidRPr="00956B8C" w:rsidTr="00041E56">
        <w:trPr>
          <w:trHeight w:val="559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Правовая основа правил землепользования и застройки </w:t>
            </w:r>
          </w:p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Мундыбашского городского поселения 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B9C" w:rsidRPr="00956B8C" w:rsidTr="00041E56">
        <w:trPr>
          <w:trHeight w:val="285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B9C" w:rsidRPr="00956B8C" w:rsidTr="00041E56">
        <w:trPr>
          <w:trHeight w:val="248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3.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Сфера применения Правил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2B9C" w:rsidRPr="00956B8C" w:rsidTr="00041E56">
        <w:trPr>
          <w:trHeight w:val="683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4.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2B9C" w:rsidRPr="00956B8C" w:rsidTr="00041E56">
        <w:trPr>
          <w:trHeight w:val="292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5.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Действие Правил во времени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2B9C" w:rsidRPr="00956B8C" w:rsidTr="00041E56">
        <w:trPr>
          <w:trHeight w:val="239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6.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Внесение изменений в Правила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2B9C" w:rsidRPr="00956B8C" w:rsidTr="00041E56">
        <w:trPr>
          <w:trHeight w:val="697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7.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Публичные слушания по вопросам землепользования и застройки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2B9C" w:rsidRPr="00956B8C" w:rsidTr="00041E56">
        <w:trPr>
          <w:trHeight w:val="613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О РЕГУЛИРОВАНИИ ЗЕМЛЕПОЛЬЗОВАНИЯ И ЗАСТРОЙКИ ОРГАНАМИ МЕСТНОГО САМОУПРАВЛЕНИЯ 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2B9C" w:rsidRPr="00956B8C" w:rsidTr="00041E56">
        <w:trPr>
          <w:trHeight w:val="619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8.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Полномочия органов местного самоуправления </w:t>
            </w:r>
          </w:p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2B9C" w:rsidRPr="00956B8C" w:rsidTr="00041E56">
        <w:trPr>
          <w:trHeight w:val="683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9.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Соглашения о передаче части полномочий по решению вопросов землепользования и застройки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2B9C" w:rsidRPr="00956B8C" w:rsidTr="00041E56">
        <w:trPr>
          <w:trHeight w:val="795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Глава 3.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СТРОИТЕЛЬСТВА, ПОРЯДОК ИХ ИЗМНЕНИЯ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2B9C" w:rsidRPr="00956B8C" w:rsidTr="00041E56">
        <w:trPr>
          <w:trHeight w:val="683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10.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82B9C" w:rsidRPr="00956B8C" w:rsidTr="00041E56">
        <w:trPr>
          <w:trHeight w:val="1326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11.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2B9C" w:rsidRPr="00956B8C" w:rsidTr="00041E56">
        <w:trPr>
          <w:trHeight w:val="964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12.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и объектов капитального строительства в соответствии с градостроительными регламентами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82B9C" w:rsidRPr="00956B8C" w:rsidTr="00041E56">
        <w:trPr>
          <w:trHeight w:val="993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13.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Порядок изменения одного вида на другой 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2B9C" w:rsidRPr="00956B8C" w:rsidTr="00041E56">
        <w:trPr>
          <w:trHeight w:val="1046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14.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2B9C" w:rsidRPr="00956B8C" w:rsidTr="00041E56">
        <w:trPr>
          <w:trHeight w:val="572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Глава 4.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ПОРЯДОК ПОДГОТОВКИ ДОКУМЕНТАЦИИ ПО ПЛАНИРОВКЕ ТЕРРИТОРИИ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2B9C" w:rsidRPr="00956B8C" w:rsidTr="00041E56">
        <w:trPr>
          <w:trHeight w:val="283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15.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2B9C" w:rsidRPr="00956B8C" w:rsidTr="00041E56">
        <w:trPr>
          <w:trHeight w:val="466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Статья 16. 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82B9C" w:rsidRPr="00956B8C" w:rsidTr="00041E56">
        <w:trPr>
          <w:trHeight w:val="642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56B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6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ГРАДОСТРОИТЕЛЬНОЕ ЗОНИРОВАНИЕ МУНДЫБАШСКОГО 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82B9C" w:rsidRPr="00956B8C" w:rsidTr="00041E56">
        <w:trPr>
          <w:trHeight w:val="361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lastRenderedPageBreak/>
              <w:t>Глава 5.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ВИДЫ ЗОН НА КАРТЕ ГРАДОСТРОИТЕЛЬНОГО ЗОНИРОВАНИЯ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82B9C" w:rsidRPr="00956B8C" w:rsidTr="00041E56">
        <w:trPr>
          <w:trHeight w:val="711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17.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Территориальные зоны на карте градостроительного зонирования  Мундыбашского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82B9C" w:rsidRPr="00956B8C" w:rsidTr="00041E56">
        <w:trPr>
          <w:trHeight w:val="1102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18.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Зоны с особыми условиями использования территории и ограничения использования земельных участков 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82B9C" w:rsidRPr="00956B8C" w:rsidTr="00041E56">
        <w:trPr>
          <w:trHeight w:val="347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56B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56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ГРАДОСТРОИТЕЛЬНЫЕ РЕГЛАМЕНТЫ ТЕРРИТОРИАЛЬНЫХ ЗОН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82B9C" w:rsidRPr="00956B8C" w:rsidTr="00041E56"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Глава 6.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ГРАДОСТРОИТЕЛЬНЫЕ РЕГЛАМЕНТЫ ТЕРРИТОРИАЛЬНЫХ ЗОН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82B9C" w:rsidRPr="00956B8C" w:rsidTr="00041E56">
        <w:trPr>
          <w:trHeight w:val="209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19.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малоэтажной и среднеэтажной жилой застройки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(Ж-2)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82B9C" w:rsidRPr="00956B8C" w:rsidTr="00041E56">
        <w:trPr>
          <w:trHeight w:val="475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20.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садоводчеств и дачных земельных участков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(Ж-3)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82B9C" w:rsidRPr="00956B8C" w:rsidTr="00041E56">
        <w:trPr>
          <w:trHeight w:val="499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21.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развития жилой застройки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(Ж-4)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82B9C" w:rsidRPr="00956B8C" w:rsidTr="00041E56">
        <w:trPr>
          <w:trHeight w:val="669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22.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делового, общественного и коммерческого назначения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(О-1)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82B9C" w:rsidRPr="00956B8C" w:rsidTr="00041E56">
        <w:trPr>
          <w:trHeight w:val="573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23.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учреждений здравоохранения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(О-2)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956B8C" w:rsidTr="00041E56">
        <w:trPr>
          <w:trHeight w:val="441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24.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образовательных учреждений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(О-3)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82B9C" w:rsidRPr="00956B8C" w:rsidTr="00041E56">
        <w:trPr>
          <w:trHeight w:val="390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25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производственно-коммунальных объектов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(П-1)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82B9C" w:rsidRPr="00956B8C" w:rsidTr="00041E56">
        <w:trPr>
          <w:trHeight w:val="361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26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инженерной и транспортной инфраструктуры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(Т-2)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82B9C" w:rsidRPr="00956B8C" w:rsidTr="00041E56">
        <w:trPr>
          <w:trHeight w:val="425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27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Градостроительный регламент зоны сельскохозяйственного назначения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 xml:space="preserve"> (СХ-1)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82B9C" w:rsidRPr="00956B8C" w:rsidTr="00041E56">
        <w:trPr>
          <w:trHeight w:val="375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28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специального назначения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(С-1)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2B9C" w:rsidRPr="00956B8C" w:rsidTr="00041E56">
        <w:trPr>
          <w:trHeight w:val="375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29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Градостроительный регламент зоны городских парков </w:t>
            </w: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(Р-1)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82B9C" w:rsidRPr="00956B8C" w:rsidTr="00041E56">
        <w:trPr>
          <w:trHeight w:val="769"/>
        </w:trPr>
        <w:tc>
          <w:tcPr>
            <w:tcW w:w="1592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Статья 30.</w:t>
            </w:r>
          </w:p>
        </w:tc>
        <w:tc>
          <w:tcPr>
            <w:tcW w:w="7588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 xml:space="preserve">Ограничения и обременения использования земельных участков или объектов капитального строительства 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82B9C" w:rsidRPr="00956B8C" w:rsidTr="00041E56">
        <w:trPr>
          <w:trHeight w:val="417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982B9C" w:rsidRPr="00956B8C" w:rsidTr="00041E56">
        <w:trPr>
          <w:trHeight w:val="555"/>
        </w:trPr>
        <w:tc>
          <w:tcPr>
            <w:tcW w:w="9180" w:type="dxa"/>
            <w:gridSpan w:val="2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Приложение 1. Карта (схема) градостроительного зонирования  Мундыбашского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82B9C" w:rsidRPr="00956B8C" w:rsidTr="00041E56">
        <w:trPr>
          <w:trHeight w:val="333"/>
        </w:trPr>
        <w:tc>
          <w:tcPr>
            <w:tcW w:w="9180" w:type="dxa"/>
            <w:gridSpan w:val="2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Приложение 2. Протокол публичных слушаний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82B9C" w:rsidRPr="00956B8C" w:rsidTr="00041E56">
        <w:tc>
          <w:tcPr>
            <w:tcW w:w="9180" w:type="dxa"/>
            <w:gridSpan w:val="2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Приложение 3. Заключение по публичным слушаниям</w:t>
            </w:r>
          </w:p>
        </w:tc>
        <w:tc>
          <w:tcPr>
            <w:tcW w:w="850" w:type="dxa"/>
            <w:shd w:val="clear" w:color="auto" w:fill="auto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82B9C" w:rsidRDefault="00982B9C" w:rsidP="00982B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956B8C" w:rsidRDefault="00982B9C" w:rsidP="00982B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956B8C">
        <w:rPr>
          <w:rFonts w:ascii="Times New Roman" w:hAnsi="Times New Roman"/>
          <w:sz w:val="24"/>
          <w:szCs w:val="24"/>
          <w:lang w:val="en-US"/>
        </w:rPr>
        <w:t>I</w:t>
      </w:r>
      <w:r w:rsidRPr="00956B8C">
        <w:rPr>
          <w:rFonts w:ascii="Times New Roman" w:hAnsi="Times New Roman"/>
          <w:sz w:val="24"/>
          <w:szCs w:val="24"/>
        </w:rPr>
        <w:t>. ПОРЯДОК ПРИМЕНЕНИЯ И ВНЕСЕНИЯ ИЗМНЕНИЙ В ПРАВИЛА ЗЕМЛЕПОЛЬЗОВАНИЯ И ЗАСТРОЙКИ МУНДЫБАШСКОГО ГОРОДСКОГО ПОСЕЛЕНИЯ ТАШТАГОЛЬСКОГО МУНИЦИПАЛЬНОГО РАЙОНА</w:t>
      </w:r>
    </w:p>
    <w:p w:rsidR="00982B9C" w:rsidRPr="00956B8C" w:rsidRDefault="00982B9C" w:rsidP="00982B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b/>
          <w:sz w:val="24"/>
          <w:szCs w:val="24"/>
        </w:rPr>
        <w:t>Глава 1.</w:t>
      </w:r>
      <w:r w:rsidRPr="00956B8C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982B9C" w:rsidRPr="00956B8C" w:rsidRDefault="00982B9C" w:rsidP="00982B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1. Правовая основа правил землепользования и застройки Мундыбашского городского поселения.</w:t>
      </w:r>
    </w:p>
    <w:p w:rsidR="00982B9C" w:rsidRPr="00956B8C" w:rsidRDefault="00982B9C" w:rsidP="00982B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 xml:space="preserve">1. Правила землепользования и застройки Мундыбашского </w:t>
      </w:r>
      <w:r w:rsidRPr="00956B8C">
        <w:rPr>
          <w:rFonts w:ascii="Times New Roman" w:hAnsi="Times New Roman"/>
          <w:sz w:val="24"/>
          <w:szCs w:val="24"/>
        </w:rPr>
        <w:t xml:space="preserve">городского поселения Таштагольского муниципального района </w:t>
      </w:r>
      <w:r w:rsidRPr="00956B8C">
        <w:rPr>
          <w:rFonts w:ascii="Times New Roman" w:hAnsi="Times New Roman"/>
          <w:bCs/>
          <w:sz w:val="24"/>
          <w:szCs w:val="24"/>
        </w:rPr>
        <w:t xml:space="preserve">(далее - Правила) разработаны в соответствии с </w:t>
      </w:r>
      <w:hyperlink r:id="rId8" w:history="1">
        <w:r w:rsidRPr="00956B8C">
          <w:rPr>
            <w:rFonts w:ascii="Times New Roman" w:hAnsi="Times New Roman"/>
            <w:bCs/>
            <w:sz w:val="24"/>
            <w:szCs w:val="24"/>
          </w:rPr>
          <w:t>Конституцией</w:t>
        </w:r>
      </w:hyperlink>
      <w:r w:rsidRPr="00956B8C"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hyperlink r:id="rId9" w:history="1">
        <w:r w:rsidRPr="00956B8C">
          <w:rPr>
            <w:rFonts w:ascii="Times New Roman" w:hAnsi="Times New Roman"/>
            <w:bCs/>
            <w:sz w:val="24"/>
            <w:szCs w:val="24"/>
          </w:rPr>
          <w:t>Градостроительным</w:t>
        </w:r>
      </w:hyperlink>
      <w:r w:rsidRPr="00956B8C">
        <w:rPr>
          <w:rFonts w:ascii="Times New Roman" w:hAnsi="Times New Roman"/>
          <w:bCs/>
          <w:sz w:val="24"/>
          <w:szCs w:val="24"/>
        </w:rPr>
        <w:t xml:space="preserve"> и </w:t>
      </w:r>
      <w:hyperlink r:id="rId10" w:history="1">
        <w:r w:rsidRPr="00956B8C">
          <w:rPr>
            <w:rFonts w:ascii="Times New Roman" w:hAnsi="Times New Roman"/>
            <w:bCs/>
            <w:sz w:val="24"/>
            <w:szCs w:val="24"/>
          </w:rPr>
          <w:t>Земельным</w:t>
        </w:r>
      </w:hyperlink>
      <w:r w:rsidRPr="00956B8C">
        <w:rPr>
          <w:rFonts w:ascii="Times New Roman" w:hAnsi="Times New Roman"/>
          <w:bCs/>
          <w:sz w:val="24"/>
          <w:szCs w:val="24"/>
        </w:rPr>
        <w:t xml:space="preserve"> кодексами Российской Федерации (далее - Градостроительный и Земельный кодексы), нормативными правовыми </w:t>
      </w:r>
      <w:hyperlink r:id="rId11" w:history="1">
        <w:r w:rsidRPr="00956B8C">
          <w:rPr>
            <w:rFonts w:ascii="Times New Roman" w:hAnsi="Times New Roman"/>
            <w:bCs/>
            <w:sz w:val="24"/>
            <w:szCs w:val="24"/>
          </w:rPr>
          <w:t>актами</w:t>
        </w:r>
      </w:hyperlink>
      <w:r w:rsidRPr="00956B8C">
        <w:rPr>
          <w:rFonts w:ascii="Times New Roman" w:hAnsi="Times New Roman"/>
          <w:bCs/>
          <w:sz w:val="24"/>
          <w:szCs w:val="24"/>
        </w:rPr>
        <w:t xml:space="preserve"> Российской Федерации, Кемеровской области.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2. Нормативные правовые акты органов местного самоуправления Мундыбашского городского поселения (далее - органы местного самоуправления) по вопросам землепользования и застройки должны соответствовать настоящим Правилам. До приведения в соответствие указанные акты применяются в части, не противоречащей настоящим Правилам.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Статья 2. Основные понятия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1. В настоящих Правилах используются следующие понятия: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правила землепользования и застройки - документ градостроительного зонирования, который утверждается нормативным правовым актом Совета народных депутатов Мундыбашского городского поселения (далее – Совет) и в которых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градостроительная деятельность - деятельность по развитию территории городского поселения,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градостроительное зонирование - зонирование территории города в целях определения территориальных зон и установления градостроительных регламентов;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территориальные зоны - зоны, для которых в Правилах определены границы и установлены градостроительные регламенты;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публичные слушания - обсуждение проектов правовых актов органов местного самоуправления по вопросам градостроительной деятельности с участием жителей городского поселения;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lastRenderedPageBreak/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(далее - зоны ограничений);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(площади, улицы, проезды, набережные, скверы, бульвары, закрытые водоемы, пляжи, полосы суши шириной не более 20 метров вдоль берегов водных объектов общего пользования (бечевник) и другие объекты);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технический регламент - документ, принятый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устанавливающий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градостроительные нормативы и правила - ведомственные нормативные правовые акты, строительные и санитарные нормативы и правила, государственные стандарты.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Статья 3. Сфера применения Правил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1. Требования настоящих Правил направлены на достижение следующих целей: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1) создание условий для устойчивого развития территории городского поселения, сохранения окружающей среды и объектов культурного наследия;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2) создание условий для планировки территории городского поселения;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lastRenderedPageBreak/>
        <w:t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2. Настоящие Правила регулируют отношения, возникающие в связи с: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1) регулированием землепользования и застройки органами местного самоуправления;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2) изменением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3) подготовкой документации по планировке территории органами местного самоуправления;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4) проведением публичных слушаний по вопросам землепользования и застройки;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5) внесением изменений в Правила;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6) проведением градостроительного зонирования территории городского поселения и установлением градостроительных регламентов в отношении земельных участков и объектов капитального строительства;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7) иными вопросами землепользования и застройки.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3. Правила действуют на всей территории городского поселения и обязательны для исполнения органами государственной власти, органами местного самоуправления, физическими и юридическими лицами.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4. При осуществлении градостроительной деятельности наряду с настоящими Правилами применяются технические регламенты, градостроительные нормативы и правила.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Статья 4. Открытость и доступность информации о землепользовании и застройке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1. Настоящие Правила являются открытыми и доступными для всех физических и юридических лиц.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2. Правила подлежат официальному опубликованию в средствах массовой информации, размещению на сайтах администрации поселения и Совета в сети Интернет.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3. По обращениям физических и юридических лиц администрация поселения предоставляет сведения градостроительных регламентов, характеризующие условия землепользования и застройки земельных участков, кварталов, микрорайонов и иных элементов планировочной структуры.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Статья 5. Действие Правил во времени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1. Настоящие Правила применяются к отношениям, правам и обязанностям, возникшим после вступления в силу Правил.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2. Разрешения на строительство, разрешения на ввод объекта в эксплуатацию, выданные до вступления в силу настоящих Правил, являются действительными.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3. Принятие решений по вопросам землепользования и застройки по заявлениям физических и юридических лиц, поступившим в администрацию поселения до вступления в силу настоящих Правил, осуществляется в порядке, установленном Правилами.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Статья 6. Внесение изменений в Правила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1. Основаниями для внесения изменений в настоящие Правила являются: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1) несоответствие Правил Генеральному плану городского поселения, схеме территориального планирования района, возникшее в результате внесения изменений в такие документы;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bookmarkStart w:id="0" w:name="Par61"/>
      <w:bookmarkEnd w:id="0"/>
      <w:r w:rsidRPr="00956B8C">
        <w:rPr>
          <w:rFonts w:ascii="Times New Roman" w:hAnsi="Times New Roman"/>
          <w:bCs/>
          <w:sz w:val="24"/>
          <w:szCs w:val="24"/>
        </w:rPr>
        <w:t xml:space="preserve">2) поступление предложений об изменении границ территориальных зон, изменении градостроительных регламентов, которые могут направляться федеральными органами исполнительной власти, органами исполнительной власти Кемеровской области, органами местного самоуправления в случаях, установленных Градостроительным </w:t>
      </w:r>
      <w:hyperlink r:id="rId12" w:history="1">
        <w:r w:rsidRPr="00956B8C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956B8C">
        <w:rPr>
          <w:rFonts w:ascii="Times New Roman" w:hAnsi="Times New Roman"/>
          <w:bCs/>
          <w:sz w:val="24"/>
          <w:szCs w:val="24"/>
        </w:rPr>
        <w:t>, а также физическими и юридическими лицами.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lastRenderedPageBreak/>
        <w:t>Физические и юридические лица вправе направить свои предложения о внесении изменений в Правила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снижается их стоимость, причиняется вред их правообладателям, не реализуются права и законные интересы граждан и их объединений.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 xml:space="preserve">2. Указанные в </w:t>
      </w:r>
      <w:hyperlink w:anchor="Par61" w:history="1">
        <w:r w:rsidRPr="00956B8C">
          <w:rPr>
            <w:rFonts w:ascii="Times New Roman" w:hAnsi="Times New Roman"/>
            <w:bCs/>
            <w:sz w:val="24"/>
            <w:szCs w:val="24"/>
          </w:rPr>
          <w:t>пункте 2 части 1</w:t>
        </w:r>
      </w:hyperlink>
      <w:r w:rsidRPr="00956B8C">
        <w:rPr>
          <w:rFonts w:ascii="Times New Roman" w:hAnsi="Times New Roman"/>
          <w:bCs/>
          <w:sz w:val="24"/>
          <w:szCs w:val="24"/>
        </w:rPr>
        <w:t xml:space="preserve"> настоящей статьи предложения направляются в письменной форме в </w:t>
      </w:r>
      <w:hyperlink r:id="rId13" w:history="1">
        <w:r w:rsidRPr="00956B8C">
          <w:rPr>
            <w:rFonts w:ascii="Times New Roman" w:hAnsi="Times New Roman"/>
            <w:bCs/>
            <w:sz w:val="24"/>
            <w:szCs w:val="24"/>
          </w:rPr>
          <w:t>комиссию</w:t>
        </w:r>
      </w:hyperlink>
      <w:r w:rsidRPr="00956B8C">
        <w:rPr>
          <w:rFonts w:ascii="Times New Roman" w:hAnsi="Times New Roman"/>
          <w:bCs/>
          <w:sz w:val="24"/>
          <w:szCs w:val="24"/>
        </w:rPr>
        <w:t xml:space="preserve"> по подготовке проекта правил землепользования и застройки (далее - Комиссия) с приложением обоснования необходимости внесения изменений в Правила и других документов.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 xml:space="preserve">3. </w:t>
      </w:r>
      <w:hyperlink r:id="rId14" w:history="1">
        <w:r w:rsidRPr="00956B8C">
          <w:rPr>
            <w:rFonts w:ascii="Times New Roman" w:hAnsi="Times New Roman"/>
            <w:bCs/>
            <w:sz w:val="24"/>
            <w:szCs w:val="24"/>
          </w:rPr>
          <w:t>Комиссия</w:t>
        </w:r>
      </w:hyperlink>
      <w:r w:rsidRPr="00956B8C">
        <w:rPr>
          <w:rFonts w:ascii="Times New Roman" w:hAnsi="Times New Roman"/>
          <w:bCs/>
          <w:sz w:val="24"/>
          <w:szCs w:val="24"/>
        </w:rPr>
        <w:t xml:space="preserve"> в течение тридцати дней со дня поступления предложений о внесении изменений в Правила рассматривает их и готовит заключение,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отклонения. Комиссия направляет свое заключение Главе поселения, на основании которого он в течение тридцати дней принимает решение о подготовке проекта нормативного правового акта Совета о внесении изменений в настоящие Правила или об отклонении предложений о внесении в них изменений с указанием причин отклонения. Копия такого решения направляется заявителям.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4. По проекту правового акта о внесении изменений в настоящие Правила проводятся публичные слушания. С учетом результатов публичных слушаний Глава поселения направляет указанный проект в Совет для рассмотрения и утверждения.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Статья 7. Публичные слушания по вопросам землепользования и застройки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1. Публичные слушания по вопросам землепользования и застройки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обеспечения прав граждан на участие в принятии решений по вопросам землепользования и застройки органами местного самоуправления.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2. На публичные слушания выносятся: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1) проект правил землепользования и застройки, проект нормативного правового акта о внесении в них изменений;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2) проекты планировки территорий и проекты межевания территорий;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3)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4)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3. Публичные слушания проводятся в каждом населенном пункте муниципального образования.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4.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>5. Порядок организации и проведения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bCs/>
          <w:sz w:val="24"/>
          <w:szCs w:val="24"/>
        </w:rPr>
        <w:t xml:space="preserve"> </w:t>
      </w: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b/>
          <w:sz w:val="24"/>
          <w:szCs w:val="24"/>
        </w:rPr>
        <w:lastRenderedPageBreak/>
        <w:t>Глава 2.</w:t>
      </w:r>
      <w:r w:rsidRPr="00956B8C">
        <w:rPr>
          <w:rFonts w:ascii="Times New Roman" w:hAnsi="Times New Roman"/>
          <w:sz w:val="24"/>
          <w:szCs w:val="24"/>
        </w:rPr>
        <w:t xml:space="preserve"> О РЕГУЛИРОВАНИИ ЗЕМЛЕПОЛЬЗОВАНИЯ И ЗАСТРОЙКИ ОРГАНАМИ МЕСТНОГО САМОУПРАВЛЕНИЯ</w:t>
      </w: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8. Полномочия органов местного самоуправления Мундыбашского городского поселения.</w:t>
      </w:r>
    </w:p>
    <w:p w:rsidR="00982B9C" w:rsidRPr="00956B8C" w:rsidRDefault="00982B9C" w:rsidP="00982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1. К полномочиям Совета по вопросам землепользования и застройки в соответствии с Градостроительным </w:t>
      </w:r>
      <w:hyperlink r:id="rId15" w:history="1">
        <w:r w:rsidRPr="00956B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956B8C">
        <w:rPr>
          <w:rFonts w:ascii="Times New Roman" w:hAnsi="Times New Roman"/>
          <w:sz w:val="24"/>
          <w:szCs w:val="24"/>
        </w:rPr>
        <w:t xml:space="preserve"> относится: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утверждение правил землепользования и застройки, внесение в них изменений;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установление порядка организации и проведения публичных слушаний;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контроль за исполнением правил землепользования и застройки;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4) утверждение нормативов градостроительного проектирования;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5) осуществление иных полномочий, предусмотренных федеральным законодательством и законодательством Кемеровской области.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2. К полномочиям Главы поселения по вопросам землепользования и застройки относятся: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принятие решения о проведении публичных слушаний по проекту правил землепользования и застройки в срок не позднее чем через десять дней со дня получения такого проекта;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принятие решения о подготовке проекта правил землепользования и застройки;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утверждение состава и порядка деятельности комиссии по подготовке проекта правил землепользования и застройки;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4) принятие решения о подготовке проекта о внесении изменений в правила землепользования и застройки или об отклонении предложения о внесении изменений в правила;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5) принятие решения о предоставлении разрешения на условно разрешенный вид использования или об отказе в предоставлении такого разрешения;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6)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7) принятие решения об утверждении документации по планировке территории или об отклонении такой документации;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9) осуществление иных полномочий в соответствии с законодательством Российской Федерации и Кемеровской области.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3. К полномочиям администрации городского поселения по вопросам землепользования и застройки относятся:</w:t>
      </w:r>
    </w:p>
    <w:p w:rsidR="00982B9C" w:rsidRPr="00956B8C" w:rsidRDefault="00982B9C" w:rsidP="00982B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подготовка проекта правил землепользования и застройки (внесения изменений в правила землепользования и застройки);</w:t>
      </w:r>
    </w:p>
    <w:p w:rsidR="00982B9C" w:rsidRPr="00956B8C" w:rsidRDefault="00982B9C" w:rsidP="00982B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проведение публичных слушаний по проекту правил землепользования и застройки (внесения изменений в правила землепользования и застройки);</w:t>
      </w:r>
    </w:p>
    <w:p w:rsidR="00982B9C" w:rsidRPr="00956B8C" w:rsidRDefault="00982B9C" w:rsidP="00982B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адресов;</w:t>
      </w:r>
    </w:p>
    <w:p w:rsidR="00982B9C" w:rsidRPr="00956B8C" w:rsidRDefault="00982B9C" w:rsidP="00982B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присвоение наименований элементам улично-дорожной сети городского поселения;</w:t>
      </w:r>
    </w:p>
    <w:p w:rsidR="00982B9C" w:rsidRPr="00956B8C" w:rsidRDefault="00982B9C" w:rsidP="00982B9C">
      <w:pPr>
        <w:pStyle w:val="a8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присвоение наименований элементам планировочной структуры в границах поселения, изменение, аннулирование таких наименований;</w:t>
      </w:r>
    </w:p>
    <w:p w:rsidR="00982B9C" w:rsidRPr="00956B8C" w:rsidRDefault="00982B9C" w:rsidP="00982B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размещение информации в государственном адресном реестре;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7) принятие решения о подготовке документации по планировке территории;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8) обеспечение подготовки документации по планировке территории;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9) осуществление иных полномочий в соответствии с законодательством Российской Федерации и Кемеровской области.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4. К полномочиям Комиссии по землепользованию и застройке относятся: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организация проведения публичных слушаний;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рассмотрение заявлений застройщиков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рассмотрение заявлений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lastRenderedPageBreak/>
        <w:t>4) подготовка рекомендаций Главе поселения о внесении изменений в Правила или об отклонении предложений о внесении изменений;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Комиссия осуществляет свою деятельность согласно настоящим Правилам, а также согласно Положению о Комиссии, утверждаемого Главой поселения. Комиссия является консультативным органом при Главе поселения.</w:t>
      </w:r>
    </w:p>
    <w:p w:rsidR="00982B9C" w:rsidRPr="00956B8C" w:rsidRDefault="00982B9C" w:rsidP="00982B9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9. Соглашения о передаче части полномочий по решению вопросов землепользования и застройки</w:t>
      </w:r>
    </w:p>
    <w:p w:rsidR="00982B9C" w:rsidRPr="00956B8C" w:rsidRDefault="00982B9C" w:rsidP="00982B9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Органы местного самоуправления Мундыбашского городского поселения вправе заключать соглашения с органами местного самоуправления Таштагольского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Мундыбашского городского поселения в бюджет Таштагольского муниципального района в соответствии с Бюджетным кодексом Российской Федерации. </w:t>
      </w:r>
    </w:p>
    <w:p w:rsidR="00982B9C" w:rsidRPr="00956B8C" w:rsidRDefault="00982B9C" w:rsidP="00982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b/>
          <w:sz w:val="24"/>
          <w:szCs w:val="24"/>
        </w:rPr>
        <w:t>Глава 3.</w:t>
      </w:r>
      <w:r w:rsidRPr="00956B8C">
        <w:rPr>
          <w:rFonts w:ascii="Times New Roman" w:hAnsi="Times New Roman"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СТРОИТЕЛЬСТВА, </w:t>
      </w:r>
    </w:p>
    <w:p w:rsidR="00982B9C" w:rsidRPr="00956B8C" w:rsidRDefault="00982B9C" w:rsidP="00982B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ПОРЯДОК ИХ ИЗМНЕНИЯ</w:t>
      </w:r>
    </w:p>
    <w:p w:rsidR="00982B9C" w:rsidRPr="00956B8C" w:rsidRDefault="00982B9C" w:rsidP="00982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10. Виды разрешенного использования земельных участков и объектов капитального строительства</w:t>
      </w: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1. Применительно к территориальным зонам, отображенным на карте градостроительного зонирования, в составе градостроительных регламентов устанавливаются виды разрешенного использования земельных участков и объектов капитального строительства.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1.1. Виды разрешенного использования земельных участков определяются в соответствии с </w:t>
      </w:r>
      <w:hyperlink r:id="rId16" w:history="1">
        <w:r w:rsidRPr="00956B8C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Pr="00956B8C">
        <w:rPr>
          <w:rFonts w:ascii="Times New Roman" w:hAnsi="Times New Roman"/>
          <w:sz w:val="24"/>
          <w:szCs w:val="24"/>
        </w:rPr>
        <w:t xml:space="preserve"> видов разрешенного использования земельных участков, утвержденным приказом Минэкономразвития Российской Федерации от 01.09.2014 N 540 (далее - классификатор).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2. К земельным участкам и объектам капитального строительства, расположенным в зонах ограничений, виды разрешенного использования земельных участков и объектов капитального строительства применяются с учетом требований, предусмотренных статьей 30 настоящих Правил.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3. Устанавливаются следующие виды разрешенного использования земельных участков и объектов капитального строительства: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основные виды разрешенного использования;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условно разрешенные виды использования;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вспомогательные виды разрешенного использования.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согласования, при условии соблюдения технических регламентов.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5.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</w:t>
      </w:r>
      <w:hyperlink r:id="rId17" w:history="1">
        <w:r w:rsidRPr="00956B8C">
          <w:rPr>
            <w:rFonts w:ascii="Times New Roman" w:hAnsi="Times New Roman"/>
            <w:sz w:val="24"/>
            <w:szCs w:val="24"/>
          </w:rPr>
          <w:t>13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lastRenderedPageBreak/>
        <w:t>6. Содержание видов разрешенного использования, установленных градостроительными регламентами, допускает без отдельного указания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</w:p>
    <w:p w:rsidR="00982B9C" w:rsidRPr="00956B8C" w:rsidRDefault="00982B9C" w:rsidP="00982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5) иные показатели.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12. Использование земельных участков и объектов капитального строительства в соответствии с градостроительными регламентами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1.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случае, если: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виды их использования не входят в перечень видов разрешенного использования;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их размеры не соответствуют предельным значениям, установленным градостроительным регламентом.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"/>
      <w:bookmarkEnd w:id="1"/>
      <w:r w:rsidRPr="00956B8C">
        <w:rPr>
          <w:rFonts w:ascii="Times New Roman" w:hAnsi="Times New Roman"/>
          <w:sz w:val="24"/>
          <w:szCs w:val="24"/>
        </w:rPr>
        <w:t>2.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3. Реконструкция указанных в </w:t>
      </w:r>
      <w:hyperlink w:anchor="Par3" w:history="1">
        <w:r w:rsidRPr="00956B8C">
          <w:rPr>
            <w:rFonts w:ascii="Times New Roman" w:hAnsi="Times New Roman"/>
            <w:sz w:val="24"/>
            <w:szCs w:val="24"/>
          </w:rPr>
          <w:t>части 2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4. В случае если использование указанных в </w:t>
      </w:r>
      <w:hyperlink w:anchor="Par3" w:history="1">
        <w:r w:rsidRPr="00956B8C">
          <w:rPr>
            <w:rFonts w:ascii="Times New Roman" w:hAnsi="Times New Roman"/>
            <w:sz w:val="24"/>
            <w:szCs w:val="24"/>
          </w:rPr>
          <w:t>части 2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lastRenderedPageBreak/>
        <w:t xml:space="preserve">Статья 13. Порядок изменения одного вида на другой вид разрешенного использования земельного участка и объекта капитального строительства 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1. Изменение основного, условно разрешенного и (или) вспомогательного видов разрешенного использования земельных участков и объектов капитального строительства на основной и (или) вспомогательный виды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самостоятельно </w:t>
      </w:r>
      <w:bookmarkStart w:id="2" w:name="Par1"/>
      <w:bookmarkEnd w:id="2"/>
      <w:r w:rsidRPr="00956B8C">
        <w:rPr>
          <w:rFonts w:ascii="Times New Roman" w:hAnsi="Times New Roman"/>
          <w:sz w:val="24"/>
          <w:szCs w:val="24"/>
        </w:rPr>
        <w:t>без дополнительных разрешений и согласования.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2. Изменение основного, условно разрешенного и (или) вспомогательного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без проведения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порядке, определенном частью </w:t>
      </w:r>
      <w:hyperlink w:anchor="Par4" w:history="1">
        <w:r w:rsidRPr="00956B8C">
          <w:rPr>
            <w:rFonts w:ascii="Times New Roman" w:hAnsi="Times New Roman"/>
            <w:sz w:val="24"/>
            <w:szCs w:val="24"/>
          </w:rPr>
          <w:t>3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4"/>
      <w:bookmarkEnd w:id="3"/>
      <w:r w:rsidRPr="00956B8C">
        <w:rPr>
          <w:rFonts w:ascii="Times New Roman" w:hAnsi="Times New Roman"/>
          <w:sz w:val="24"/>
          <w:szCs w:val="24"/>
        </w:rPr>
        <w:t>3.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проводятся в соответствии с</w:t>
      </w:r>
      <w:r w:rsidRPr="00956B8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и нормативным правовым актом представительного органа муниципального образования, а также</w:t>
      </w:r>
      <w:r w:rsidRPr="00956B8C">
        <w:rPr>
          <w:rFonts w:ascii="Times New Roman" w:hAnsi="Times New Roman"/>
          <w:sz w:val="24"/>
          <w:szCs w:val="24"/>
        </w:rPr>
        <w:t xml:space="preserve"> с учетом положений </w:t>
      </w:r>
      <w:hyperlink r:id="rId18" w:history="1">
        <w:r w:rsidRPr="00956B8C">
          <w:rPr>
            <w:rFonts w:ascii="Times New Roman" w:hAnsi="Times New Roman"/>
            <w:sz w:val="24"/>
            <w:szCs w:val="24"/>
          </w:rPr>
          <w:t>ст. 39</w:t>
        </w:r>
      </w:hyperlink>
      <w:r w:rsidRPr="00956B8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5. Решение об изменении одного вида разрешенного использования земельных участков и объектов капитального строительства, расположенных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принимается в соответствии с федеральными законами.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14. Отклонение от предельных параметров разрешенного строительства, реконструкции объектов капитального строительства</w:t>
      </w: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и в порядке, определенном </w:t>
      </w:r>
      <w:hyperlink w:anchor="Par2" w:history="1">
        <w:r w:rsidRPr="00956B8C">
          <w:rPr>
            <w:rFonts w:ascii="Times New Roman" w:hAnsi="Times New Roman"/>
            <w:sz w:val="24"/>
            <w:szCs w:val="24"/>
          </w:rPr>
          <w:t>частью 3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"/>
      <w:bookmarkEnd w:id="4"/>
      <w:r w:rsidRPr="00956B8C">
        <w:rPr>
          <w:rFonts w:ascii="Times New Roman" w:hAnsi="Times New Roman"/>
          <w:sz w:val="24"/>
          <w:szCs w:val="24"/>
        </w:rPr>
        <w:t>3. Физическое или юридическое лицо,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строительства, направляет в Комиссию заявление о предоставлении такого разрешения.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В целях подтверждения соблюдения требований технических регламентов председатель Комиссии в течение 3 дней передает уполномоченному Главой поселения структурному подразделению администрации поселения соответствующие материалы для подготовки и выдачи заключения о соблюдении требований технических регламентов.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lastRenderedPageBreak/>
        <w:t xml:space="preserve">На основании положительного заключения о соблюдении требований технических регламентов Комиссия проводит публичные слушания в порядке, установленном </w:t>
      </w:r>
      <w:hyperlink r:id="rId19" w:history="1">
        <w:r w:rsidRPr="00956B8C">
          <w:rPr>
            <w:rFonts w:ascii="Times New Roman" w:hAnsi="Times New Roman"/>
            <w:sz w:val="24"/>
            <w:szCs w:val="24"/>
          </w:rPr>
          <w:t>статьей 7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На основании подготовленных по результатам публичных слушаний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Глава поселения принимает правовой акт о предоставлении такого разрешения или об отказе в предоставлении разрешения с указанием причин принятого решения.</w:t>
      </w:r>
    </w:p>
    <w:p w:rsidR="00982B9C" w:rsidRPr="00956B8C" w:rsidRDefault="00982B9C" w:rsidP="00982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b/>
          <w:sz w:val="24"/>
          <w:szCs w:val="24"/>
        </w:rPr>
        <w:t>Глава 4.</w:t>
      </w:r>
      <w:r w:rsidRPr="00956B8C">
        <w:rPr>
          <w:rFonts w:ascii="Times New Roman" w:hAnsi="Times New Roman"/>
          <w:sz w:val="24"/>
          <w:szCs w:val="24"/>
        </w:rPr>
        <w:t xml:space="preserve"> ПОРЯДОК ПОДГОТОВКИ ДОКУМЕНТАЦИИ ПО ПЛАНИРОВКЕ ТЕРРИТОРИИ</w:t>
      </w:r>
    </w:p>
    <w:p w:rsidR="00982B9C" w:rsidRPr="00956B8C" w:rsidRDefault="00982B9C" w:rsidP="00982B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15. Общие положения о планировке территории</w:t>
      </w: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1. Планировка территории осуществляется посредством разработки документации по планировке территории: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проектов планировки как отдельных документов;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проектов планировки с проектами межевания в их составе;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4) проектов межевания как отдельных документов;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5) проектов межевания с градостроительными планами земельных участков в их составе;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6) градостроительных планов земельных участков как отдельных документов (только на основании заявлений правообладателя (ей) земельного участка).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2. 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Проекты планировки разрабатываются в случаях, когда необходимо установить (изменить), в том числе посредством установления красных линий: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границы элементов планировочной структуры территории (районов, микрорайонов, кварталов);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границы земельных участков общего пользования и линейных объектов без определения границ иных земельных участков;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границы зон планируемого размещения объектов капитального строительства местного значения поселения;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4) другие границы.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Проекты межевания разрабатываются в пределах красных линий элементов планировочной структуры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1) границ земельных участков, которые не являются земельными участками общего пользования;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линий отступа от красных линий для определения места допустимого размещения зданий, строений, сооружений;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границ зон планируемого размещения объектов капитального строительства местного значения городского поселения;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4) границ зон с особыми условиями использования территории;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5) других границ.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Градостроительные планы земельных участков подготавливаются по заявлениям заинтересованных лиц в виде отдельного документа, а также, по инициативе органов местного самоуправления Мундыбашского городского поселения, в составе проектов межевания, при предоставлении земельных участков для различного функционального использования, при подготовке проектной документации, выдаче разрешения на строительство.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3. Посредством документации по планировке территории определяются: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lastRenderedPageBreak/>
        <w:t>1)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2) красные линии;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3) линии регулирования застройки, если они не определены градостроительными регламентами в составе настоящих Правил;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4) 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5) границы земельных участков, которые планируется предоставить физическим или юридическим лицам;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6) границы земельных участков на территориях существующей застройки, не разделенных на земельные участки;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- и другие.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16. Подготовка документации по планировке территории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bookmarkStart w:id="5" w:name="Par0"/>
      <w:bookmarkEnd w:id="5"/>
      <w:r w:rsidRPr="00956B8C">
        <w:rPr>
          <w:rFonts w:ascii="Times New Roman" w:hAnsi="Times New Roman"/>
          <w:sz w:val="24"/>
          <w:szCs w:val="24"/>
        </w:rPr>
        <w:t xml:space="preserve">Подготовка документации по планировке территории Мундыбашского городского поселения (далее - документация) осуществляется на основании Генерального </w:t>
      </w:r>
      <w:hyperlink r:id="rId20" w:history="1">
        <w:r w:rsidRPr="00956B8C">
          <w:rPr>
            <w:rFonts w:ascii="Times New Roman" w:hAnsi="Times New Roman"/>
            <w:sz w:val="24"/>
            <w:szCs w:val="24"/>
          </w:rPr>
          <w:t>плана</w:t>
        </w:r>
      </w:hyperlink>
      <w:r w:rsidRPr="00956B8C">
        <w:rPr>
          <w:rFonts w:ascii="Times New Roman" w:hAnsi="Times New Roman"/>
          <w:sz w:val="24"/>
          <w:szCs w:val="24"/>
        </w:rPr>
        <w:t xml:space="preserve"> Мундыбашского городского поселения, настоящих Правил в соответствии с требованиями технических регламентов, нормативов градостроительного проектирования Кемеровской области, местных </w:t>
      </w:r>
      <w:hyperlink r:id="rId21" w:history="1">
        <w:r w:rsidRPr="00956B8C">
          <w:rPr>
            <w:rFonts w:ascii="Times New Roman" w:hAnsi="Times New Roman"/>
            <w:sz w:val="24"/>
            <w:szCs w:val="24"/>
          </w:rPr>
          <w:t>нормативов</w:t>
        </w:r>
      </w:hyperlink>
      <w:r w:rsidRPr="00956B8C">
        <w:rPr>
          <w:rFonts w:ascii="Times New Roman" w:hAnsi="Times New Roman"/>
          <w:sz w:val="24"/>
          <w:szCs w:val="24"/>
        </w:rPr>
        <w:t xml:space="preserve">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2. Подготовка документации осуществляется уполномоченным органом администрации Мундыбашского городского поселения самостоятельно либо на основании муниципального контракта, заключенного по итогам размещения заказа,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случаев комплексного освоения земельного участка в целях жилищного строительства либо развития застроенной территории. Подготовка документации,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2.1. Подготовка документации по планировке территории в границах соответствующей территории осуществляется лицами, с которыми заключен договор о комплексном освоении территории или договор о развитии застроенной территории. В отношении земельного участка, предоставленного некоммерческой организации, созданной гражданами для ведения садоводства, огородничества, дачного хозяйства, подготовка проекта планировки соответствующей территории и (или) проекта межевания соответствующей территории обеспечивается указанной некоммерческой организацией. Подготовка проекта планировки территории и проекта межевания территории в отношении земельного участка, предоставленного для ведения дачного хозяйства иному юридическому лицу, обеспечивается этим юридическим лицом.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В случае поступления заявлений о принятии решений о подготовке документации по планировке территории от указанных выше лиц глава поселения в течение четырнадцати рабочих дней со дня поступления указанных заявлений принимает правовой акт о подготовке документации по планировке территории.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3. Документация утверждается муниципальным правовым актом, изданным главой поселения.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4. Основанием для подготовки документации по планировке территории является издание главой поселения правового акта о подготовке документации. 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lastRenderedPageBreak/>
        <w:t>5. В муниципальном правовом акте о подготовке документации по планировке территории, изданном главой поселения, должны содержаться следующие сведения: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- место нахождения земельного участка или совокупности земельных участков (квартал, микрорайон и т.п.), применительно к которым осуществляется планировка территории;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- цель планировки территории;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- содержание работ по планировке территории;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- сроки проведения работ по планировке территории;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- вид разрабатываемой документации по планировке территории;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- иные сведения.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6" w:name="Par16"/>
      <w:bookmarkEnd w:id="6"/>
      <w:r w:rsidRPr="00956B8C">
        <w:rPr>
          <w:rFonts w:ascii="Times New Roman" w:hAnsi="Times New Roman"/>
          <w:sz w:val="24"/>
          <w:szCs w:val="24"/>
        </w:rPr>
        <w:t>6. Муниципальный правовой акт о подготовке документации, изданный главой поселения,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размещается на официальном сайте администрации поселения.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Со дня опубликования правового акта о подготовке документации, изданного главой поселения, физические или юридические лица вправе представить в администрацию поселения свои предложения о порядке, сроках подготовки и содержании этой документации.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7. Проверку документации, подготовленной на основании муниципального контракта либо за счет средств физических или юридических лиц, осуществляет соответствующий отдел администрации поселения (далее – Отдел). Такая проверка осуществляется в виде составления заключения о соответствии подготовленной документации требованиям, установленным </w:t>
      </w:r>
      <w:hyperlink w:anchor="Par0" w:history="1">
        <w:r w:rsidRPr="00956B8C">
          <w:rPr>
            <w:rFonts w:ascii="Times New Roman" w:hAnsi="Times New Roman"/>
            <w:sz w:val="24"/>
            <w:szCs w:val="24"/>
          </w:rPr>
          <w:t>частью 1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Проверка осуществляется в течение 30 дней с момента получения Отделом подготовленной документации. По результатам проверки Отдел принимает решение о направлении документации по планировке Главе поселения для назначения публичных слушаний или решения об отклонении данной документации и направления ее на доработку. В данном решении указываются причины отклонения, а также сроки доработки документации.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7" w:name="Par21"/>
      <w:bookmarkEnd w:id="7"/>
      <w:r w:rsidRPr="00956B8C">
        <w:rPr>
          <w:rFonts w:ascii="Times New Roman" w:hAnsi="Times New Roman"/>
          <w:sz w:val="24"/>
          <w:szCs w:val="24"/>
        </w:rPr>
        <w:t>8. Не позднее чем через 15 дней со дня проведения публичных слушаний Отдел направляет Главе поселения подготовленную документацию, протокол публичных слушаний и заключение о результатах публичных слушаний.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Глава поселения с учетом заключения о результатах публичных слушаний издает правовой акт об утверждении документации по планировке или об ее отклонении и направлении документации на доработку. В данном решении указываются причины отклонения, а также сроки доработки документации по планировке.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Утвержденная документация по планировке в течение 7 дней со дня утверждения подлежит опубликованию в порядке, установленном </w:t>
      </w:r>
      <w:hyperlink w:anchor="Par16" w:history="1">
        <w:r w:rsidRPr="00956B8C">
          <w:rPr>
            <w:rFonts w:ascii="Times New Roman" w:hAnsi="Times New Roman"/>
            <w:sz w:val="24"/>
            <w:szCs w:val="24"/>
          </w:rPr>
          <w:t>частью 6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9. В случае, если физическое или юридическое лицо обратится с заявлением о выдаче ему градостроительного плана земельного участка, проведение процедур, предусмотренных </w:t>
      </w:r>
      <w:hyperlink w:anchor="Par0" w:history="1">
        <w:r w:rsidRPr="00956B8C">
          <w:rPr>
            <w:rFonts w:ascii="Times New Roman" w:hAnsi="Times New Roman"/>
            <w:sz w:val="24"/>
            <w:szCs w:val="24"/>
          </w:rPr>
          <w:t>частями 1</w:t>
        </w:r>
      </w:hyperlink>
      <w:r w:rsidRPr="00956B8C">
        <w:rPr>
          <w:rFonts w:ascii="Times New Roman" w:hAnsi="Times New Roman"/>
          <w:sz w:val="24"/>
          <w:szCs w:val="24"/>
        </w:rPr>
        <w:t xml:space="preserve"> - </w:t>
      </w:r>
      <w:hyperlink w:anchor="Par21" w:history="1">
        <w:r w:rsidRPr="00956B8C">
          <w:rPr>
            <w:rFonts w:ascii="Times New Roman" w:hAnsi="Times New Roman"/>
            <w:sz w:val="24"/>
            <w:szCs w:val="24"/>
          </w:rPr>
          <w:t>8</w:t>
        </w:r>
      </w:hyperlink>
      <w:r w:rsidRPr="00956B8C">
        <w:rPr>
          <w:rFonts w:ascii="Times New Roman" w:hAnsi="Times New Roman"/>
          <w:sz w:val="24"/>
          <w:szCs w:val="24"/>
        </w:rPr>
        <w:t xml:space="preserve"> настоящей статьи, не требуется. Отдел в течение пятнадцати дней со дня поступления указанного обращения осуществляет подготовку градостроительного плана земельного участка, который утверждается правовым актом, изданным главой поселения.</w:t>
      </w:r>
    </w:p>
    <w:p w:rsidR="00982B9C" w:rsidRPr="00956B8C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10. Утвержденная документация по планировке территории подлежит размещению в информационной системе обеспечения градостроительной деятельности Таштагольского муниципального района.</w:t>
      </w: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Раздел </w:t>
      </w:r>
      <w:r w:rsidRPr="00956B8C">
        <w:rPr>
          <w:rFonts w:ascii="Times New Roman" w:hAnsi="Times New Roman"/>
          <w:sz w:val="24"/>
          <w:szCs w:val="24"/>
          <w:lang w:val="en-US"/>
        </w:rPr>
        <w:t>II</w:t>
      </w:r>
      <w:r w:rsidRPr="00956B8C">
        <w:rPr>
          <w:rFonts w:ascii="Times New Roman" w:hAnsi="Times New Roman"/>
          <w:sz w:val="24"/>
          <w:szCs w:val="24"/>
        </w:rPr>
        <w:t>. ГРАДОСТРОИТЕЛЬНОЕ ЗОНИРОВАНИЕ МУНДЫБАШСКОГО ГОРОДСКОГО ПОСЕЛЕНИЯ</w:t>
      </w: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b/>
          <w:sz w:val="24"/>
          <w:szCs w:val="24"/>
        </w:rPr>
        <w:t>Глава 5.</w:t>
      </w:r>
      <w:r w:rsidRPr="00956B8C">
        <w:rPr>
          <w:rFonts w:ascii="Times New Roman" w:hAnsi="Times New Roman"/>
          <w:sz w:val="24"/>
          <w:szCs w:val="24"/>
        </w:rPr>
        <w:t xml:space="preserve"> ВИДЫ ЗОН НА КАРТЕ ГРАДОСТРОИТЕЛЬНОГО ЗОНИРОВАНИЯ</w:t>
      </w:r>
    </w:p>
    <w:p w:rsidR="00982B9C" w:rsidRPr="00956B8C" w:rsidRDefault="00982B9C" w:rsidP="00982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17. Территориальные зоны на карте градостроительного зонирования Мундыбашского городского поселения</w:t>
      </w: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pStyle w:val="a9"/>
        <w:numPr>
          <w:ilvl w:val="0"/>
          <w:numId w:val="4"/>
        </w:numPr>
        <w:spacing w:after="0" w:line="240" w:lineRule="auto"/>
        <w:ind w:left="0" w:firstLine="851"/>
        <w:rPr>
          <w:sz w:val="24"/>
          <w:szCs w:val="24"/>
        </w:rPr>
      </w:pPr>
      <w:r w:rsidRPr="00956B8C">
        <w:rPr>
          <w:sz w:val="24"/>
          <w:szCs w:val="24"/>
        </w:rPr>
        <w:t>Правилами установлены территориальные зоны, границы которых обозначены на Схеме градостроительного зонирования следующих двух видов:</w:t>
      </w:r>
    </w:p>
    <w:p w:rsidR="00982B9C" w:rsidRPr="00956B8C" w:rsidRDefault="00982B9C" w:rsidP="00982B9C">
      <w:pPr>
        <w:pStyle w:val="a9"/>
        <w:numPr>
          <w:ilvl w:val="0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r w:rsidRPr="00956B8C">
        <w:rPr>
          <w:sz w:val="24"/>
          <w:szCs w:val="24"/>
        </w:rPr>
        <w:lastRenderedPageBreak/>
        <w:t>основные территориальные зоны, определяющие общие градостроительные регламенты для земельных участков и объектов капитального строительства, находящихся на данной территории (таблица 1):</w:t>
      </w:r>
    </w:p>
    <w:p w:rsidR="00982B9C" w:rsidRDefault="00982B9C" w:rsidP="00982B9C">
      <w:pPr>
        <w:pStyle w:val="a9"/>
        <w:spacing w:after="0" w:line="360" w:lineRule="auto"/>
        <w:ind w:firstLine="567"/>
        <w:jc w:val="right"/>
        <w:rPr>
          <w:sz w:val="28"/>
        </w:rPr>
      </w:pPr>
      <w:r>
        <w:rPr>
          <w:sz w:val="28"/>
        </w:rPr>
        <w:t>Таблица 1.</w:t>
      </w:r>
      <w:r w:rsidRPr="00F53A77">
        <w:rPr>
          <w:sz w:val="28"/>
        </w:rPr>
        <w:t xml:space="preserve"> </w:t>
      </w:r>
    </w:p>
    <w:tbl>
      <w:tblPr>
        <w:tblW w:w="948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6970"/>
        <w:gridCol w:w="1721"/>
      </w:tblGrid>
      <w:tr w:rsidR="00982B9C" w:rsidRPr="00956B8C" w:rsidTr="00041E56">
        <w:tc>
          <w:tcPr>
            <w:tcW w:w="793" w:type="dxa"/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70" w:type="dxa"/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Наименование зоны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Кодовое обозначение зоны</w:t>
            </w:r>
          </w:p>
        </w:tc>
      </w:tr>
      <w:tr w:rsidR="00982B9C" w:rsidRPr="00956B8C" w:rsidTr="00041E56">
        <w:trPr>
          <w:trHeight w:val="491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pStyle w:val="S"/>
              <w:spacing w:line="240" w:lineRule="auto"/>
              <w:jc w:val="both"/>
              <w:rPr>
                <w:lang w:val="ru-RU"/>
              </w:rPr>
            </w:pPr>
            <w:r w:rsidRPr="00956B8C">
              <w:rPr>
                <w:lang w:val="ru-RU"/>
              </w:rPr>
              <w:t xml:space="preserve">Зона малоэтажной и среднеэтажной жилой застройки 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Ж-2</w:t>
            </w:r>
          </w:p>
        </w:tc>
      </w:tr>
      <w:tr w:rsidR="00982B9C" w:rsidRPr="00956B8C" w:rsidTr="00041E56">
        <w:trPr>
          <w:trHeight w:val="411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pStyle w:val="S"/>
              <w:spacing w:line="240" w:lineRule="auto"/>
              <w:jc w:val="both"/>
              <w:rPr>
                <w:lang w:val="ru-RU"/>
              </w:rPr>
            </w:pPr>
            <w:r w:rsidRPr="00956B8C">
              <w:rPr>
                <w:lang w:val="ru-RU"/>
              </w:rPr>
              <w:t>Зона садоводчеств и дачных земельных участков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Ж-3</w:t>
            </w:r>
          </w:p>
        </w:tc>
      </w:tr>
      <w:tr w:rsidR="00982B9C" w:rsidRPr="00956B8C" w:rsidTr="00041E56">
        <w:trPr>
          <w:trHeight w:val="435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pStyle w:val="S"/>
              <w:spacing w:line="240" w:lineRule="auto"/>
              <w:jc w:val="both"/>
              <w:rPr>
                <w:lang w:val="ru-RU"/>
              </w:rPr>
            </w:pPr>
            <w:r w:rsidRPr="00956B8C">
              <w:rPr>
                <w:lang w:val="ru-RU"/>
              </w:rPr>
              <w:t>Зона развития жилой застройки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Ж-4</w:t>
            </w:r>
          </w:p>
        </w:tc>
      </w:tr>
      <w:tr w:rsidR="00982B9C" w:rsidRPr="00956B8C" w:rsidTr="00041E56"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70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Зона делового, общественного и коммерческого назначения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О-1</w:t>
            </w:r>
          </w:p>
        </w:tc>
      </w:tr>
      <w:tr w:rsidR="00982B9C" w:rsidRPr="00956B8C" w:rsidTr="00041E56">
        <w:trPr>
          <w:trHeight w:val="408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70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Зона учреждений здравоохранения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О-2</w:t>
            </w:r>
          </w:p>
        </w:tc>
      </w:tr>
      <w:tr w:rsidR="00982B9C" w:rsidRPr="00956B8C" w:rsidTr="00041E56">
        <w:trPr>
          <w:trHeight w:val="379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70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Зона образовательных учреждений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О-3</w:t>
            </w:r>
          </w:p>
        </w:tc>
      </w:tr>
      <w:tr w:rsidR="00982B9C" w:rsidRPr="00956B8C" w:rsidTr="00041E56">
        <w:trPr>
          <w:trHeight w:val="393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Зона производственно-коммунальных объектов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П-1</w:t>
            </w:r>
          </w:p>
        </w:tc>
      </w:tr>
      <w:tr w:rsidR="00982B9C" w:rsidRPr="00956B8C" w:rsidTr="00041E56">
        <w:trPr>
          <w:trHeight w:val="394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Зона инженерной и транспортной инфраструктуры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Т-2</w:t>
            </w:r>
          </w:p>
        </w:tc>
      </w:tr>
      <w:tr w:rsidR="00982B9C" w:rsidRPr="00956B8C" w:rsidTr="00041E56">
        <w:trPr>
          <w:trHeight w:val="393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Зона сельскохозяйственного назначения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СХ-1</w:t>
            </w:r>
          </w:p>
        </w:tc>
      </w:tr>
      <w:tr w:rsidR="00982B9C" w:rsidRPr="00956B8C" w:rsidTr="00041E56">
        <w:trPr>
          <w:trHeight w:val="393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</w:tr>
      <w:tr w:rsidR="00982B9C" w:rsidRPr="00956B8C" w:rsidTr="00041E56">
        <w:trPr>
          <w:trHeight w:val="352"/>
        </w:trPr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0" w:type="dxa"/>
            <w:tcBorders>
              <w:righ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Зона городских парков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Р-1</w:t>
            </w:r>
          </w:p>
        </w:tc>
      </w:tr>
    </w:tbl>
    <w:p w:rsidR="00982B9C" w:rsidRDefault="00982B9C" w:rsidP="00982B9C">
      <w:pPr>
        <w:pStyle w:val="a9"/>
        <w:spacing w:after="0" w:line="360" w:lineRule="auto"/>
        <w:ind w:left="567" w:firstLine="0"/>
        <w:rPr>
          <w:sz w:val="28"/>
        </w:rPr>
      </w:pPr>
    </w:p>
    <w:p w:rsidR="00982B9C" w:rsidRPr="00956B8C" w:rsidRDefault="00982B9C" w:rsidP="00982B9C">
      <w:pPr>
        <w:pStyle w:val="a9"/>
        <w:numPr>
          <w:ilvl w:val="0"/>
          <w:numId w:val="5"/>
        </w:numPr>
        <w:spacing w:after="0" w:line="240" w:lineRule="auto"/>
        <w:ind w:left="0" w:firstLine="567"/>
        <w:rPr>
          <w:sz w:val="24"/>
          <w:szCs w:val="24"/>
        </w:rPr>
      </w:pPr>
      <w:r w:rsidRPr="00956B8C">
        <w:rPr>
          <w:sz w:val="24"/>
          <w:szCs w:val="24"/>
        </w:rPr>
        <w:t>территориальные зоны, для которых градостроительные регламенты не устанавливаются. Правовое положение использования земельных участков и объектов капитального строительства в таких зонах определяется соответствующим федеральным законодательством (таблица 2):</w:t>
      </w:r>
    </w:p>
    <w:p w:rsidR="00982B9C" w:rsidRPr="00956B8C" w:rsidRDefault="00982B9C" w:rsidP="00982B9C">
      <w:pPr>
        <w:pStyle w:val="a9"/>
        <w:tabs>
          <w:tab w:val="num" w:pos="567"/>
          <w:tab w:val="left" w:pos="709"/>
        </w:tabs>
        <w:spacing w:after="0" w:line="240" w:lineRule="auto"/>
        <w:ind w:left="567" w:firstLine="0"/>
        <w:jc w:val="right"/>
        <w:rPr>
          <w:sz w:val="24"/>
          <w:szCs w:val="24"/>
        </w:rPr>
      </w:pPr>
      <w:r w:rsidRPr="00956B8C">
        <w:rPr>
          <w:sz w:val="24"/>
          <w:szCs w:val="24"/>
        </w:rPr>
        <w:t>Таблица 2.</w:t>
      </w:r>
    </w:p>
    <w:tbl>
      <w:tblPr>
        <w:tblW w:w="919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6686"/>
        <w:gridCol w:w="1715"/>
      </w:tblGrid>
      <w:tr w:rsidR="00982B9C" w:rsidRPr="00956B8C" w:rsidTr="00041E56">
        <w:tc>
          <w:tcPr>
            <w:tcW w:w="793" w:type="dxa"/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86" w:type="dxa"/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Наименование зоны</w:t>
            </w:r>
          </w:p>
        </w:tc>
        <w:tc>
          <w:tcPr>
            <w:tcW w:w="1715" w:type="dxa"/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Кодовое обозначение зоны</w:t>
            </w:r>
          </w:p>
        </w:tc>
      </w:tr>
      <w:tr w:rsidR="00982B9C" w:rsidRPr="00956B8C" w:rsidTr="00041E56">
        <w:trPr>
          <w:trHeight w:val="377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982B9C" w:rsidRPr="00956B8C" w:rsidRDefault="00982B9C" w:rsidP="00041E56">
            <w:pPr>
              <w:pStyle w:val="S"/>
              <w:spacing w:line="240" w:lineRule="auto"/>
              <w:jc w:val="left"/>
              <w:rPr>
                <w:lang w:val="ru-RU"/>
              </w:rPr>
            </w:pPr>
            <w:r w:rsidRPr="00956B8C">
              <w:rPr>
                <w:lang w:val="ru-RU"/>
              </w:rPr>
              <w:t>Земли лесного фонда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ЛФ</w:t>
            </w:r>
          </w:p>
        </w:tc>
      </w:tr>
      <w:tr w:rsidR="00982B9C" w:rsidRPr="00956B8C" w:rsidTr="00041E56">
        <w:trPr>
          <w:trHeight w:val="695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982B9C" w:rsidRPr="00956B8C" w:rsidRDefault="00982B9C" w:rsidP="00041E56">
            <w:pPr>
              <w:pStyle w:val="S"/>
              <w:spacing w:line="240" w:lineRule="auto"/>
              <w:jc w:val="left"/>
              <w:rPr>
                <w:lang w:val="ru-RU"/>
              </w:rPr>
            </w:pPr>
            <w:r w:rsidRPr="00956B8C">
              <w:rPr>
                <w:lang w:val="ru-RU"/>
              </w:rPr>
              <w:t>Территории особо охраняемых природных территорий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ООПТ</w:t>
            </w:r>
          </w:p>
        </w:tc>
      </w:tr>
      <w:tr w:rsidR="00982B9C" w:rsidRPr="00956B8C" w:rsidTr="00041E56">
        <w:trPr>
          <w:trHeight w:val="407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982B9C" w:rsidRPr="00956B8C" w:rsidRDefault="00982B9C" w:rsidP="00041E56">
            <w:pPr>
              <w:pStyle w:val="S"/>
              <w:spacing w:line="240" w:lineRule="auto"/>
              <w:jc w:val="left"/>
              <w:rPr>
                <w:lang w:val="ru-RU"/>
              </w:rPr>
            </w:pPr>
            <w:r w:rsidRPr="00956B8C">
              <w:rPr>
                <w:lang w:val="ru-RU"/>
              </w:rPr>
              <w:t>Земли водного фонда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ВФ</w:t>
            </w:r>
          </w:p>
        </w:tc>
      </w:tr>
    </w:tbl>
    <w:p w:rsidR="00982B9C" w:rsidRDefault="00982B9C" w:rsidP="00982B9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Статья 18. Зоны с особыми условиями использования территории и ограничения использования земельных участков и объектов капитального строительства</w:t>
      </w:r>
    </w:p>
    <w:p w:rsidR="00982B9C" w:rsidRPr="00956B8C" w:rsidRDefault="00982B9C" w:rsidP="00982B9C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На карте градостроительного зонирования устанавливаются зоны, накладывающие ограничения использования земельных участков и объектов капитального строительства в соответствии с федеральным законодательством (таблица 3).</w:t>
      </w:r>
    </w:p>
    <w:p w:rsidR="00982B9C" w:rsidRPr="00956B8C" w:rsidRDefault="00982B9C" w:rsidP="00982B9C">
      <w:pPr>
        <w:pStyle w:val="a8"/>
        <w:spacing w:after="0" w:line="36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1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7003"/>
        <w:gridCol w:w="1715"/>
      </w:tblGrid>
      <w:tr w:rsidR="00982B9C" w:rsidRPr="00956B8C" w:rsidTr="00041E56">
        <w:tc>
          <w:tcPr>
            <w:tcW w:w="793" w:type="dxa"/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003" w:type="dxa"/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Наименование зоны</w:t>
            </w:r>
          </w:p>
        </w:tc>
        <w:tc>
          <w:tcPr>
            <w:tcW w:w="1715" w:type="dxa"/>
            <w:shd w:val="clear" w:color="auto" w:fill="auto"/>
          </w:tcPr>
          <w:p w:rsidR="00982B9C" w:rsidRPr="00956B8C" w:rsidRDefault="00982B9C" w:rsidP="00041E56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56B8C">
              <w:rPr>
                <w:sz w:val="24"/>
                <w:szCs w:val="24"/>
                <w:lang w:val="ru-RU"/>
              </w:rPr>
              <w:t>Кодовое обозначение зоны</w:t>
            </w:r>
          </w:p>
        </w:tc>
      </w:tr>
      <w:tr w:rsidR="00982B9C" w:rsidRPr="00956B8C" w:rsidTr="00041E56">
        <w:trPr>
          <w:trHeight w:val="687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56B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Санитарно-защитные зоны производственных  объектов и объектов специального назначения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56B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Н-1</w:t>
            </w:r>
          </w:p>
        </w:tc>
      </w:tr>
      <w:tr w:rsidR="00982B9C" w:rsidRPr="00956B8C" w:rsidTr="00041E56">
        <w:trPr>
          <w:trHeight w:val="365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56B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Санитарно-защитные зоны железных дорог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56B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Н-2</w:t>
            </w:r>
          </w:p>
        </w:tc>
      </w:tr>
      <w:tr w:rsidR="00982B9C" w:rsidRPr="00956B8C" w:rsidTr="00041E56">
        <w:trPr>
          <w:trHeight w:val="352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Водоохранные зоны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Н-3</w:t>
            </w:r>
          </w:p>
        </w:tc>
      </w:tr>
      <w:tr w:rsidR="00982B9C" w:rsidRPr="00956B8C" w:rsidTr="00041E56">
        <w:trPr>
          <w:trHeight w:val="412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56B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Охранные зоны инженерных коммуникаций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56B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Н-4</w:t>
            </w:r>
          </w:p>
        </w:tc>
      </w:tr>
      <w:tr w:rsidR="00982B9C" w:rsidRPr="00956B8C" w:rsidTr="00041E56"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56B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Особо охраняемые природные территории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56B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Н-5</w:t>
            </w:r>
          </w:p>
        </w:tc>
      </w:tr>
      <w:tr w:rsidR="00982B9C" w:rsidRPr="00956B8C" w:rsidTr="00041E56"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Зона затопления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Н-6</w:t>
            </w:r>
          </w:p>
        </w:tc>
      </w:tr>
      <w:tr w:rsidR="00982B9C" w:rsidRPr="00956B8C" w:rsidTr="00041E56">
        <w:trPr>
          <w:trHeight w:val="379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Зоны санитарной охраны источников водоснабжения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Н-7</w:t>
            </w:r>
          </w:p>
        </w:tc>
      </w:tr>
      <w:tr w:rsidR="00982B9C" w:rsidRPr="00956B8C" w:rsidTr="00041E56"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Охранные зоны объектов культурного наследия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Н-8</w:t>
            </w:r>
          </w:p>
        </w:tc>
      </w:tr>
      <w:tr w:rsidR="00982B9C" w:rsidRPr="00956B8C" w:rsidTr="00041E56">
        <w:trPr>
          <w:trHeight w:val="380"/>
        </w:trPr>
        <w:tc>
          <w:tcPr>
            <w:tcW w:w="79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982B9C" w:rsidRPr="00956B8C" w:rsidRDefault="00982B9C" w:rsidP="00041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Зеленая зона Таштагольского лесничества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82B9C" w:rsidRPr="00956B8C" w:rsidRDefault="00982B9C" w:rsidP="00041E5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Н-9</w:t>
            </w:r>
          </w:p>
        </w:tc>
      </w:tr>
    </w:tbl>
    <w:p w:rsidR="00982B9C" w:rsidRDefault="00982B9C" w:rsidP="00982B9C">
      <w:pPr>
        <w:pStyle w:val="a8"/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982B9C" w:rsidRPr="00956B8C" w:rsidRDefault="00982B9C" w:rsidP="00982B9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Раздел </w:t>
      </w:r>
      <w:r w:rsidRPr="00956B8C">
        <w:rPr>
          <w:rFonts w:ascii="Times New Roman" w:hAnsi="Times New Roman"/>
          <w:sz w:val="24"/>
          <w:szCs w:val="24"/>
          <w:lang w:val="en-US"/>
        </w:rPr>
        <w:t>III</w:t>
      </w:r>
      <w:r w:rsidRPr="00956B8C">
        <w:rPr>
          <w:rFonts w:ascii="Times New Roman" w:hAnsi="Times New Roman"/>
          <w:sz w:val="24"/>
          <w:szCs w:val="24"/>
        </w:rPr>
        <w:t xml:space="preserve">. ГРАДОСТРОИТЕЛЬНЫЕ РЕГЛАМЕНТЫ </w:t>
      </w:r>
    </w:p>
    <w:p w:rsidR="00982B9C" w:rsidRPr="00956B8C" w:rsidRDefault="00982B9C" w:rsidP="00982B9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ТЕРРИТОРИАЛЬНЫХ ЗОН</w:t>
      </w:r>
    </w:p>
    <w:p w:rsidR="00982B9C" w:rsidRPr="00956B8C" w:rsidRDefault="00982B9C" w:rsidP="00982B9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b/>
          <w:sz w:val="24"/>
          <w:szCs w:val="24"/>
        </w:rPr>
        <w:t>Глава 6.</w:t>
      </w:r>
      <w:r w:rsidRPr="00956B8C">
        <w:rPr>
          <w:rFonts w:ascii="Times New Roman" w:hAnsi="Times New Roman"/>
          <w:sz w:val="24"/>
          <w:szCs w:val="24"/>
        </w:rPr>
        <w:t xml:space="preserve"> ГРАДОСТРОИТЕЛЬНЫЕ РЕГЛАМЕНТЫ ТЕРРИТОРИАЛЬНЫХ ЗОН</w:t>
      </w:r>
    </w:p>
    <w:p w:rsidR="00982B9C" w:rsidRPr="00956B8C" w:rsidRDefault="00982B9C" w:rsidP="00982B9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 xml:space="preserve">Статья 19. Градостроительный регламент зоны малоэтажной и среднеэтажной жилой застройки </w:t>
      </w:r>
      <w:r w:rsidRPr="00956B8C">
        <w:rPr>
          <w:rFonts w:ascii="Times New Roman" w:hAnsi="Times New Roman"/>
          <w:b/>
          <w:sz w:val="24"/>
          <w:szCs w:val="24"/>
        </w:rPr>
        <w:t>(Ж-2)</w:t>
      </w:r>
    </w:p>
    <w:p w:rsidR="00982B9C" w:rsidRPr="00956B8C" w:rsidRDefault="00982B9C" w:rsidP="00982B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2B9C" w:rsidRPr="00956B8C" w:rsidRDefault="00982B9C" w:rsidP="00982B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Предназначена для преимущественного размещения жилого фонда.</w:t>
      </w:r>
    </w:p>
    <w:p w:rsidR="00982B9C" w:rsidRPr="00956B8C" w:rsidRDefault="00982B9C" w:rsidP="00982B9C">
      <w:pPr>
        <w:pStyle w:val="a8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B8C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982B9C" w:rsidRPr="00956B8C" w:rsidRDefault="00982B9C" w:rsidP="00982B9C">
      <w:pPr>
        <w:pStyle w:val="a8"/>
        <w:ind w:left="567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237"/>
        <w:gridCol w:w="1134"/>
      </w:tblGrid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Код вида</w:t>
            </w:r>
            <w:r w:rsidRPr="00956B8C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982B9C" w:rsidRPr="00956B8C" w:rsidTr="00041E56">
        <w:tc>
          <w:tcPr>
            <w:tcW w:w="10031" w:type="dxa"/>
            <w:gridSpan w:val="3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Для индивидуального жилищного строительства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</w:t>
            </w: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  <w:p w:rsidR="00982B9C" w:rsidRPr="00956B8C" w:rsidRDefault="00982B9C" w:rsidP="00041E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Коммунальное обслуживание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lastRenderedPageBreak/>
              <w:t>Социальное обслуживание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Бытовое обслуживание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Амбулаторно-поликлиническое обслуживание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82B9C" w:rsidRPr="00956B8C" w:rsidTr="00041E56">
        <w:tc>
          <w:tcPr>
            <w:tcW w:w="10031" w:type="dxa"/>
            <w:gridSpan w:val="3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8C">
              <w:rPr>
                <w:rFonts w:ascii="Times New Roman" w:hAnsi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Среднее и высшее профессиональное образование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lastRenderedPageBreak/>
              <w:t>Культурное развитие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Религиозное использование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Деловое управление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Магазины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Банковская и страховая деятельность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Общественное питание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Гостиничное обслуживание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Спорт</w:t>
            </w:r>
          </w:p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982B9C" w:rsidRPr="00956B8C" w:rsidTr="00041E56">
        <w:tc>
          <w:tcPr>
            <w:tcW w:w="2660" w:type="dxa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 xml:space="preserve">Ведение дачного </w:t>
            </w:r>
            <w:r w:rsidRPr="00956B8C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237" w:type="dxa"/>
            <w:shd w:val="clear" w:color="auto" w:fill="auto"/>
          </w:tcPr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жилого дачного дома (не </w:t>
            </w:r>
            <w:r w:rsidRPr="00956B8C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82B9C" w:rsidRPr="00956B8C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B8C">
              <w:rPr>
                <w:rFonts w:ascii="Times New Roman" w:hAnsi="Times New Roman"/>
                <w:sz w:val="24"/>
                <w:szCs w:val="24"/>
              </w:rPr>
              <w:lastRenderedPageBreak/>
              <w:t>13.3</w:t>
            </w:r>
          </w:p>
        </w:tc>
      </w:tr>
      <w:tr w:rsidR="00982B9C" w:rsidRPr="00956B8C" w:rsidTr="00041E56">
        <w:tc>
          <w:tcPr>
            <w:tcW w:w="10031" w:type="dxa"/>
            <w:gridSpan w:val="3"/>
            <w:shd w:val="clear" w:color="auto" w:fill="auto"/>
          </w:tcPr>
          <w:p w:rsidR="00982B9C" w:rsidRPr="00956B8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982B9C" w:rsidRPr="00956B8C" w:rsidTr="00041E56">
        <w:tc>
          <w:tcPr>
            <w:tcW w:w="10031" w:type="dxa"/>
            <w:gridSpan w:val="3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</w:tr>
      <w:tr w:rsidR="00982B9C" w:rsidRPr="00956B8C" w:rsidTr="00041E56">
        <w:tc>
          <w:tcPr>
            <w:tcW w:w="10031" w:type="dxa"/>
            <w:gridSpan w:val="3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Размещение индивидуальных гаражей и иных вспомогательных сооружений</w:t>
            </w:r>
          </w:p>
        </w:tc>
      </w:tr>
      <w:tr w:rsidR="00982B9C" w:rsidRPr="00956B8C" w:rsidTr="00041E56">
        <w:tc>
          <w:tcPr>
            <w:tcW w:w="10031" w:type="dxa"/>
            <w:gridSpan w:val="3"/>
            <w:shd w:val="clear" w:color="auto" w:fill="auto"/>
          </w:tcPr>
          <w:p w:rsidR="00982B9C" w:rsidRPr="00956B8C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956B8C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982B9C" w:rsidRDefault="00982B9C" w:rsidP="00982B9C">
      <w:pPr>
        <w:pStyle w:val="a8"/>
        <w:ind w:left="567"/>
      </w:pPr>
    </w:p>
    <w:p w:rsidR="00982B9C" w:rsidRPr="00BA4763" w:rsidRDefault="00982B9C" w:rsidP="00982B9C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82B9C" w:rsidRPr="00134230" w:rsidRDefault="00982B9C" w:rsidP="00982B9C">
      <w:pPr>
        <w:pStyle w:val="a8"/>
        <w:ind w:left="567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984"/>
        <w:gridCol w:w="1418"/>
        <w:gridCol w:w="30"/>
        <w:gridCol w:w="2238"/>
      </w:tblGrid>
      <w:tr w:rsidR="00982B9C" w:rsidRPr="00AE4DEC" w:rsidTr="00041E56">
        <w:tc>
          <w:tcPr>
            <w:tcW w:w="1843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AE4DEC" w:rsidTr="00041E56">
        <w:tc>
          <w:tcPr>
            <w:tcW w:w="1843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98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rPr>
          <w:trHeight w:val="226"/>
        </w:trPr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rPr>
          <w:trHeight w:val="267"/>
        </w:trPr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3.2, 3.3, 3.4.1, 3.6, 3.10.1, 4.1, 4.4, 4.5, 5.1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3.5.1, 3.5.2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F93EB5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982B9C" w:rsidRPr="00F93EB5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982B9C" w:rsidRPr="00F93EB5" w:rsidTr="00041E56"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2B9C" w:rsidRPr="00BA4763" w:rsidRDefault="00982B9C" w:rsidP="00982B9C">
      <w:pPr>
        <w:pStyle w:val="a8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82B9C" w:rsidRPr="00BA4763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 xml:space="preserve">Статья 20. Градостроительный регламент зоны садоводчеств и дачных участков </w:t>
      </w:r>
      <w:r w:rsidRPr="00BA4763">
        <w:rPr>
          <w:rFonts w:ascii="Times New Roman" w:hAnsi="Times New Roman"/>
          <w:b/>
          <w:sz w:val="24"/>
          <w:szCs w:val="24"/>
        </w:rPr>
        <w:t>(Ж-3)</w:t>
      </w:r>
    </w:p>
    <w:p w:rsidR="00982B9C" w:rsidRPr="00BA4763" w:rsidRDefault="00982B9C" w:rsidP="00982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2B9C" w:rsidRPr="00BA4763" w:rsidRDefault="00982B9C" w:rsidP="00982B9C">
      <w:pPr>
        <w:pStyle w:val="a8"/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982B9C" w:rsidRPr="00BA4763" w:rsidRDefault="00982B9C" w:rsidP="00982B9C">
      <w:pPr>
        <w:pStyle w:val="a8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167"/>
        <w:gridCol w:w="1134"/>
      </w:tblGrid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167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Код вида</w:t>
            </w:r>
            <w:r w:rsidRPr="00BA4763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982B9C" w:rsidRPr="00BA4763" w:rsidTr="00041E56">
        <w:tc>
          <w:tcPr>
            <w:tcW w:w="9995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Коммунальное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616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616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дачного хозяйства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16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82B9C" w:rsidRPr="00BA4763" w:rsidTr="00041E56">
        <w:tc>
          <w:tcPr>
            <w:tcW w:w="9995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  <w:p w:rsidR="00982B9C" w:rsidRPr="00BA4763" w:rsidRDefault="00982B9C" w:rsidP="00041E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Магазины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82B9C" w:rsidRPr="00BA4763" w:rsidTr="00041E56">
        <w:tc>
          <w:tcPr>
            <w:tcW w:w="9995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82B9C" w:rsidRPr="00BA4763" w:rsidTr="00041E56">
        <w:tc>
          <w:tcPr>
            <w:tcW w:w="9995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Размещение гаража и иных вспомогательных сооружений</w:t>
            </w:r>
          </w:p>
        </w:tc>
      </w:tr>
    </w:tbl>
    <w:p w:rsidR="00982B9C" w:rsidRDefault="00982B9C" w:rsidP="00982B9C">
      <w:pPr>
        <w:pStyle w:val="a8"/>
        <w:ind w:left="567"/>
      </w:pPr>
    </w:p>
    <w:p w:rsidR="00982B9C" w:rsidRPr="00BA4763" w:rsidRDefault="00982B9C" w:rsidP="00982B9C">
      <w:pPr>
        <w:pStyle w:val="a8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82B9C" w:rsidRPr="00134230" w:rsidRDefault="00982B9C" w:rsidP="00982B9C">
      <w:pPr>
        <w:pStyle w:val="a8"/>
        <w:ind w:left="567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246"/>
        <w:gridCol w:w="1430"/>
        <w:gridCol w:w="1972"/>
        <w:gridCol w:w="1429"/>
        <w:gridCol w:w="2257"/>
      </w:tblGrid>
      <w:tr w:rsidR="00982B9C" w:rsidRPr="00AE4DEC" w:rsidTr="00041E56">
        <w:tc>
          <w:tcPr>
            <w:tcW w:w="1731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AE4DEC" w:rsidTr="00041E56">
        <w:tc>
          <w:tcPr>
            <w:tcW w:w="1731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30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972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AE4DEC" w:rsidTr="00041E56">
        <w:tc>
          <w:tcPr>
            <w:tcW w:w="173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4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7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c>
          <w:tcPr>
            <w:tcW w:w="173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4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97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c>
          <w:tcPr>
            <w:tcW w:w="173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4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0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rPr>
          <w:trHeight w:val="311"/>
        </w:trPr>
        <w:tc>
          <w:tcPr>
            <w:tcW w:w="173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13.1, 13.2, 13.3</w:t>
            </w:r>
          </w:p>
        </w:tc>
        <w:tc>
          <w:tcPr>
            <w:tcW w:w="124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7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2B9C" w:rsidRPr="00B8140F" w:rsidTr="00041E56">
        <w:tc>
          <w:tcPr>
            <w:tcW w:w="173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24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82B9C" w:rsidRPr="005A1A2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</w:tbl>
    <w:p w:rsidR="00982B9C" w:rsidRPr="00BA4763" w:rsidRDefault="00982B9C" w:rsidP="00982B9C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82B9C" w:rsidRPr="00BA4763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 xml:space="preserve">Статья 21. Градостроительный регламент зоны развития жилой застройки </w:t>
      </w:r>
    </w:p>
    <w:p w:rsidR="00982B9C" w:rsidRPr="00BA4763" w:rsidRDefault="00982B9C" w:rsidP="00982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b/>
          <w:sz w:val="24"/>
          <w:szCs w:val="24"/>
        </w:rPr>
        <w:t>(Ж-4)</w:t>
      </w:r>
    </w:p>
    <w:p w:rsidR="00982B9C" w:rsidRPr="00BA4763" w:rsidRDefault="00982B9C" w:rsidP="00982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B9C" w:rsidRPr="00BA4763" w:rsidRDefault="00982B9C" w:rsidP="00982B9C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982B9C" w:rsidRDefault="00982B9C" w:rsidP="00982B9C">
      <w:pPr>
        <w:pStyle w:val="a8"/>
        <w:ind w:left="567"/>
        <w:rPr>
          <w:rFonts w:ascii="Times New Roman" w:hAnsi="Times New Roman"/>
          <w:sz w:val="28"/>
          <w:szCs w:val="28"/>
        </w:rPr>
      </w:pPr>
    </w:p>
    <w:p w:rsidR="00982B9C" w:rsidRPr="009D7733" w:rsidRDefault="00982B9C" w:rsidP="00982B9C">
      <w:pPr>
        <w:pStyle w:val="a8"/>
        <w:ind w:left="567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237"/>
        <w:gridCol w:w="1134"/>
      </w:tblGrid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вида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Код вида</w:t>
            </w:r>
            <w:r w:rsidRPr="00BA4763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Для индивидуального жилищного строительства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  <w:p w:rsidR="00982B9C" w:rsidRPr="00BA4763" w:rsidRDefault="00982B9C" w:rsidP="00041E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Коммунальное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lastRenderedPageBreak/>
              <w:t>Социальное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Бытовое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Амбулаторно-поликлиническое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Среднее и высшее профессиональное образование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</w:t>
            </w: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3.5.2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lastRenderedPageBreak/>
              <w:t>Культурное развитие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Религиозное использование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Деловое управление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Магазины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Банковская и страховая деятельность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Общественное питание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Гостиничное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82B9C" w:rsidRPr="00BA4763" w:rsidTr="00041E56">
        <w:tc>
          <w:tcPr>
            <w:tcW w:w="2552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Спорт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</w:t>
            </w: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Размещение индивидуальных гаражей и иных вспомогательных сооружений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982B9C" w:rsidRDefault="00982B9C" w:rsidP="00982B9C">
      <w:pPr>
        <w:pStyle w:val="a8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82B9C" w:rsidRPr="00BA4763" w:rsidRDefault="00982B9C" w:rsidP="00982B9C">
      <w:pPr>
        <w:pStyle w:val="a8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82B9C" w:rsidRPr="00BA4763" w:rsidRDefault="00982B9C" w:rsidP="00982B9C">
      <w:pPr>
        <w:pStyle w:val="a8"/>
        <w:ind w:left="567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302"/>
        <w:gridCol w:w="1355"/>
        <w:gridCol w:w="1984"/>
        <w:gridCol w:w="1574"/>
        <w:gridCol w:w="2112"/>
      </w:tblGrid>
      <w:tr w:rsidR="00982B9C" w:rsidRPr="00AE4DEC" w:rsidTr="00041E56">
        <w:tc>
          <w:tcPr>
            <w:tcW w:w="170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AE4DEC" w:rsidTr="00041E56">
        <w:trPr>
          <w:trHeight w:val="3821"/>
        </w:trPr>
        <w:tc>
          <w:tcPr>
            <w:tcW w:w="170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35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98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 (включая мансардный)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DEC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302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D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12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3.2, 3.3, 3.4.1, 3.6, 3.10.1, 4.1, 4.4, 4.5, 5.1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3.5.1, 3.5.2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35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5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5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7D676B" w:rsidTr="00041E56">
        <w:tc>
          <w:tcPr>
            <w:tcW w:w="17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30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5" w:type="dxa"/>
            <w:gridSpan w:val="4"/>
            <w:shd w:val="clear" w:color="auto" w:fill="auto"/>
          </w:tcPr>
          <w:p w:rsidR="00982B9C" w:rsidRPr="007D676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</w:tbl>
    <w:p w:rsidR="00982B9C" w:rsidRDefault="00982B9C" w:rsidP="00982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B9C" w:rsidRPr="00BA4763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 xml:space="preserve">Статья 22. Градостроительный регламент зоны делового, общественного и коммерческого назначения </w:t>
      </w:r>
      <w:r w:rsidRPr="00BA4763">
        <w:rPr>
          <w:rFonts w:ascii="Times New Roman" w:hAnsi="Times New Roman"/>
          <w:b/>
          <w:sz w:val="24"/>
          <w:szCs w:val="24"/>
        </w:rPr>
        <w:t>(О-1)</w:t>
      </w:r>
    </w:p>
    <w:p w:rsidR="00982B9C" w:rsidRPr="00BA4763" w:rsidRDefault="00982B9C" w:rsidP="00982B9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982B9C" w:rsidRPr="00BA4763" w:rsidRDefault="00982B9C" w:rsidP="00982B9C">
      <w:pPr>
        <w:pStyle w:val="a8"/>
        <w:tabs>
          <w:tab w:val="num" w:pos="0"/>
        </w:tabs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 xml:space="preserve">Наименование вида </w:t>
            </w: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объектов, размещение которых соответствуют </w:t>
            </w: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вида</w:t>
            </w:r>
            <w:r w:rsidRPr="00BA4763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  <w:p w:rsidR="00982B9C" w:rsidRPr="00BA4763" w:rsidRDefault="00982B9C" w:rsidP="00041E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</w:t>
            </w: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развитие</w:t>
            </w:r>
          </w:p>
          <w:p w:rsidR="00982B9C" w:rsidRPr="00BA4763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кодами 4.5-4.9</w:t>
              </w:r>
            </w:hyperlink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Банковская и страховая деятельность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 2.7.1</w:t>
              </w:r>
            </w:hyperlink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Выставочно-ярмарочная деятельность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малоэтажного многоквартирного жилого дома, (дом, пригодный для постоянного проживания, высотой до 4 этажей, включая </w:t>
            </w: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мансардный);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lastRenderedPageBreak/>
              <w:t>Среднеэтажная жилая застройка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Стационарное медицинское обслуживание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</w:tr>
      <w:tr w:rsidR="00982B9C" w:rsidRPr="00BA4763" w:rsidTr="00041E56">
        <w:tc>
          <w:tcPr>
            <w:tcW w:w="2694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34" w:type="dxa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76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Благоустройство и озеленение</w:t>
            </w:r>
          </w:p>
        </w:tc>
      </w:tr>
      <w:tr w:rsidR="00982B9C" w:rsidRPr="00BA4763" w:rsidTr="00041E56">
        <w:tc>
          <w:tcPr>
            <w:tcW w:w="9923" w:type="dxa"/>
            <w:gridSpan w:val="3"/>
            <w:shd w:val="clear" w:color="auto" w:fill="auto"/>
          </w:tcPr>
          <w:p w:rsidR="00982B9C" w:rsidRPr="00BA4763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BA4763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982B9C" w:rsidRDefault="00982B9C" w:rsidP="00982B9C">
      <w:pPr>
        <w:pStyle w:val="a8"/>
        <w:ind w:left="0" w:firstLine="567"/>
      </w:pPr>
    </w:p>
    <w:p w:rsidR="00982B9C" w:rsidRPr="00BA4763" w:rsidRDefault="00982B9C" w:rsidP="00982B9C">
      <w:pPr>
        <w:pStyle w:val="a8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pPr w:leftFromText="180" w:rightFromText="180" w:vertAnchor="text" w:horzAnchor="margin" w:tblpX="108" w:tblpY="207"/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617"/>
        <w:gridCol w:w="1596"/>
        <w:gridCol w:w="1120"/>
        <w:gridCol w:w="1695"/>
      </w:tblGrid>
      <w:tr w:rsidR="00982B9C" w:rsidRPr="00AE4DEC" w:rsidTr="00041E56">
        <w:tc>
          <w:tcPr>
            <w:tcW w:w="1951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tabs>
                <w:tab w:val="left" w:pos="58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 xml:space="preserve">Код (числовое обозначение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вида разрешенного использования земельного участка)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tabs>
                <w:tab w:val="left" w:pos="58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земельных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участков (площадь), кв. м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tabs>
                <w:tab w:val="left" w:pos="58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Минимальные отступы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  <w:p w:rsidR="00982B9C" w:rsidRPr="00AE4DEC" w:rsidRDefault="00982B9C" w:rsidP="00041E56">
            <w:pPr>
              <w:pStyle w:val="a8"/>
              <w:tabs>
                <w:tab w:val="left" w:pos="58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tabs>
                <w:tab w:val="left" w:pos="58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количество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этажей, шт.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tabs>
                <w:tab w:val="left" w:pos="58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Предельная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высота зданий, строений, сооружений, м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tabs>
                <w:tab w:val="left" w:pos="58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Максимальный процент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AE4DEC" w:rsidTr="00041E56">
        <w:tc>
          <w:tcPr>
            <w:tcW w:w="1951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9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617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AE4DEC" w:rsidTr="00041E56">
        <w:trPr>
          <w:trHeight w:val="534"/>
        </w:trPr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 (включая мансардный)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2B9C" w:rsidRPr="00AE4DEC" w:rsidTr="00041E56"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2B9C" w:rsidRPr="00AE4DEC" w:rsidTr="00041E56"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3.2, 3.3, 3.4.1, 3.4.2, 3.6, 3.8, 4.1, 4.2, 4.3, 4.4, 4.5, 4.8, 4.10, 5.1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120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3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120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rPr>
          <w:trHeight w:val="163"/>
        </w:trPr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82B9C" w:rsidRPr="007642AB" w:rsidTr="00041E56">
        <w:tc>
          <w:tcPr>
            <w:tcW w:w="195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99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1" w:type="dxa"/>
            <w:gridSpan w:val="5"/>
            <w:shd w:val="clear" w:color="auto" w:fill="auto"/>
          </w:tcPr>
          <w:p w:rsidR="00982B9C" w:rsidRPr="007642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</w:tbl>
    <w:p w:rsidR="00982B9C" w:rsidRPr="00BA4763" w:rsidRDefault="00982B9C" w:rsidP="00982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9C" w:rsidRPr="00BA4763" w:rsidRDefault="00982B9C" w:rsidP="00982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 xml:space="preserve">Статья 23. Градостроительный регламент зоны учреждений здравоохранения </w:t>
      </w:r>
      <w:r w:rsidRPr="00BA4763">
        <w:rPr>
          <w:rFonts w:ascii="Times New Roman" w:hAnsi="Times New Roman"/>
          <w:b/>
          <w:sz w:val="24"/>
          <w:szCs w:val="24"/>
        </w:rPr>
        <w:t>(О-2).</w:t>
      </w:r>
    </w:p>
    <w:p w:rsidR="00982B9C" w:rsidRPr="00BA4763" w:rsidRDefault="00982B9C" w:rsidP="00982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9C" w:rsidRPr="00BA4763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763">
        <w:rPr>
          <w:rFonts w:ascii="Times New Roman" w:hAnsi="Times New Roman"/>
          <w:sz w:val="24"/>
          <w:szCs w:val="24"/>
          <w:lang w:eastAsia="ru-RU"/>
        </w:rPr>
        <w:t>1) Виды разрешенного использования земельных участков и объектов капитального строительства:</w:t>
      </w:r>
    </w:p>
    <w:p w:rsidR="00982B9C" w:rsidRPr="00BA4763" w:rsidRDefault="00982B9C" w:rsidP="00982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992"/>
      </w:tblGrid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Код вида</w:t>
            </w:r>
          </w:p>
        </w:tc>
      </w:tr>
      <w:tr w:rsidR="00982B9C" w:rsidRPr="00BA4763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3.1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3.2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3.4.1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3.4.2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4.6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12.0</w:t>
              </w:r>
            </w:hyperlink>
          </w:p>
        </w:tc>
      </w:tr>
      <w:tr w:rsidR="00982B9C" w:rsidRPr="00BA4763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3.7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Гостиничное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BA47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4.7</w:t>
              </w:r>
            </w:hyperlink>
          </w:p>
        </w:tc>
      </w:tr>
      <w:tr w:rsidR="00982B9C" w:rsidRPr="00BA4763" w:rsidTr="00041E56">
        <w:trPr>
          <w:trHeight w:val="2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982B9C" w:rsidRPr="00BA4763" w:rsidTr="00041E56">
        <w:trPr>
          <w:trHeight w:val="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подземных гаражей и наземных автостоянок</w:t>
            </w:r>
          </w:p>
        </w:tc>
      </w:tr>
      <w:tr w:rsidR="00982B9C" w:rsidRPr="00BA4763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</w:tr>
    </w:tbl>
    <w:p w:rsidR="00982B9C" w:rsidRDefault="00982B9C" w:rsidP="00982B9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82B9C" w:rsidRPr="00BA4763" w:rsidRDefault="00982B9C" w:rsidP="00982B9C">
      <w:pPr>
        <w:pStyle w:val="a8"/>
        <w:numPr>
          <w:ilvl w:val="0"/>
          <w:numId w:val="15"/>
        </w:numPr>
        <w:spacing w:after="0" w:line="240" w:lineRule="auto"/>
        <w:ind w:left="0" w:firstLine="568"/>
        <w:rPr>
          <w:rFonts w:ascii="Times New Roman" w:hAnsi="Times New Roman"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pPr w:leftFromText="180" w:rightFromText="180" w:vertAnchor="text" w:horzAnchor="margin" w:tblpY="15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338"/>
        <w:gridCol w:w="1418"/>
        <w:gridCol w:w="1615"/>
        <w:gridCol w:w="1091"/>
        <w:gridCol w:w="1107"/>
        <w:gridCol w:w="1715"/>
      </w:tblGrid>
      <w:tr w:rsidR="00982B9C" w:rsidRPr="00AE4DEC" w:rsidTr="00041E56">
        <w:tc>
          <w:tcPr>
            <w:tcW w:w="1605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AE4DEC" w:rsidTr="00041E56">
        <w:tc>
          <w:tcPr>
            <w:tcW w:w="160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61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AE4DEC" w:rsidTr="00041E56">
        <w:tc>
          <w:tcPr>
            <w:tcW w:w="160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c>
          <w:tcPr>
            <w:tcW w:w="160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3.2, 3.4.1, 3.4.2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rPr>
          <w:trHeight w:val="268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AE4DEC" w:rsidTr="00041E56">
        <w:trPr>
          <w:trHeight w:val="268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rPr>
          <w:trHeight w:val="268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2D5BB0" w:rsidTr="00041E56">
        <w:trPr>
          <w:trHeight w:val="27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2D5BB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</w:tr>
    </w:tbl>
    <w:p w:rsidR="00982B9C" w:rsidRDefault="00982B9C" w:rsidP="00982B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2B9C" w:rsidRPr="00BA4763" w:rsidRDefault="00982B9C" w:rsidP="00982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A4763">
        <w:rPr>
          <w:rFonts w:ascii="Times New Roman" w:hAnsi="Times New Roman"/>
          <w:sz w:val="24"/>
          <w:szCs w:val="24"/>
        </w:rPr>
        <w:t xml:space="preserve">Статья 24. Градостроительный регламент зоны образовательных учреждений </w:t>
      </w:r>
      <w:r w:rsidRPr="00BA4763">
        <w:rPr>
          <w:rFonts w:ascii="Times New Roman" w:hAnsi="Times New Roman"/>
          <w:b/>
          <w:sz w:val="24"/>
          <w:szCs w:val="24"/>
        </w:rPr>
        <w:t>(О-3)</w:t>
      </w:r>
    </w:p>
    <w:p w:rsidR="00982B9C" w:rsidRPr="00BA4763" w:rsidRDefault="00982B9C" w:rsidP="00982B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4763">
        <w:rPr>
          <w:rFonts w:ascii="Times New Roman" w:hAnsi="Times New Roman"/>
          <w:bCs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строительства:</w:t>
      </w:r>
    </w:p>
    <w:p w:rsidR="00982B9C" w:rsidRPr="00BA4763" w:rsidRDefault="00982B9C" w:rsidP="00982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992"/>
      </w:tblGrid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вида</w:t>
            </w:r>
          </w:p>
        </w:tc>
      </w:tr>
      <w:tr w:rsidR="00982B9C" w:rsidRPr="00BA4763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</w:t>
            </w: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BA476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3.1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3.5.1</w:t>
            </w:r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BA476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3.5.2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BA476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3.6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BA476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3.9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BA476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4.6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спортивных баз и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BA476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5.1</w:t>
              </w:r>
            </w:hyperlink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BA476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12.0</w:t>
              </w:r>
            </w:hyperlink>
          </w:p>
        </w:tc>
      </w:tr>
      <w:tr w:rsidR="00982B9C" w:rsidRPr="00BA4763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982B9C" w:rsidRPr="00BA4763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BA4763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4.7</w:t>
              </w:r>
            </w:hyperlink>
          </w:p>
        </w:tc>
      </w:tr>
      <w:tr w:rsidR="00982B9C" w:rsidRPr="00BA4763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982B9C" w:rsidRPr="00BA4763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подземных гаражей и наземных автостоянок</w:t>
            </w:r>
          </w:p>
        </w:tc>
      </w:tr>
      <w:tr w:rsidR="00982B9C" w:rsidRPr="00BA4763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BA4763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47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</w:tr>
    </w:tbl>
    <w:p w:rsidR="00982B9C" w:rsidRPr="00BD7595" w:rsidRDefault="00982B9C" w:rsidP="00982B9C">
      <w:pPr>
        <w:pStyle w:val="a8"/>
        <w:numPr>
          <w:ilvl w:val="0"/>
          <w:numId w:val="1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D7595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82B9C" w:rsidRPr="00ED609E" w:rsidRDefault="00982B9C" w:rsidP="00982B9C">
      <w:pPr>
        <w:pStyle w:val="a8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198"/>
        <w:gridCol w:w="1275"/>
        <w:gridCol w:w="1701"/>
        <w:gridCol w:w="1134"/>
        <w:gridCol w:w="1134"/>
        <w:gridCol w:w="1843"/>
      </w:tblGrid>
      <w:tr w:rsidR="00982B9C" w:rsidRPr="00AE4DEC" w:rsidTr="00041E56">
        <w:tc>
          <w:tcPr>
            <w:tcW w:w="160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AE4DEC" w:rsidTr="00041E56">
        <w:tc>
          <w:tcPr>
            <w:tcW w:w="160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27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701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AE4DEC" w:rsidTr="00041E56">
        <w:tc>
          <w:tcPr>
            <w:tcW w:w="16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9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c>
          <w:tcPr>
            <w:tcW w:w="16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3.5.1, 3.5.2</w:t>
            </w:r>
          </w:p>
        </w:tc>
        <w:tc>
          <w:tcPr>
            <w:tcW w:w="119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6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3.6, 3.9, 5.1</w:t>
            </w:r>
          </w:p>
        </w:tc>
        <w:tc>
          <w:tcPr>
            <w:tcW w:w="119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6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9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c>
          <w:tcPr>
            <w:tcW w:w="16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198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487344" w:rsidTr="00041E56">
        <w:tc>
          <w:tcPr>
            <w:tcW w:w="160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982B9C" w:rsidRPr="0048734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</w:tr>
    </w:tbl>
    <w:p w:rsidR="00982B9C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B9C" w:rsidRPr="00BD7595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595">
        <w:rPr>
          <w:rFonts w:ascii="Times New Roman" w:hAnsi="Times New Roman"/>
          <w:sz w:val="24"/>
          <w:szCs w:val="24"/>
        </w:rPr>
        <w:t xml:space="preserve">Статья 25. Градостроительный регламент зоны производственно-коммунальных объектов </w:t>
      </w:r>
      <w:r w:rsidRPr="00BD7595">
        <w:rPr>
          <w:rFonts w:ascii="Times New Roman" w:hAnsi="Times New Roman"/>
          <w:b/>
          <w:sz w:val="24"/>
          <w:szCs w:val="24"/>
        </w:rPr>
        <w:t>(П-1)</w:t>
      </w:r>
    </w:p>
    <w:p w:rsidR="00982B9C" w:rsidRPr="00BD7595" w:rsidRDefault="00982B9C" w:rsidP="00982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9C" w:rsidRPr="00BD7595" w:rsidRDefault="00982B9C" w:rsidP="00982B9C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BD7595">
        <w:rPr>
          <w:rFonts w:ascii="Times New Roman" w:hAnsi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</w:t>
      </w:r>
    </w:p>
    <w:p w:rsidR="00982B9C" w:rsidRPr="00BD7595" w:rsidRDefault="00982B9C" w:rsidP="00982B9C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112"/>
      </w:tblGrid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вида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Код вида</w:t>
            </w:r>
            <w:r w:rsidRPr="00EF5200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982B9C" w:rsidRPr="00EF5200" w:rsidTr="00041E56">
        <w:tc>
          <w:tcPr>
            <w:tcW w:w="9901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Тяжелая промышленность</w:t>
            </w:r>
          </w:p>
          <w:p w:rsidR="00982B9C" w:rsidRPr="00EF5200" w:rsidRDefault="00982B9C" w:rsidP="00041E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Автомобилестроительная промышленность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Фармацевтическая промышленность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  <w:p w:rsidR="00982B9C" w:rsidRPr="00EF5200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</w:t>
            </w: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напитков и табачных изделий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Нефтехимическая промышленность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EF520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EF520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 xml:space="preserve">Трубопроводный </w:t>
            </w: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нефтепроводов, водопроводов, </w:t>
            </w: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EF5200">
              <w:rPr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82B9C" w:rsidRPr="00EF5200" w:rsidTr="00041E56">
        <w:tc>
          <w:tcPr>
            <w:tcW w:w="9901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Объекты придорожного сервиса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спортивных баз и лагерей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pStyle w:val="af3"/>
              <w:rPr>
                <w:rFonts w:ascii="Times New Roman" w:hAnsi="Times New Roman" w:cs="Times New Roman"/>
              </w:rPr>
            </w:pPr>
            <w:bookmarkStart w:id="8" w:name="sub_1071"/>
            <w:r w:rsidRPr="00EF5200">
              <w:rPr>
                <w:rFonts w:ascii="Times New Roman" w:hAnsi="Times New Roman" w:cs="Times New Roman"/>
              </w:rPr>
              <w:t>Железнодорожный транспорт</w:t>
            </w:r>
            <w:bookmarkEnd w:id="8"/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</w:t>
            </w: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F5200">
              <w:rPr>
                <w:rFonts w:ascii="Times New Roman" w:hAnsi="Times New Roman" w:cs="Times New Roman"/>
              </w:rPr>
              <w:lastRenderedPageBreak/>
              <w:t>7.1</w:t>
            </w:r>
          </w:p>
        </w:tc>
      </w:tr>
      <w:tr w:rsidR="00982B9C" w:rsidRPr="00EF5200" w:rsidTr="00041E56">
        <w:tc>
          <w:tcPr>
            <w:tcW w:w="2552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6237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12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</w:tr>
      <w:tr w:rsidR="00982B9C" w:rsidRPr="00EF5200" w:rsidTr="00041E56">
        <w:tc>
          <w:tcPr>
            <w:tcW w:w="9901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82B9C" w:rsidRPr="00EF5200" w:rsidTr="00041E56">
        <w:tc>
          <w:tcPr>
            <w:tcW w:w="9901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EF5200"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982B9C" w:rsidRPr="00EF5200" w:rsidTr="00041E56">
        <w:tc>
          <w:tcPr>
            <w:tcW w:w="9901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EF5200"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982B9C" w:rsidRPr="005E79C3" w:rsidRDefault="00982B9C" w:rsidP="00982B9C">
      <w:pPr>
        <w:pStyle w:val="a8"/>
        <w:tabs>
          <w:tab w:val="num" w:pos="0"/>
        </w:tabs>
        <w:ind w:left="0" w:firstLine="567"/>
        <w:rPr>
          <w:rFonts w:ascii="Times New Roman" w:hAnsi="Times New Roman"/>
          <w:sz w:val="12"/>
          <w:szCs w:val="12"/>
        </w:rPr>
      </w:pPr>
    </w:p>
    <w:p w:rsidR="00982B9C" w:rsidRPr="00EF5200" w:rsidRDefault="00982B9C" w:rsidP="00982B9C">
      <w:pPr>
        <w:pStyle w:val="a8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pPr w:leftFromText="180" w:rightFromText="180" w:vertAnchor="text" w:horzAnchor="margin" w:tblpX="108" w:tblpY="15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3"/>
        <w:gridCol w:w="1134"/>
        <w:gridCol w:w="1716"/>
        <w:gridCol w:w="1204"/>
        <w:gridCol w:w="1108"/>
        <w:gridCol w:w="1926"/>
      </w:tblGrid>
      <w:tr w:rsidR="00982B9C" w:rsidRPr="00502087" w:rsidTr="00041E56">
        <w:tc>
          <w:tcPr>
            <w:tcW w:w="1808" w:type="dxa"/>
            <w:vMerge w:val="restart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82B9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</w:t>
            </w:r>
          </w:p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502087" w:rsidTr="00041E56">
        <w:tc>
          <w:tcPr>
            <w:tcW w:w="1808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716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502087" w:rsidTr="00041E56">
        <w:tc>
          <w:tcPr>
            <w:tcW w:w="1808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1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2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502087" w:rsidTr="00041E56">
        <w:tc>
          <w:tcPr>
            <w:tcW w:w="1808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3.10.1,5.1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502087" w:rsidTr="00041E56">
        <w:tc>
          <w:tcPr>
            <w:tcW w:w="1808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502087" w:rsidTr="00041E56">
        <w:tc>
          <w:tcPr>
            <w:tcW w:w="1808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4.9, 4.9.1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82B9C" w:rsidRPr="00502087" w:rsidTr="00041E56">
        <w:tc>
          <w:tcPr>
            <w:tcW w:w="1808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6.2, 6.2.1, 6.3, 6.3.1, 6.4, 6.5, 6.6, 6.9, 8.0, 8.4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  <w:p w:rsidR="00982B9C" w:rsidRPr="00502087" w:rsidRDefault="00982B9C" w:rsidP="00041E5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502087" w:rsidTr="00041E56">
        <w:tc>
          <w:tcPr>
            <w:tcW w:w="1808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 xml:space="preserve">6.7, 6.8,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7.1, </w:t>
            </w:r>
            <w:r w:rsidRPr="00502087">
              <w:rPr>
                <w:rFonts w:ascii="Times New Roman" w:hAnsi="Times New Roman"/>
                <w:sz w:val="24"/>
                <w:szCs w:val="24"/>
              </w:rPr>
              <w:t>7.2, 7.5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502087" w:rsidTr="00041E56">
        <w:tc>
          <w:tcPr>
            <w:tcW w:w="1808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843" w:type="dxa"/>
            <w:gridSpan w:val="3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204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502087" w:rsidTr="00041E56">
        <w:tc>
          <w:tcPr>
            <w:tcW w:w="1808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993" w:type="dxa"/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2B9C" w:rsidRPr="0050208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87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</w:tbl>
    <w:p w:rsidR="00982B9C" w:rsidRDefault="00982B9C" w:rsidP="00982B9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82B9C" w:rsidRPr="00EF5200" w:rsidRDefault="00982B9C" w:rsidP="00982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 xml:space="preserve">Статья 26. Градостроительный регламент зоны инженерной и транспортной  инфраструктуры </w:t>
      </w:r>
      <w:r w:rsidRPr="00EF5200">
        <w:rPr>
          <w:rFonts w:ascii="Times New Roman" w:hAnsi="Times New Roman"/>
          <w:b/>
          <w:sz w:val="24"/>
          <w:szCs w:val="24"/>
        </w:rPr>
        <w:t>(Т-2).</w:t>
      </w:r>
    </w:p>
    <w:p w:rsidR="00982B9C" w:rsidRPr="00EF5200" w:rsidRDefault="00982B9C" w:rsidP="00982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2B9C" w:rsidRPr="00EF5200" w:rsidRDefault="00982B9C" w:rsidP="00982B9C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</w:t>
      </w:r>
    </w:p>
    <w:p w:rsidR="00982B9C" w:rsidRPr="00EF5200" w:rsidRDefault="00982B9C" w:rsidP="00982B9C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Код вида</w:t>
            </w:r>
            <w:r w:rsidRPr="00EF5200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Объекты придорожного сервиса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  <w:p w:rsidR="00982B9C" w:rsidRPr="00EF5200" w:rsidRDefault="00982B9C" w:rsidP="00041E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EF520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EF520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</w:t>
            </w: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станций, вентиляционных шахт;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Автомобильный транспорт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982B9C" w:rsidRPr="00EF5200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82B9C" w:rsidRPr="00EF5200" w:rsidTr="00041E56">
        <w:trPr>
          <w:trHeight w:val="345"/>
        </w:trPr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</w:t>
            </w: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6.9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Трубопроводный транспорт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EF5200">
              <w:rPr>
                <w:sz w:val="24"/>
                <w:szCs w:val="24"/>
              </w:rPr>
              <w:t>Благоустройство и озеленение территории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EF5200">
              <w:rPr>
                <w:sz w:val="24"/>
                <w:szCs w:val="24"/>
              </w:rPr>
              <w:t>Размещение стоянок индивидуального легкового транспорта</w:t>
            </w:r>
          </w:p>
        </w:tc>
      </w:tr>
    </w:tbl>
    <w:p w:rsidR="00982B9C" w:rsidRPr="00971060" w:rsidRDefault="00982B9C" w:rsidP="00982B9C">
      <w:pPr>
        <w:pStyle w:val="a8"/>
        <w:tabs>
          <w:tab w:val="num" w:pos="0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82B9C" w:rsidRPr="00EF5200" w:rsidRDefault="00982B9C" w:rsidP="00982B9C">
      <w:pPr>
        <w:pStyle w:val="a8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pPr w:leftFromText="180" w:rightFromText="180" w:vertAnchor="text" w:horzAnchor="margin" w:tblpX="108" w:tblpY="201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701"/>
        <w:gridCol w:w="1203"/>
        <w:gridCol w:w="1113"/>
        <w:gridCol w:w="1779"/>
      </w:tblGrid>
      <w:tr w:rsidR="00982B9C" w:rsidRPr="00D42B67" w:rsidTr="00041E56">
        <w:tc>
          <w:tcPr>
            <w:tcW w:w="1809" w:type="dxa"/>
            <w:vMerge w:val="restart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82B9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 xml:space="preserve">Размер земельных участков (площадь), </w:t>
            </w:r>
          </w:p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D42B67" w:rsidTr="00041E56">
        <w:tc>
          <w:tcPr>
            <w:tcW w:w="1809" w:type="dxa"/>
            <w:vMerge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701" w:type="dxa"/>
            <w:vMerge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D42B67" w:rsidTr="00041E56">
        <w:tc>
          <w:tcPr>
            <w:tcW w:w="1809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3.1, 7.5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79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D42B67" w:rsidTr="00041E56">
        <w:tc>
          <w:tcPr>
            <w:tcW w:w="1809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4.9.1, 6.9, 8.3</w:t>
            </w:r>
          </w:p>
        </w:tc>
        <w:tc>
          <w:tcPr>
            <w:tcW w:w="993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D42B67" w:rsidTr="00041E56">
        <w:tc>
          <w:tcPr>
            <w:tcW w:w="1809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6.7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2B67">
              <w:rPr>
                <w:rFonts w:ascii="Times New Roman" w:hAnsi="Times New Roman"/>
                <w:sz w:val="24"/>
                <w:szCs w:val="24"/>
              </w:rPr>
              <w:t xml:space="preserve">6.8, 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Pr="00D42B67">
              <w:rPr>
                <w:rFonts w:ascii="Times New Roman" w:hAnsi="Times New Roman"/>
                <w:sz w:val="24"/>
                <w:szCs w:val="24"/>
              </w:rPr>
              <w:t>, 7.2</w:t>
            </w:r>
            <w:r>
              <w:rPr>
                <w:rFonts w:ascii="Times New Roman" w:hAnsi="Times New Roman"/>
                <w:sz w:val="24"/>
                <w:szCs w:val="24"/>
              </w:rPr>
              <w:t>, 12.0</w:t>
            </w:r>
          </w:p>
        </w:tc>
        <w:tc>
          <w:tcPr>
            <w:tcW w:w="993" w:type="dxa"/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auto"/>
          </w:tcPr>
          <w:p w:rsidR="00982B9C" w:rsidRPr="00D42B67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82B9C" w:rsidRPr="00EF5200" w:rsidRDefault="00982B9C" w:rsidP="00982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9C" w:rsidRPr="00EF5200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 xml:space="preserve">Статья 27. Градостроительный регламент зоны сельскохозяйственного назначения </w:t>
      </w:r>
      <w:r w:rsidRPr="00EF5200">
        <w:rPr>
          <w:rFonts w:ascii="Times New Roman" w:hAnsi="Times New Roman"/>
          <w:b/>
          <w:sz w:val="24"/>
          <w:szCs w:val="24"/>
        </w:rPr>
        <w:t>(СХ-1)</w:t>
      </w:r>
    </w:p>
    <w:p w:rsidR="00982B9C" w:rsidRPr="00EF5200" w:rsidRDefault="00982B9C" w:rsidP="00982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2B9C" w:rsidRPr="00EF5200" w:rsidRDefault="00982B9C" w:rsidP="00982B9C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982B9C" w:rsidRPr="00EF5200" w:rsidRDefault="00982B9C" w:rsidP="00982B9C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  <w:gridCol w:w="1134"/>
      </w:tblGrid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Код вида</w:t>
            </w:r>
            <w:r w:rsidRPr="00EF5200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 xml:space="preserve">Выращивание зерновых </w:t>
            </w: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и иных сельскохозяйственных культур</w:t>
            </w: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хозяйственной деятельности на </w:t>
            </w: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Овощеводство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EF5200">
                <w:rPr>
                  <w:rFonts w:ascii="Times New Roman" w:hAnsi="Times New Roman"/>
                  <w:sz w:val="24"/>
                  <w:szCs w:val="24"/>
                </w:rPr>
                <w:t>кодами 1.8</w:t>
              </w:r>
            </w:hyperlink>
            <w:r w:rsidRPr="00EF520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9" w:history="1">
              <w:r w:rsidRPr="00EF5200">
                <w:rPr>
                  <w:rFonts w:ascii="Times New Roman" w:hAnsi="Times New Roman"/>
                  <w:sz w:val="24"/>
                  <w:szCs w:val="24"/>
                </w:rPr>
                <w:t>1.11</w:t>
              </w:r>
            </w:hyperlink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Скотоводство</w:t>
            </w:r>
          </w:p>
          <w:p w:rsidR="00982B9C" w:rsidRPr="00EF5200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Звероводство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Птицеводство</w:t>
            </w: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хранения и первичной переработки продукции птицеводства;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Свиноводство</w:t>
            </w: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Склады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982B9C" w:rsidRPr="00EF5200" w:rsidRDefault="00982B9C" w:rsidP="0004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 w:firstLine="4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82B9C" w:rsidRPr="00EF5200" w:rsidTr="00041E56">
        <w:tc>
          <w:tcPr>
            <w:tcW w:w="283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Обслуживание автотранспорта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EF5200">
              <w:rPr>
                <w:sz w:val="24"/>
                <w:szCs w:val="24"/>
              </w:rPr>
              <w:t>Благоустройство и озеленение территории</w:t>
            </w:r>
          </w:p>
        </w:tc>
      </w:tr>
    </w:tbl>
    <w:p w:rsidR="00982B9C" w:rsidRDefault="00982B9C" w:rsidP="00982B9C">
      <w:pPr>
        <w:pStyle w:val="a8"/>
        <w:ind w:left="567"/>
      </w:pPr>
    </w:p>
    <w:p w:rsidR="00982B9C" w:rsidRPr="00EF5200" w:rsidRDefault="00982B9C" w:rsidP="00982B9C">
      <w:pPr>
        <w:pStyle w:val="a8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82B9C" w:rsidRDefault="00982B9C" w:rsidP="00982B9C">
      <w:pPr>
        <w:pStyle w:val="a8"/>
        <w:ind w:left="567"/>
        <w:rPr>
          <w:b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842"/>
        <w:gridCol w:w="1091"/>
        <w:gridCol w:w="9"/>
        <w:gridCol w:w="1100"/>
        <w:gridCol w:w="1769"/>
      </w:tblGrid>
      <w:tr w:rsidR="00982B9C" w:rsidRPr="00BF55AB" w:rsidTr="00041E56">
        <w:tc>
          <w:tcPr>
            <w:tcW w:w="1668" w:type="dxa"/>
            <w:vMerge w:val="restart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 xml:space="preserve">Код (числовое обозначение вида разрешенного использования земельного </w:t>
            </w:r>
            <w:r w:rsidRPr="00BF55AB">
              <w:rPr>
                <w:rFonts w:ascii="Times New Roman" w:hAnsi="Times New Roman"/>
                <w:sz w:val="24"/>
                <w:szCs w:val="24"/>
              </w:rPr>
              <w:lastRenderedPageBreak/>
              <w:t>участка)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lastRenderedPageBreak/>
              <w:t>Размер земельных участков (площадь),</w:t>
            </w:r>
          </w:p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</w:t>
            </w:r>
            <w:r w:rsidRPr="00BF55AB">
              <w:rPr>
                <w:rFonts w:ascii="Times New Roman" w:hAnsi="Times New Roman"/>
                <w:sz w:val="24"/>
                <w:szCs w:val="24"/>
              </w:rPr>
              <w:lastRenderedPageBreak/>
              <w:t>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количество этажей, шт.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</w:t>
            </w:r>
            <w:r w:rsidRPr="00BF55AB">
              <w:rPr>
                <w:rFonts w:ascii="Times New Roman" w:hAnsi="Times New Roman"/>
                <w:sz w:val="24"/>
                <w:szCs w:val="24"/>
              </w:rPr>
              <w:lastRenderedPageBreak/>
              <w:t>ний, м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Максимальный процент застройки в границах земельного участка, определяемый </w:t>
            </w:r>
            <w:r w:rsidRPr="00BF55AB">
              <w:rPr>
                <w:rFonts w:ascii="Times New Roman" w:hAnsi="Times New Roman"/>
                <w:sz w:val="24"/>
                <w:szCs w:val="24"/>
              </w:rPr>
              <w:lastRenderedPageBreak/>
              <w:t>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BF55AB" w:rsidTr="00041E56">
        <w:tc>
          <w:tcPr>
            <w:tcW w:w="1668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BF55AB" w:rsidTr="00041E56">
        <w:tc>
          <w:tcPr>
            <w:tcW w:w="1668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1.2, </w:t>
            </w:r>
            <w:r w:rsidRPr="00BF55AB"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1.4, </w:t>
            </w:r>
            <w:r w:rsidRPr="00BF55AB">
              <w:rPr>
                <w:rFonts w:ascii="Times New Roman" w:hAnsi="Times New Roman"/>
                <w:sz w:val="24"/>
                <w:szCs w:val="24"/>
              </w:rPr>
              <w:t xml:space="preserve">1.5,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1.12, </w:t>
            </w:r>
            <w:r w:rsidRPr="00BF55A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134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982B9C" w:rsidRPr="00BF55AB" w:rsidTr="00041E56">
        <w:tc>
          <w:tcPr>
            <w:tcW w:w="1668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1.7, </w:t>
            </w:r>
            <w:r w:rsidRPr="00BF55AB">
              <w:rPr>
                <w:rFonts w:ascii="Times New Roman" w:hAnsi="Times New Roman"/>
                <w:sz w:val="24"/>
                <w:szCs w:val="24"/>
              </w:rPr>
              <w:t>1.8, 1.9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55AB">
              <w:rPr>
                <w:rFonts w:ascii="Times New Roman" w:hAnsi="Times New Roman"/>
                <w:sz w:val="24"/>
                <w:szCs w:val="24"/>
              </w:rPr>
              <w:t xml:space="preserve">1.13, 1.15, 1.17, 1.18 </w:t>
            </w:r>
          </w:p>
        </w:tc>
        <w:tc>
          <w:tcPr>
            <w:tcW w:w="1134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BF55AB" w:rsidTr="00041E56">
        <w:tc>
          <w:tcPr>
            <w:tcW w:w="1668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1.10, 1.11, 6.9</w:t>
            </w:r>
          </w:p>
        </w:tc>
        <w:tc>
          <w:tcPr>
            <w:tcW w:w="1134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BF55AB" w:rsidTr="00041E56">
        <w:tc>
          <w:tcPr>
            <w:tcW w:w="1668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BF55AB" w:rsidTr="00041E56">
        <w:tc>
          <w:tcPr>
            <w:tcW w:w="1668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3.3, 3.10.1, 4.4, 4.9</w:t>
            </w:r>
          </w:p>
        </w:tc>
        <w:tc>
          <w:tcPr>
            <w:tcW w:w="1134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BF55AB" w:rsidTr="00041E56">
        <w:tc>
          <w:tcPr>
            <w:tcW w:w="1668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134" w:type="dxa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AB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</w:tbl>
    <w:p w:rsidR="00982B9C" w:rsidRPr="00EF5200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 xml:space="preserve">Статья 28. Градостроительный регламент зоны специального назначения </w:t>
      </w:r>
    </w:p>
    <w:p w:rsidR="00982B9C" w:rsidRPr="00EF5200" w:rsidRDefault="00982B9C" w:rsidP="00982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5200">
        <w:rPr>
          <w:rFonts w:ascii="Times New Roman" w:hAnsi="Times New Roman"/>
          <w:b/>
          <w:sz w:val="24"/>
          <w:szCs w:val="24"/>
        </w:rPr>
        <w:t>(С-1).</w:t>
      </w:r>
    </w:p>
    <w:p w:rsidR="00982B9C" w:rsidRPr="00EF5200" w:rsidRDefault="00982B9C" w:rsidP="00982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82B9C" w:rsidRPr="00EF5200" w:rsidRDefault="00982B9C" w:rsidP="00982B9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</w:t>
      </w:r>
    </w:p>
    <w:p w:rsidR="00982B9C" w:rsidRPr="00EF5200" w:rsidRDefault="00982B9C" w:rsidP="00982B9C">
      <w:pPr>
        <w:pStyle w:val="a8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Код вида</w:t>
            </w:r>
            <w:r w:rsidRPr="00EF5200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деятельность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Условно-разрешенные виды использования</w:t>
            </w:r>
          </w:p>
        </w:tc>
      </w:tr>
      <w:tr w:rsidR="00982B9C" w:rsidRPr="00EF5200" w:rsidTr="00041E56">
        <w:tc>
          <w:tcPr>
            <w:tcW w:w="2694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982B9C" w:rsidRPr="00EF5200" w:rsidTr="00041E56">
        <w:tc>
          <w:tcPr>
            <w:tcW w:w="9923" w:type="dxa"/>
            <w:gridSpan w:val="3"/>
            <w:shd w:val="clear" w:color="auto" w:fill="auto"/>
          </w:tcPr>
          <w:p w:rsidR="00982B9C" w:rsidRPr="00EF5200" w:rsidRDefault="00982B9C" w:rsidP="00041E56">
            <w:pPr>
              <w:pStyle w:val="ConsPlusNormal"/>
              <w:jc w:val="both"/>
              <w:rPr>
                <w:sz w:val="24"/>
                <w:szCs w:val="24"/>
              </w:rPr>
            </w:pPr>
            <w:r w:rsidRPr="00EF5200">
              <w:rPr>
                <w:sz w:val="24"/>
                <w:szCs w:val="24"/>
              </w:rPr>
              <w:t>Благоустройство и озеленение</w:t>
            </w:r>
          </w:p>
        </w:tc>
      </w:tr>
    </w:tbl>
    <w:p w:rsidR="00982B9C" w:rsidRPr="00ED609E" w:rsidRDefault="00982B9C" w:rsidP="00982B9C">
      <w:pPr>
        <w:pStyle w:val="a8"/>
        <w:ind w:left="567"/>
        <w:rPr>
          <w:rFonts w:ascii="Times New Roman" w:hAnsi="Times New Roman"/>
          <w:sz w:val="28"/>
          <w:szCs w:val="28"/>
        </w:rPr>
      </w:pPr>
    </w:p>
    <w:p w:rsidR="00982B9C" w:rsidRPr="00EF5200" w:rsidRDefault="00982B9C" w:rsidP="00982B9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>2)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82B9C" w:rsidRPr="00EF5200" w:rsidRDefault="00982B9C" w:rsidP="00982B9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2018"/>
        <w:gridCol w:w="1091"/>
        <w:gridCol w:w="1109"/>
        <w:gridCol w:w="1769"/>
      </w:tblGrid>
      <w:tr w:rsidR="00982B9C" w:rsidRPr="00584E64" w:rsidTr="00041E56">
        <w:tc>
          <w:tcPr>
            <w:tcW w:w="1809" w:type="dxa"/>
            <w:vMerge w:val="restart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82B9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</w:t>
            </w:r>
          </w:p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584E64">
              <w:rPr>
                <w:rFonts w:ascii="Times New Roman" w:hAnsi="Times New Roman"/>
                <w:sz w:val="24"/>
                <w:szCs w:val="24"/>
              </w:rPr>
              <w:lastRenderedPageBreak/>
              <w:t>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количество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584E64">
              <w:rPr>
                <w:rFonts w:ascii="Times New Roman" w:hAnsi="Times New Roman"/>
                <w:sz w:val="24"/>
                <w:szCs w:val="24"/>
              </w:rPr>
              <w:lastRenderedPageBreak/>
              <w:t>быть застроена ко всей площади земельного участка, %</w:t>
            </w:r>
          </w:p>
        </w:tc>
      </w:tr>
      <w:tr w:rsidR="00982B9C" w:rsidRPr="00584E64" w:rsidTr="00041E56">
        <w:tc>
          <w:tcPr>
            <w:tcW w:w="1809" w:type="dxa"/>
            <w:vMerge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2018" w:type="dxa"/>
            <w:vMerge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584E64" w:rsidTr="00041E56">
        <w:tc>
          <w:tcPr>
            <w:tcW w:w="1809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93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018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584E64" w:rsidTr="00041E56">
        <w:tc>
          <w:tcPr>
            <w:tcW w:w="1809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3.3, 3.7</w:t>
            </w:r>
          </w:p>
        </w:tc>
        <w:tc>
          <w:tcPr>
            <w:tcW w:w="993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Merge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2B9C" w:rsidRPr="00584E64" w:rsidTr="00041E56">
        <w:tc>
          <w:tcPr>
            <w:tcW w:w="1809" w:type="dxa"/>
            <w:shd w:val="clear" w:color="auto" w:fill="auto"/>
          </w:tcPr>
          <w:p w:rsidR="00982B9C" w:rsidRPr="00D21FC8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FC8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2B9C" w:rsidRPr="00D21FC8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1" w:type="dxa"/>
            <w:gridSpan w:val="5"/>
            <w:shd w:val="clear" w:color="auto" w:fill="auto"/>
          </w:tcPr>
          <w:p w:rsidR="00982B9C" w:rsidRPr="00D21FC8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FC8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982B9C" w:rsidRPr="00584E64" w:rsidTr="00041E56">
        <w:tc>
          <w:tcPr>
            <w:tcW w:w="1809" w:type="dxa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, 12.2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121" w:type="dxa"/>
            <w:gridSpan w:val="5"/>
            <w:shd w:val="clear" w:color="auto" w:fill="auto"/>
          </w:tcPr>
          <w:p w:rsidR="00982B9C" w:rsidRPr="00584E64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64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</w:tr>
    </w:tbl>
    <w:p w:rsidR="00982B9C" w:rsidRPr="00EF5200" w:rsidRDefault="00982B9C" w:rsidP="00982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9C" w:rsidRPr="00EF5200" w:rsidRDefault="00982B9C" w:rsidP="00982B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5200">
        <w:rPr>
          <w:rFonts w:ascii="Times New Roman" w:hAnsi="Times New Roman"/>
          <w:sz w:val="24"/>
          <w:szCs w:val="24"/>
        </w:rPr>
        <w:t xml:space="preserve">Статья 29. Градостроительный регламент зоны городских парков </w:t>
      </w:r>
      <w:r w:rsidRPr="00EF5200">
        <w:rPr>
          <w:rFonts w:ascii="Times New Roman" w:hAnsi="Times New Roman"/>
          <w:b/>
          <w:sz w:val="24"/>
          <w:szCs w:val="24"/>
        </w:rPr>
        <w:t>(Р-1)</w:t>
      </w:r>
    </w:p>
    <w:p w:rsidR="00982B9C" w:rsidRPr="00EF5200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2B9C" w:rsidRPr="00EF5200" w:rsidRDefault="00982B9C" w:rsidP="00982B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5200">
        <w:rPr>
          <w:rFonts w:ascii="Times New Roman" w:hAnsi="Times New Roman"/>
          <w:bCs/>
          <w:sz w:val="24"/>
          <w:szCs w:val="24"/>
          <w:lang w:eastAsia="ru-RU"/>
        </w:rPr>
        <w:t>В состав зоны городских парков включаются территории, занятые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982B9C" w:rsidRPr="00EF5200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2B9C" w:rsidRPr="00EF5200" w:rsidRDefault="00982B9C" w:rsidP="00982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5200">
        <w:rPr>
          <w:rFonts w:ascii="Times New Roman" w:hAnsi="Times New Roman"/>
          <w:bCs/>
          <w:sz w:val="24"/>
          <w:szCs w:val="24"/>
          <w:lang w:eastAsia="ru-RU"/>
        </w:rPr>
        <w:t>1) Виды разрешенного использования земельных участков и объектов капитального строительства:</w:t>
      </w:r>
    </w:p>
    <w:p w:rsidR="00982B9C" w:rsidRPr="00EF5200" w:rsidRDefault="00982B9C" w:rsidP="00982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992"/>
      </w:tblGrid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вида</w:t>
            </w:r>
          </w:p>
        </w:tc>
      </w:tr>
      <w:tr w:rsidR="00982B9C" w:rsidRPr="00EF5200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EF5200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11.1</w:t>
              </w:r>
            </w:hyperlink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EF5200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12.0</w:t>
              </w:r>
            </w:hyperlink>
          </w:p>
        </w:tc>
      </w:tr>
      <w:tr w:rsidR="00982B9C" w:rsidRPr="00EF5200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Условно-разрешенные виды использования</w:t>
            </w:r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</w:t>
            </w:r>
            <w:r w:rsidRPr="00EF5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EF5200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3.1</w:t>
              </w:r>
            </w:hyperlink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Pr="00EF5200">
                <w:rPr>
                  <w:rFonts w:ascii="Times New Roman" w:hAnsi="Times New Roman"/>
                  <w:bCs/>
                  <w:sz w:val="24"/>
                  <w:szCs w:val="24"/>
                </w:rPr>
                <w:t>5.1</w:t>
              </w:r>
            </w:hyperlink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Pr="00EF5200">
                <w:rPr>
                  <w:rFonts w:ascii="Times New Roman" w:hAnsi="Times New Roman"/>
                  <w:bCs/>
                  <w:sz w:val="24"/>
                  <w:szCs w:val="24"/>
                </w:rPr>
                <w:t>5.2</w:t>
              </w:r>
            </w:hyperlink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Туристическое обслуживание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</w:rPr>
              <w:t>5.2.1</w:t>
            </w:r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размещение вспомогательных сооружений, 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Pr="00EF5200">
                <w:rPr>
                  <w:rFonts w:ascii="Times New Roman" w:hAnsi="Times New Roman"/>
                  <w:bCs/>
                  <w:sz w:val="24"/>
                  <w:szCs w:val="24"/>
                </w:rPr>
                <w:t>5.5</w:t>
              </w:r>
            </w:hyperlink>
          </w:p>
        </w:tc>
      </w:tr>
      <w:tr w:rsidR="00982B9C" w:rsidRPr="00EF5200" w:rsidTr="00041E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</w:rPr>
              <w:t>Санаторная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00">
              <w:rPr>
                <w:rFonts w:ascii="Times New Roman" w:hAnsi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Pr="00EF5200">
                <w:rPr>
                  <w:rFonts w:ascii="Times New Roman" w:hAnsi="Times New Roman"/>
                  <w:bCs/>
                  <w:sz w:val="24"/>
                  <w:szCs w:val="24"/>
                </w:rPr>
                <w:t>9.2.1</w:t>
              </w:r>
            </w:hyperlink>
          </w:p>
        </w:tc>
      </w:tr>
      <w:tr w:rsidR="00982B9C" w:rsidRPr="00EF5200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982B9C" w:rsidRPr="00EF5200" w:rsidTr="00041E5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C" w:rsidRPr="00EF5200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52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подземных гаражей и наземных автостоянок</w:t>
            </w:r>
          </w:p>
        </w:tc>
      </w:tr>
    </w:tbl>
    <w:p w:rsidR="00982B9C" w:rsidRPr="006E03FA" w:rsidRDefault="00982B9C" w:rsidP="00982B9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:rsidR="00982B9C" w:rsidRPr="00233A17" w:rsidRDefault="00982B9C" w:rsidP="00982B9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2B9C" w:rsidRPr="00233A17" w:rsidRDefault="00982B9C" w:rsidP="00982B9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3A17">
        <w:rPr>
          <w:rFonts w:ascii="Times New Roman" w:hAnsi="Times New Roman"/>
          <w:sz w:val="24"/>
          <w:szCs w:val="24"/>
        </w:rPr>
        <w:t>2)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82B9C" w:rsidRPr="00233A17" w:rsidRDefault="00982B9C" w:rsidP="00982B9C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842"/>
        <w:gridCol w:w="1134"/>
        <w:gridCol w:w="1134"/>
        <w:gridCol w:w="1985"/>
      </w:tblGrid>
      <w:tr w:rsidR="00982B9C" w:rsidRPr="00AE4DEC" w:rsidTr="00041E56">
        <w:tc>
          <w:tcPr>
            <w:tcW w:w="1809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 xml:space="preserve">Код (числовое обозначение вида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Размер земельных участков (площадь),</w:t>
            </w:r>
          </w:p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Минимальные отступы от границ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количес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тво этажей, шт.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Предельная высота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зданий, строений, сооружений, 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Максимальный процент застройки в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982B9C" w:rsidRPr="00AE4DEC" w:rsidTr="00041E56">
        <w:tc>
          <w:tcPr>
            <w:tcW w:w="1809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B9C" w:rsidRPr="00AE4DEC" w:rsidTr="00041E56">
        <w:trPr>
          <w:trHeight w:val="795"/>
        </w:trPr>
        <w:tc>
          <w:tcPr>
            <w:tcW w:w="180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4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8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2B9C" w:rsidRPr="00AE4DEC" w:rsidTr="00041E56">
        <w:trPr>
          <w:trHeight w:val="257"/>
        </w:trPr>
        <w:tc>
          <w:tcPr>
            <w:tcW w:w="180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4.4, 5.1, 5.2.1, 9.2.1</w:t>
            </w:r>
          </w:p>
        </w:tc>
        <w:tc>
          <w:tcPr>
            <w:tcW w:w="99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8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rPr>
          <w:trHeight w:val="118"/>
        </w:trPr>
        <w:tc>
          <w:tcPr>
            <w:tcW w:w="180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9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82B9C" w:rsidRPr="00AE4DEC" w:rsidTr="00041E56">
        <w:trPr>
          <w:trHeight w:val="118"/>
        </w:trPr>
        <w:tc>
          <w:tcPr>
            <w:tcW w:w="180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5.2, 5.5</w:t>
            </w:r>
          </w:p>
        </w:tc>
        <w:tc>
          <w:tcPr>
            <w:tcW w:w="993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vMerge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</w:tr>
      <w:tr w:rsidR="00982B9C" w:rsidRPr="00BF55AB" w:rsidTr="00041E56">
        <w:tc>
          <w:tcPr>
            <w:tcW w:w="1809" w:type="dxa"/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11.1, 12.0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2B9C" w:rsidRPr="00AE4DEC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82B9C" w:rsidRPr="00BF55AB" w:rsidRDefault="00982B9C" w:rsidP="00041E5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</w:tr>
    </w:tbl>
    <w:p w:rsidR="00982B9C" w:rsidRPr="00233A17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B9C" w:rsidRPr="00233A17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A17">
        <w:rPr>
          <w:rFonts w:ascii="Times New Roman" w:hAnsi="Times New Roman"/>
          <w:sz w:val="24"/>
          <w:szCs w:val="24"/>
        </w:rPr>
        <w:t>Статья 30. Ограничения и обременения использования земельных участков или объектов капитального строительства</w:t>
      </w:r>
    </w:p>
    <w:p w:rsidR="00982B9C" w:rsidRPr="00233A17" w:rsidRDefault="00982B9C" w:rsidP="00982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A1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394"/>
      </w:tblGrid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Виды зон с особыми условиями использования территории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Ограничения в использовании земельных участков и объектов капитального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Основные установленные ограничения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Н-1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Ограничения использования объектов недвижимости на территориях санитарно-защитных зон производственных объектов и объектов специального назначения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 xml:space="preserve">СанПиН 2.2.1/2.1.1.1200-03; </w:t>
            </w:r>
          </w:p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Проекты санитарно-защитных зон, утвержденные администрацией Поселения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Н-2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Ограничения использования объектов недвижимости на территориях санитарно-защитной зоны железных дорог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12.10.2006 N 611 (ред. от 04.04.2011) "О порядке установления и использования полос отвода и охранных зон железных дорог"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Н-3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Ограничения использования объектов недвижимости на территориях водоохранных зон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Водный кодекс РФ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Н-4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Ограничения использования объектов недвижимости на территориях охранных зон инженерных коммуникаций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24.02.2009 N 160 (ред. от 17.05.2016) "О порядке установления охранных зон объектов электросетевого хозяйства и особых условий использования земельных участков, расположенных в </w:t>
            </w:r>
            <w:r w:rsidRPr="00233A17">
              <w:rPr>
                <w:rFonts w:ascii="Times New Roman" w:hAnsi="Times New Roman"/>
                <w:sz w:val="24"/>
                <w:szCs w:val="24"/>
              </w:rPr>
              <w:lastRenderedPageBreak/>
              <w:t>границах таких зон";</w:t>
            </w:r>
          </w:p>
          <w:p w:rsidR="00982B9C" w:rsidRPr="00233A17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233A17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Pr="00233A17">
              <w:rPr>
                <w:rFonts w:ascii="Times New Roman" w:hAnsi="Times New Roman"/>
                <w:sz w:val="24"/>
                <w:szCs w:val="24"/>
              </w:rPr>
              <w:t xml:space="preserve"> охраны магистральных трубопроводов, утв. Минтопэнерго РФ 29.04.1992, Постановлением Госгортехнадзора РФ от 22.04.1992 N 9.</w:t>
            </w:r>
          </w:p>
          <w:p w:rsidR="00982B9C" w:rsidRPr="00233A17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233A17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Pr="00233A17">
              <w:rPr>
                <w:rFonts w:ascii="Times New Roman" w:hAnsi="Times New Roman"/>
                <w:sz w:val="24"/>
                <w:szCs w:val="24"/>
              </w:rPr>
              <w:t xml:space="preserve"> охраны газораспределительных сетей, утв. Постановлением Правительства РФ от 20.11.2000 N 878.</w:t>
            </w:r>
          </w:p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233A17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233A17">
              <w:rPr>
                <w:rFonts w:ascii="Times New Roman" w:hAnsi="Times New Roman"/>
                <w:sz w:val="24"/>
                <w:szCs w:val="24"/>
              </w:rPr>
              <w:t xml:space="preserve"> Правительства РФ от 09.06.1995 N 578 "Об утверждении Правил охраны линий и сооружений связи Российской Федерации"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lastRenderedPageBreak/>
              <w:t>Н-5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Ограничения использования объектов недвижимости на территориях особо охраняемых природных территориях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Федеральный закон от 14.03.1995 N 33-ФЗ (ред. от 03.07.2016) "Об особо охраняемых природных территориях"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Н-6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Ограничения использования объектов недвижимости на территориях зоны затопления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 xml:space="preserve">Водный кодекс РФ </w:t>
            </w:r>
            <w:hyperlink r:id="rId50" w:history="1">
              <w:r w:rsidRPr="00233A17">
                <w:rPr>
                  <w:rFonts w:ascii="Times New Roman" w:hAnsi="Times New Roman"/>
                  <w:sz w:val="24"/>
                  <w:szCs w:val="24"/>
                </w:rPr>
                <w:t>(ст. 67.1)</w:t>
              </w:r>
            </w:hyperlink>
            <w:r w:rsidRPr="00233A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18.04.2014 N 360 (ред. от 17.05.2016) "Об определении границ зон затопления, подтопления" (вместе с "Правилами определения границ зон затопления, подтопления")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Н-7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Ограничения использования объектов недвижимости на территориях зоны охраны источников водоснабжения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СанПиН 2.1.4.027-95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Н-8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Зоны регулирования застройки и хозяйственной деятельности объектов культурного наследия</w:t>
            </w:r>
          </w:p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Охранные зона объектов культурного наследия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Постановление Коллегии администрации Кемеровской области от 23.01.2013 №12</w:t>
            </w:r>
          </w:p>
        </w:tc>
      </w:tr>
      <w:tr w:rsidR="00982B9C" w:rsidRPr="00233A17" w:rsidTr="00041E56">
        <w:tc>
          <w:tcPr>
            <w:tcW w:w="2093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Н-9</w:t>
            </w:r>
          </w:p>
        </w:tc>
        <w:tc>
          <w:tcPr>
            <w:tcW w:w="3544" w:type="dxa"/>
            <w:shd w:val="clear" w:color="auto" w:fill="auto"/>
          </w:tcPr>
          <w:p w:rsidR="00982B9C" w:rsidRPr="00233A17" w:rsidRDefault="00982B9C" w:rsidP="0004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>Зона регулирования застройки и хозяйственной деятельности в зеленой зоне</w:t>
            </w:r>
          </w:p>
        </w:tc>
        <w:tc>
          <w:tcPr>
            <w:tcW w:w="4394" w:type="dxa"/>
            <w:shd w:val="clear" w:color="auto" w:fill="auto"/>
          </w:tcPr>
          <w:p w:rsidR="00982B9C" w:rsidRPr="00233A17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17">
              <w:rPr>
                <w:rFonts w:ascii="Times New Roman" w:hAnsi="Times New Roman"/>
                <w:sz w:val="24"/>
                <w:szCs w:val="24"/>
              </w:rPr>
              <w:t xml:space="preserve">Лесной кодекс РФ </w:t>
            </w:r>
            <w:hyperlink r:id="rId51" w:history="1">
              <w:r w:rsidRPr="00233A17">
                <w:rPr>
                  <w:rFonts w:ascii="Times New Roman" w:hAnsi="Times New Roman"/>
                  <w:sz w:val="24"/>
                  <w:szCs w:val="24"/>
                </w:rPr>
                <w:t>(глава 15)</w:t>
              </w:r>
            </w:hyperlink>
            <w:r w:rsidRPr="00233A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B9C" w:rsidRPr="00233A17" w:rsidRDefault="00982B9C" w:rsidP="00041E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233A17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233A17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14.12.2009 N 1007 "Об утверждении Положения об определении функциональных зон в лесопарковых зонах, площади и границ лесопарковых зон, зеленых зон".</w:t>
            </w:r>
          </w:p>
        </w:tc>
      </w:tr>
    </w:tbl>
    <w:p w:rsidR="00982B9C" w:rsidRDefault="00982B9C" w:rsidP="00982B9C">
      <w:pPr>
        <w:jc w:val="center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jc w:val="center"/>
        <w:rPr>
          <w:rFonts w:ascii="Times New Roman" w:hAnsi="Times New Roman"/>
          <w:sz w:val="28"/>
          <w:szCs w:val="28"/>
        </w:rPr>
      </w:pPr>
    </w:p>
    <w:p w:rsidR="00982B9C" w:rsidRPr="007A44A4" w:rsidRDefault="00982B9C" w:rsidP="00982B9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4657" w:rsidRDefault="00114657">
      <w:bookmarkStart w:id="9" w:name="_GoBack"/>
      <w:bookmarkEnd w:id="9"/>
    </w:p>
    <w:sectPr w:rsidR="00114657" w:rsidSect="00956B8C">
      <w:footerReference w:type="default" r:id="rId53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19" w:rsidRDefault="00060C19" w:rsidP="00982B9C">
      <w:pPr>
        <w:spacing w:after="0" w:line="240" w:lineRule="auto"/>
      </w:pPr>
      <w:r>
        <w:separator/>
      </w:r>
    </w:p>
  </w:endnote>
  <w:endnote w:type="continuationSeparator" w:id="0">
    <w:p w:rsidR="00060C19" w:rsidRDefault="00060C19" w:rsidP="0098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0F" w:rsidRDefault="00060C19">
    <w:pPr>
      <w:pStyle w:val="ad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="00982B9C">
      <w:rPr>
        <w:noProof/>
      </w:rPr>
      <w:t>52</w:t>
    </w:r>
    <w:r>
      <w:rPr>
        <w:noProof/>
      </w:rPr>
      <w:fldChar w:fldCharType="end"/>
    </w:r>
  </w:p>
  <w:p w:rsidR="005A0F0F" w:rsidRDefault="00060C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19" w:rsidRDefault="00060C19" w:rsidP="00982B9C">
      <w:pPr>
        <w:spacing w:after="0" w:line="240" w:lineRule="auto"/>
      </w:pPr>
      <w:r>
        <w:separator/>
      </w:r>
    </w:p>
  </w:footnote>
  <w:footnote w:type="continuationSeparator" w:id="0">
    <w:p w:rsidR="00060C19" w:rsidRDefault="00060C19" w:rsidP="00982B9C">
      <w:pPr>
        <w:spacing w:after="0" w:line="240" w:lineRule="auto"/>
      </w:pPr>
      <w:r>
        <w:continuationSeparator/>
      </w:r>
    </w:p>
  </w:footnote>
  <w:footnote w:id="1">
    <w:p w:rsidR="00982B9C" w:rsidRPr="00034F11" w:rsidRDefault="00982B9C" w:rsidP="00982B9C">
      <w:pPr>
        <w:pStyle w:val="af0"/>
      </w:pPr>
      <w:r>
        <w:rPr>
          <w:rStyle w:val="af2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2">
    <w:p w:rsidR="00982B9C" w:rsidRPr="00034F11" w:rsidRDefault="00982B9C" w:rsidP="00982B9C">
      <w:pPr>
        <w:pStyle w:val="af0"/>
        <w:rPr>
          <w:lang w:val="ru-RU"/>
        </w:rPr>
      </w:pPr>
      <w:r>
        <w:rPr>
          <w:rStyle w:val="af2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3">
    <w:p w:rsidR="00982B9C" w:rsidRPr="00034F11" w:rsidRDefault="00982B9C" w:rsidP="00982B9C">
      <w:pPr>
        <w:pStyle w:val="af0"/>
        <w:rPr>
          <w:lang w:val="ru-RU"/>
        </w:rPr>
      </w:pPr>
      <w:r>
        <w:rPr>
          <w:rStyle w:val="af2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4">
    <w:p w:rsidR="00982B9C" w:rsidRPr="00034F11" w:rsidRDefault="00982B9C" w:rsidP="00982B9C">
      <w:pPr>
        <w:pStyle w:val="af0"/>
        <w:rPr>
          <w:lang w:val="ru-RU"/>
        </w:rPr>
      </w:pPr>
      <w:r>
        <w:rPr>
          <w:rStyle w:val="af2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</w:t>
      </w:r>
      <w:r>
        <w:rPr>
          <w:lang w:val="ru-RU"/>
        </w:rPr>
        <w:t xml:space="preserve">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5">
    <w:p w:rsidR="00982B9C" w:rsidRPr="00034F11" w:rsidRDefault="00982B9C" w:rsidP="00982B9C">
      <w:pPr>
        <w:pStyle w:val="af0"/>
        <w:rPr>
          <w:lang w:val="ru-RU"/>
        </w:rPr>
      </w:pPr>
      <w:r>
        <w:rPr>
          <w:rStyle w:val="af2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6">
    <w:p w:rsidR="00982B9C" w:rsidRPr="00034F11" w:rsidRDefault="00982B9C" w:rsidP="00982B9C">
      <w:pPr>
        <w:pStyle w:val="af0"/>
        <w:rPr>
          <w:lang w:val="ru-RU"/>
        </w:rPr>
      </w:pPr>
      <w:r>
        <w:rPr>
          <w:rStyle w:val="af2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7">
    <w:p w:rsidR="00982B9C" w:rsidRPr="00034F11" w:rsidRDefault="00982B9C" w:rsidP="00982B9C">
      <w:pPr>
        <w:pStyle w:val="af0"/>
      </w:pPr>
      <w:r w:rsidRPr="00056B1B">
        <w:rPr>
          <w:rStyle w:val="af2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8">
    <w:p w:rsidR="00982B9C" w:rsidRPr="00034F11" w:rsidRDefault="00982B9C" w:rsidP="00982B9C">
      <w:pPr>
        <w:pStyle w:val="af0"/>
        <w:rPr>
          <w:lang w:val="ru-RU"/>
        </w:rPr>
      </w:pPr>
      <w:r>
        <w:rPr>
          <w:rStyle w:val="af2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86"/>
    <w:multiLevelType w:val="hybridMultilevel"/>
    <w:tmpl w:val="CCA2D9E6"/>
    <w:lvl w:ilvl="0" w:tplc="9634D7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3">
    <w:nsid w:val="15800E00"/>
    <w:multiLevelType w:val="hybridMultilevel"/>
    <w:tmpl w:val="0B7A9536"/>
    <w:lvl w:ilvl="0" w:tplc="D3D8C6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hint="default"/>
      </w:rPr>
    </w:lvl>
  </w:abstractNum>
  <w:abstractNum w:abstractNumId="8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18A2EDB"/>
    <w:multiLevelType w:val="hybridMultilevel"/>
    <w:tmpl w:val="4E64D68A"/>
    <w:lvl w:ilvl="0" w:tplc="33C6A7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58F59DF"/>
    <w:multiLevelType w:val="hybridMultilevel"/>
    <w:tmpl w:val="4D6234D6"/>
    <w:lvl w:ilvl="0" w:tplc="CD1083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DD60F4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3"/>
  </w:num>
  <w:num w:numId="16">
    <w:abstractNumId w:val="1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2"/>
    <w:rsid w:val="00060C19"/>
    <w:rsid w:val="00114657"/>
    <w:rsid w:val="00982B9C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2B9C"/>
    <w:rPr>
      <w:rFonts w:ascii="Calibri" w:eastAsia="Calibri" w:hAnsi="Calibri" w:cs="Times New Roman"/>
    </w:rPr>
  </w:style>
  <w:style w:type="paragraph" w:styleId="2">
    <w:name w:val="heading 2"/>
    <w:aliases w:val=" Знак2, Знак2 Знак"/>
    <w:basedOn w:val="a2"/>
    <w:next w:val="a2"/>
    <w:link w:val="20"/>
    <w:qFormat/>
    <w:rsid w:val="00982B9C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982B9C"/>
    <w:pPr>
      <w:keepNext/>
      <w:widowControl w:val="0"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2"/>
    <w:next w:val="a2"/>
    <w:link w:val="40"/>
    <w:qFormat/>
    <w:rsid w:val="00982B9C"/>
    <w:pPr>
      <w:keepNext/>
      <w:widowControl w:val="0"/>
      <w:numPr>
        <w:ilvl w:val="3"/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982B9C"/>
    <w:pPr>
      <w:numPr>
        <w:ilvl w:val="4"/>
        <w:numId w:val="7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982B9C"/>
    <w:pPr>
      <w:numPr>
        <w:ilvl w:val="5"/>
        <w:numId w:val="7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3"/>
    <w:link w:val="70"/>
    <w:qFormat/>
    <w:rsid w:val="00982B9C"/>
    <w:pPr>
      <w:numPr>
        <w:ilvl w:val="6"/>
        <w:numId w:val="7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982B9C"/>
    <w:pPr>
      <w:numPr>
        <w:ilvl w:val="7"/>
        <w:numId w:val="7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9">
    <w:name w:val="heading 9"/>
    <w:basedOn w:val="a2"/>
    <w:next w:val="a3"/>
    <w:link w:val="90"/>
    <w:qFormat/>
    <w:rsid w:val="00982B9C"/>
    <w:pPr>
      <w:numPr>
        <w:ilvl w:val="8"/>
        <w:numId w:val="7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 Знак2 Знак1, Знак2 Знак Знак"/>
    <w:basedOn w:val="a4"/>
    <w:link w:val="2"/>
    <w:rsid w:val="00982B9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 Знак Знак, Знак3 Знак1, Знак3 Знак Знак"/>
    <w:basedOn w:val="a4"/>
    <w:link w:val="3"/>
    <w:rsid w:val="00982B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4"/>
    <w:link w:val="4"/>
    <w:rsid w:val="00982B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982B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4"/>
    <w:link w:val="6"/>
    <w:rsid w:val="00982B9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4"/>
    <w:link w:val="7"/>
    <w:rsid w:val="00982B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4"/>
    <w:link w:val="8"/>
    <w:rsid w:val="00982B9C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rsid w:val="00982B9C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table" w:styleId="a7">
    <w:name w:val="Table Grid"/>
    <w:basedOn w:val="a5"/>
    <w:uiPriority w:val="59"/>
    <w:rsid w:val="00982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uiPriority w:val="34"/>
    <w:qFormat/>
    <w:rsid w:val="00982B9C"/>
    <w:pPr>
      <w:ind w:left="720"/>
      <w:contextualSpacing/>
    </w:pPr>
  </w:style>
  <w:style w:type="paragraph" w:customStyle="1" w:styleId="S">
    <w:name w:val="S_Обычный в таблице"/>
    <w:basedOn w:val="a2"/>
    <w:link w:val="S0"/>
    <w:rsid w:val="00982B9C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S0">
    <w:name w:val="S_Обычный в таблице Знак"/>
    <w:link w:val="S"/>
    <w:rsid w:val="00982B9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!!!_Текст_!!!"/>
    <w:basedOn w:val="a2"/>
    <w:link w:val="aa"/>
    <w:rsid w:val="00982B9C"/>
    <w:pPr>
      <w:spacing w:after="120" w:line="331" w:lineRule="auto"/>
      <w:ind w:firstLine="851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numbering" w:customStyle="1" w:styleId="a1">
    <w:name w:val="Маркер"/>
    <w:basedOn w:val="a6"/>
    <w:rsid w:val="00982B9C"/>
    <w:pPr>
      <w:numPr>
        <w:numId w:val="3"/>
      </w:numPr>
    </w:pPr>
  </w:style>
  <w:style w:type="character" w:customStyle="1" w:styleId="aa">
    <w:name w:val="!!!_Текст_!!! Знак"/>
    <w:link w:val="a9"/>
    <w:rsid w:val="00982B9C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styleId="ab">
    <w:name w:val="header"/>
    <w:basedOn w:val="a2"/>
    <w:link w:val="ac"/>
    <w:uiPriority w:val="99"/>
    <w:unhideWhenUsed/>
    <w:rsid w:val="0098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982B9C"/>
    <w:rPr>
      <w:rFonts w:ascii="Calibri" w:eastAsia="Calibri" w:hAnsi="Calibri" w:cs="Times New Roman"/>
    </w:rPr>
  </w:style>
  <w:style w:type="paragraph" w:styleId="ad">
    <w:name w:val="footer"/>
    <w:basedOn w:val="a2"/>
    <w:link w:val="ae"/>
    <w:uiPriority w:val="99"/>
    <w:unhideWhenUsed/>
    <w:rsid w:val="0098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982B9C"/>
    <w:rPr>
      <w:rFonts w:ascii="Calibri" w:eastAsia="Calibri" w:hAnsi="Calibri" w:cs="Times New Roman"/>
    </w:rPr>
  </w:style>
  <w:style w:type="paragraph" w:customStyle="1" w:styleId="a0">
    <w:name w:val="!!!_Заголовок_статьи_!!!"/>
    <w:next w:val="a2"/>
    <w:rsid w:val="00982B9C"/>
    <w:pPr>
      <w:keepNext/>
      <w:keepLines/>
      <w:numPr>
        <w:numId w:val="7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customStyle="1" w:styleId="21">
    <w:name w:val="Топкинский2"/>
    <w:basedOn w:val="a0"/>
    <w:link w:val="22"/>
    <w:qFormat/>
    <w:rsid w:val="00982B9C"/>
    <w:pPr>
      <w:tabs>
        <w:tab w:val="num" w:pos="2552"/>
      </w:tabs>
      <w:spacing w:after="0" w:line="360" w:lineRule="auto"/>
      <w:ind w:left="2552" w:hanging="1418"/>
    </w:pPr>
    <w:rPr>
      <w:lang w:val="x-none" w:eastAsia="x-none"/>
    </w:rPr>
  </w:style>
  <w:style w:type="character" w:customStyle="1" w:styleId="22">
    <w:name w:val="Топкинский2 Знак"/>
    <w:link w:val="21"/>
    <w:rsid w:val="00982B9C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val="x-none" w:eastAsia="x-none"/>
    </w:rPr>
  </w:style>
  <w:style w:type="paragraph" w:styleId="a3">
    <w:name w:val="Body Text"/>
    <w:basedOn w:val="a2"/>
    <w:link w:val="af"/>
    <w:uiPriority w:val="99"/>
    <w:semiHidden/>
    <w:unhideWhenUsed/>
    <w:rsid w:val="00982B9C"/>
    <w:pPr>
      <w:spacing w:after="120"/>
    </w:pPr>
  </w:style>
  <w:style w:type="character" w:customStyle="1" w:styleId="af">
    <w:name w:val="Основной текст Знак"/>
    <w:basedOn w:val="a4"/>
    <w:link w:val="a3"/>
    <w:uiPriority w:val="99"/>
    <w:semiHidden/>
    <w:rsid w:val="00982B9C"/>
    <w:rPr>
      <w:rFonts w:ascii="Calibri" w:eastAsia="Calibri" w:hAnsi="Calibri" w:cs="Times New Roman"/>
    </w:rPr>
  </w:style>
  <w:style w:type="paragraph" w:styleId="af0">
    <w:name w:val="footnote text"/>
    <w:basedOn w:val="a2"/>
    <w:link w:val="af1"/>
    <w:uiPriority w:val="99"/>
    <w:semiHidden/>
    <w:unhideWhenUsed/>
    <w:rsid w:val="00982B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4"/>
    <w:link w:val="af0"/>
    <w:uiPriority w:val="99"/>
    <w:semiHidden/>
    <w:rsid w:val="00982B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uiPriority w:val="99"/>
    <w:semiHidden/>
    <w:unhideWhenUsed/>
    <w:rsid w:val="00982B9C"/>
    <w:rPr>
      <w:vertAlign w:val="superscript"/>
    </w:rPr>
  </w:style>
  <w:style w:type="paragraph" w:customStyle="1" w:styleId="ConsPlusNormal">
    <w:name w:val="ConsPlusNormal"/>
    <w:rsid w:val="00982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a">
    <w:name w:val="!!!_Номер_!!!"/>
    <w:basedOn w:val="a6"/>
    <w:rsid w:val="00982B9C"/>
    <w:pPr>
      <w:numPr>
        <w:numId w:val="13"/>
      </w:numPr>
    </w:pPr>
  </w:style>
  <w:style w:type="paragraph" w:customStyle="1" w:styleId="af3">
    <w:name w:val="Нормальный (таблица)"/>
    <w:basedOn w:val="a2"/>
    <w:next w:val="a2"/>
    <w:uiPriority w:val="99"/>
    <w:rsid w:val="00982B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semiHidden/>
    <w:unhideWhenUsed/>
    <w:rsid w:val="0098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982B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2B9C"/>
    <w:rPr>
      <w:rFonts w:ascii="Calibri" w:eastAsia="Calibri" w:hAnsi="Calibri" w:cs="Times New Roman"/>
    </w:rPr>
  </w:style>
  <w:style w:type="paragraph" w:styleId="2">
    <w:name w:val="heading 2"/>
    <w:aliases w:val=" Знак2, Знак2 Знак"/>
    <w:basedOn w:val="a2"/>
    <w:next w:val="a2"/>
    <w:link w:val="20"/>
    <w:qFormat/>
    <w:rsid w:val="00982B9C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982B9C"/>
    <w:pPr>
      <w:keepNext/>
      <w:widowControl w:val="0"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2"/>
    <w:next w:val="a2"/>
    <w:link w:val="40"/>
    <w:qFormat/>
    <w:rsid w:val="00982B9C"/>
    <w:pPr>
      <w:keepNext/>
      <w:widowControl w:val="0"/>
      <w:numPr>
        <w:ilvl w:val="3"/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982B9C"/>
    <w:pPr>
      <w:numPr>
        <w:ilvl w:val="4"/>
        <w:numId w:val="7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982B9C"/>
    <w:pPr>
      <w:numPr>
        <w:ilvl w:val="5"/>
        <w:numId w:val="7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3"/>
    <w:link w:val="70"/>
    <w:qFormat/>
    <w:rsid w:val="00982B9C"/>
    <w:pPr>
      <w:numPr>
        <w:ilvl w:val="6"/>
        <w:numId w:val="7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982B9C"/>
    <w:pPr>
      <w:numPr>
        <w:ilvl w:val="7"/>
        <w:numId w:val="7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9">
    <w:name w:val="heading 9"/>
    <w:basedOn w:val="a2"/>
    <w:next w:val="a3"/>
    <w:link w:val="90"/>
    <w:qFormat/>
    <w:rsid w:val="00982B9C"/>
    <w:pPr>
      <w:numPr>
        <w:ilvl w:val="8"/>
        <w:numId w:val="7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 Знак2 Знак1, Знак2 Знак Знак"/>
    <w:basedOn w:val="a4"/>
    <w:link w:val="2"/>
    <w:rsid w:val="00982B9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 Знак Знак, Знак3 Знак1, Знак3 Знак Знак"/>
    <w:basedOn w:val="a4"/>
    <w:link w:val="3"/>
    <w:rsid w:val="00982B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4"/>
    <w:link w:val="4"/>
    <w:rsid w:val="00982B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982B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4"/>
    <w:link w:val="6"/>
    <w:rsid w:val="00982B9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4"/>
    <w:link w:val="7"/>
    <w:rsid w:val="00982B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4"/>
    <w:link w:val="8"/>
    <w:rsid w:val="00982B9C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rsid w:val="00982B9C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table" w:styleId="a7">
    <w:name w:val="Table Grid"/>
    <w:basedOn w:val="a5"/>
    <w:uiPriority w:val="59"/>
    <w:rsid w:val="00982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uiPriority w:val="34"/>
    <w:qFormat/>
    <w:rsid w:val="00982B9C"/>
    <w:pPr>
      <w:ind w:left="720"/>
      <w:contextualSpacing/>
    </w:pPr>
  </w:style>
  <w:style w:type="paragraph" w:customStyle="1" w:styleId="S">
    <w:name w:val="S_Обычный в таблице"/>
    <w:basedOn w:val="a2"/>
    <w:link w:val="S0"/>
    <w:rsid w:val="00982B9C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S0">
    <w:name w:val="S_Обычный в таблице Знак"/>
    <w:link w:val="S"/>
    <w:rsid w:val="00982B9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!!!_Текст_!!!"/>
    <w:basedOn w:val="a2"/>
    <w:link w:val="aa"/>
    <w:rsid w:val="00982B9C"/>
    <w:pPr>
      <w:spacing w:after="120" w:line="331" w:lineRule="auto"/>
      <w:ind w:firstLine="851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numbering" w:customStyle="1" w:styleId="a1">
    <w:name w:val="Маркер"/>
    <w:basedOn w:val="a6"/>
    <w:rsid w:val="00982B9C"/>
    <w:pPr>
      <w:numPr>
        <w:numId w:val="3"/>
      </w:numPr>
    </w:pPr>
  </w:style>
  <w:style w:type="character" w:customStyle="1" w:styleId="aa">
    <w:name w:val="!!!_Текст_!!! Знак"/>
    <w:link w:val="a9"/>
    <w:rsid w:val="00982B9C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styleId="ab">
    <w:name w:val="header"/>
    <w:basedOn w:val="a2"/>
    <w:link w:val="ac"/>
    <w:uiPriority w:val="99"/>
    <w:unhideWhenUsed/>
    <w:rsid w:val="0098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982B9C"/>
    <w:rPr>
      <w:rFonts w:ascii="Calibri" w:eastAsia="Calibri" w:hAnsi="Calibri" w:cs="Times New Roman"/>
    </w:rPr>
  </w:style>
  <w:style w:type="paragraph" w:styleId="ad">
    <w:name w:val="footer"/>
    <w:basedOn w:val="a2"/>
    <w:link w:val="ae"/>
    <w:uiPriority w:val="99"/>
    <w:unhideWhenUsed/>
    <w:rsid w:val="0098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982B9C"/>
    <w:rPr>
      <w:rFonts w:ascii="Calibri" w:eastAsia="Calibri" w:hAnsi="Calibri" w:cs="Times New Roman"/>
    </w:rPr>
  </w:style>
  <w:style w:type="paragraph" w:customStyle="1" w:styleId="a0">
    <w:name w:val="!!!_Заголовок_статьи_!!!"/>
    <w:next w:val="a2"/>
    <w:rsid w:val="00982B9C"/>
    <w:pPr>
      <w:keepNext/>
      <w:keepLines/>
      <w:numPr>
        <w:numId w:val="7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customStyle="1" w:styleId="21">
    <w:name w:val="Топкинский2"/>
    <w:basedOn w:val="a0"/>
    <w:link w:val="22"/>
    <w:qFormat/>
    <w:rsid w:val="00982B9C"/>
    <w:pPr>
      <w:tabs>
        <w:tab w:val="num" w:pos="2552"/>
      </w:tabs>
      <w:spacing w:after="0" w:line="360" w:lineRule="auto"/>
      <w:ind w:left="2552" w:hanging="1418"/>
    </w:pPr>
    <w:rPr>
      <w:lang w:val="x-none" w:eastAsia="x-none"/>
    </w:rPr>
  </w:style>
  <w:style w:type="character" w:customStyle="1" w:styleId="22">
    <w:name w:val="Топкинский2 Знак"/>
    <w:link w:val="21"/>
    <w:rsid w:val="00982B9C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val="x-none" w:eastAsia="x-none"/>
    </w:rPr>
  </w:style>
  <w:style w:type="paragraph" w:styleId="a3">
    <w:name w:val="Body Text"/>
    <w:basedOn w:val="a2"/>
    <w:link w:val="af"/>
    <w:uiPriority w:val="99"/>
    <w:semiHidden/>
    <w:unhideWhenUsed/>
    <w:rsid w:val="00982B9C"/>
    <w:pPr>
      <w:spacing w:after="120"/>
    </w:pPr>
  </w:style>
  <w:style w:type="character" w:customStyle="1" w:styleId="af">
    <w:name w:val="Основной текст Знак"/>
    <w:basedOn w:val="a4"/>
    <w:link w:val="a3"/>
    <w:uiPriority w:val="99"/>
    <w:semiHidden/>
    <w:rsid w:val="00982B9C"/>
    <w:rPr>
      <w:rFonts w:ascii="Calibri" w:eastAsia="Calibri" w:hAnsi="Calibri" w:cs="Times New Roman"/>
    </w:rPr>
  </w:style>
  <w:style w:type="paragraph" w:styleId="af0">
    <w:name w:val="footnote text"/>
    <w:basedOn w:val="a2"/>
    <w:link w:val="af1"/>
    <w:uiPriority w:val="99"/>
    <w:semiHidden/>
    <w:unhideWhenUsed/>
    <w:rsid w:val="00982B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4"/>
    <w:link w:val="af0"/>
    <w:uiPriority w:val="99"/>
    <w:semiHidden/>
    <w:rsid w:val="00982B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uiPriority w:val="99"/>
    <w:semiHidden/>
    <w:unhideWhenUsed/>
    <w:rsid w:val="00982B9C"/>
    <w:rPr>
      <w:vertAlign w:val="superscript"/>
    </w:rPr>
  </w:style>
  <w:style w:type="paragraph" w:customStyle="1" w:styleId="ConsPlusNormal">
    <w:name w:val="ConsPlusNormal"/>
    <w:rsid w:val="00982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a">
    <w:name w:val="!!!_Номер_!!!"/>
    <w:basedOn w:val="a6"/>
    <w:rsid w:val="00982B9C"/>
    <w:pPr>
      <w:numPr>
        <w:numId w:val="13"/>
      </w:numPr>
    </w:pPr>
  </w:style>
  <w:style w:type="paragraph" w:customStyle="1" w:styleId="af3">
    <w:name w:val="Нормальный (таблица)"/>
    <w:basedOn w:val="a2"/>
    <w:next w:val="a2"/>
    <w:uiPriority w:val="99"/>
    <w:rsid w:val="00982B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semiHidden/>
    <w:unhideWhenUsed/>
    <w:rsid w:val="0098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982B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92777E9448ACA41A5F01EE8663AF89788E24B4E692CED71F17E513AFE970792821F8E7AF467BAA1A26E1eBY1D" TargetMode="External"/><Relationship Id="rId18" Type="http://schemas.openxmlformats.org/officeDocument/2006/relationships/hyperlink" Target="consultantplus://offline/ref=B9F4B7CFBFAD6FE158C402B652FF9B7749DCB8C96075D9B793E8494A032F2E40158024FC74E54B77t0A0F" TargetMode="External"/><Relationship Id="rId26" Type="http://schemas.openxmlformats.org/officeDocument/2006/relationships/hyperlink" Target="consultantplus://offline/ref=921DC393C336E94B6CEC4FC22C4D6BC94DEAB69B322B9243811801888923274BA1BB98E9B9490DA9IFl2E" TargetMode="External"/><Relationship Id="rId39" Type="http://schemas.openxmlformats.org/officeDocument/2006/relationships/hyperlink" Target="consultantplus://offline/ref=A487879F58F4E677945D87A34485CC7F7139C27CB065FE0CD30FBA7DADC27D88AC012660894AFE7Aw1A5M" TargetMode="External"/><Relationship Id="rId21" Type="http://schemas.openxmlformats.org/officeDocument/2006/relationships/hyperlink" Target="consultantplus://offline/ref=6321986FAF88218E8D1A3C3E628C880DCCBFC6178DC7821C1A7978EEB47349334D06F47EE78E85B4358E956CS4F" TargetMode="External"/><Relationship Id="rId34" Type="http://schemas.openxmlformats.org/officeDocument/2006/relationships/hyperlink" Target="consultantplus://offline/ref=5E64857EF2C74B5696287C2A66756D1B4C9FFA53FD2FD85C7FF8A7C10CAC24DC07EB5226A577277E4FvAE" TargetMode="External"/><Relationship Id="rId42" Type="http://schemas.openxmlformats.org/officeDocument/2006/relationships/hyperlink" Target="consultantplus://offline/ref=1144B9B20171D31196926EE5F0E2593306B88DA92DE6E9489E705B6D55932B68CDFE5311o3G4G" TargetMode="External"/><Relationship Id="rId47" Type="http://schemas.openxmlformats.org/officeDocument/2006/relationships/hyperlink" Target="consultantplus://offline/ref=4D635572AF72974A139BC15AC8A833CE243880218B72000CB1BD826Fa2kFF" TargetMode="External"/><Relationship Id="rId50" Type="http://schemas.openxmlformats.org/officeDocument/2006/relationships/hyperlink" Target="consultantplus://offline/ref=390B9229C021242AF20C4C761DEB7AE31952E36200C4B0C67BD7C5EB018A295BC5E384BB89eBZD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2777E9448ACA41A5F1FE3900FF38C7E857AB0EF90C5804B48BE4EF8E07A2E6F6EA1A5EB4B7FABe1YCD" TargetMode="External"/><Relationship Id="rId17" Type="http://schemas.openxmlformats.org/officeDocument/2006/relationships/hyperlink" Target="consultantplus://offline/ref=16879A8DAAA5D7C15E630983010CDE8FC613244A9FCA4E41A9157089EE33D63968727FA4724B84F62303D4gBz4E" TargetMode="External"/><Relationship Id="rId25" Type="http://schemas.openxmlformats.org/officeDocument/2006/relationships/hyperlink" Target="consultantplus://offline/ref=921DC393C336E94B6CEC4FC22C4D6BC94DEAB69B322B9243811801888923274BA1BB98EAIBl0E" TargetMode="External"/><Relationship Id="rId33" Type="http://schemas.openxmlformats.org/officeDocument/2006/relationships/hyperlink" Target="consultantplus://offline/ref=5E64857EF2C74B5696287C2A66756D1B4C9FFA53FD2FD85C7FF8A7C10CAC24DC07EB5226A57727794FvCE" TargetMode="External"/><Relationship Id="rId38" Type="http://schemas.openxmlformats.org/officeDocument/2006/relationships/hyperlink" Target="consultantplus://offline/ref=A487879F58F4E677945D87A34485CC7F7139C27CB065FE0CD30FBA7DADC27D88AC012660894AFE7Bw1A2M" TargetMode="External"/><Relationship Id="rId46" Type="http://schemas.openxmlformats.org/officeDocument/2006/relationships/hyperlink" Target="consultantplus://offline/ref=1144B9B20171D31196926EE5F0E2593306B88DA92DE6E9489E705B6D55932B68CDFE53113Co9G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879A8DAAA5D7C15E63178E1760828AC3107D4E99CE4010FD4A2BD4B93ADC6E2F3D26E6364685F7g2z2E" TargetMode="External"/><Relationship Id="rId20" Type="http://schemas.openxmlformats.org/officeDocument/2006/relationships/hyperlink" Target="consultantplus://offline/ref=6321986FAF88218E8D1A3C3E628C880DCCBFC6178DC983171B7978EEB47349334D06F47EE78E85B4358E956CS5F" TargetMode="External"/><Relationship Id="rId29" Type="http://schemas.openxmlformats.org/officeDocument/2006/relationships/hyperlink" Target="consultantplus://offline/ref=921DC393C336E94B6CEC4FC22C4D6BC94DEAB69B322B9243811801888923274BA1BB98E9B9490DA9IFl1E" TargetMode="External"/><Relationship Id="rId41" Type="http://schemas.openxmlformats.org/officeDocument/2006/relationships/hyperlink" Target="consultantplus://offline/ref=1144B9B20171D31196926EE5F0E2593306B88DA92DE6E9489E705B6D55932B68CDFE53113Fo9GA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2777E9448ACA41A5F1FE3900FF38C7E857AB1E592C5804B48BE4EF8E07A2E6F6EA1A5EB4A7BAFe1YAD" TargetMode="External"/><Relationship Id="rId24" Type="http://schemas.openxmlformats.org/officeDocument/2006/relationships/hyperlink" Target="consultantplus://offline/ref=921DC393C336E94B6CEC4FC22C4D6BC94DEAB69B322B9243811801888923274BA1BB98EAIBlFE" TargetMode="External"/><Relationship Id="rId32" Type="http://schemas.openxmlformats.org/officeDocument/2006/relationships/hyperlink" Target="consultantplus://offline/ref=5E64857EF2C74B5696287C2A66756D1B4C9FFA53FD2FD85C7FF8A7C10CAC24DC07EB5226A577277A4FvDE" TargetMode="External"/><Relationship Id="rId37" Type="http://schemas.openxmlformats.org/officeDocument/2006/relationships/hyperlink" Target="consultantplus://offline/ref=5E64857EF2C74B5696287C2A66756D1B4C9FFA53FD2FD85C7FF8A7C10CAC24DC07EB5226A577277E4Fv9E" TargetMode="External"/><Relationship Id="rId40" Type="http://schemas.openxmlformats.org/officeDocument/2006/relationships/hyperlink" Target="consultantplus://offline/ref=1144B9B20171D31196926EE5F0E2593306B88DA92DE6E9489E705B6D55932B68CDFE53113D9A5544oCG9G" TargetMode="External"/><Relationship Id="rId45" Type="http://schemas.openxmlformats.org/officeDocument/2006/relationships/hyperlink" Target="consultantplus://offline/ref=1144B9B20171D31196926EE5F0E2593306B88DA92DE6E9489E705B6D55932B68CDFE53113D9A5644oCG8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A6DE032ABF6DB4B8BA9C97FDF51B5AF9E510E8E4A8A39ED13EA3AF4AB5533C5F32B195555088B5xDWFE" TargetMode="External"/><Relationship Id="rId23" Type="http://schemas.openxmlformats.org/officeDocument/2006/relationships/hyperlink" Target="consultantplus://offline/ref=921DC393C336E94B6CEC4FC22C4D6BC94DEAB69B322B9243811801888923274BA1BB98E9B9490DACIFl7E" TargetMode="External"/><Relationship Id="rId28" Type="http://schemas.openxmlformats.org/officeDocument/2006/relationships/hyperlink" Target="consultantplus://offline/ref=921DC393C336E94B6CEC4FC22C4D6BC94DEAB69B322B9243811801888923274BA1BB98E9B9490DAEIFl2E" TargetMode="External"/><Relationship Id="rId36" Type="http://schemas.openxmlformats.org/officeDocument/2006/relationships/hyperlink" Target="consultantplus://offline/ref=5E64857EF2C74B5696287C2A66756D1B4C9FFA53FD2FD85C7FF8A7C10CAC24DC07EB5226A747v7E" TargetMode="External"/><Relationship Id="rId49" Type="http://schemas.openxmlformats.org/officeDocument/2006/relationships/hyperlink" Target="consultantplus://offline/ref=735BBFC995AC0F332092985E671D770EB250CD8976476CFCE85438g1l6F" TargetMode="External"/><Relationship Id="rId10" Type="http://schemas.openxmlformats.org/officeDocument/2006/relationships/hyperlink" Target="consultantplus://offline/ref=5B92777E9448ACA41A5F1FE3900FF38C7E857AB8E692C5804B48BE4EF8E07A2E6F6EA1A5EB4B7AA3e1YCD" TargetMode="External"/><Relationship Id="rId19" Type="http://schemas.openxmlformats.org/officeDocument/2006/relationships/hyperlink" Target="consultantplus://offline/ref=24A744592CBB1DE9E874802DE30EA679DFBDA0487637F1D9D937298F145C1E4BE9132EA3D7C6EC25A23B9EL4HDF" TargetMode="External"/><Relationship Id="rId31" Type="http://schemas.openxmlformats.org/officeDocument/2006/relationships/hyperlink" Target="consultantplus://offline/ref=5E64857EF2C74B5696287C2A66756D1B4C9FFA53FD2FD85C7FF8A7C10CAC24DC07EB52244AvDE" TargetMode="External"/><Relationship Id="rId44" Type="http://schemas.openxmlformats.org/officeDocument/2006/relationships/hyperlink" Target="consultantplus://offline/ref=1144B9B20171D31196926EE5F0E2593306B88DA92DE6E9489E705B6D55932B68CDFE53113D9A5645oCG7G" TargetMode="External"/><Relationship Id="rId52" Type="http://schemas.openxmlformats.org/officeDocument/2006/relationships/hyperlink" Target="consultantplus://offline/ref=5BEA88B8802859A8636DD3B4203963AC035698411A5B937C69C546A715l22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2777E9448ACA41A5F1FE3900FF38C7E857AB0EF90C5804B48BE4EF8E07A2E6F6EA1A5EB4B7AA2e1YFD" TargetMode="External"/><Relationship Id="rId14" Type="http://schemas.openxmlformats.org/officeDocument/2006/relationships/hyperlink" Target="consultantplus://offline/ref=5B92777E9448ACA41A5F01EE8663AF89788E24B4E692CED71F17E513AFE970792821F8E7AF467BAA1A26E1eBY1D" TargetMode="External"/><Relationship Id="rId22" Type="http://schemas.openxmlformats.org/officeDocument/2006/relationships/hyperlink" Target="consultantplus://offline/ref=921DC393C336E94B6CEC4FC22C4D6BC94DEAB69B322B9243811801888923274BA1BB98E9IBl0E" TargetMode="External"/><Relationship Id="rId27" Type="http://schemas.openxmlformats.org/officeDocument/2006/relationships/hyperlink" Target="consultantplus://offline/ref=921DC393C336E94B6CEC4FC22C4D6BC94DEAB69B322B9243811801888923274BA1BB98E9BBI4l9E" TargetMode="External"/><Relationship Id="rId30" Type="http://schemas.openxmlformats.org/officeDocument/2006/relationships/hyperlink" Target="consultantplus://offline/ref=5E64857EF2C74B5696287C2A66756D1B4C9FFA53FD2FD85C7FF8A7C10CAC24DC07EB52264AvCE" TargetMode="External"/><Relationship Id="rId35" Type="http://schemas.openxmlformats.org/officeDocument/2006/relationships/hyperlink" Target="consultantplus://offline/ref=5E64857EF2C74B5696287C2A66756D1B4C9FFA53FD2FD85C7FF8A7C10CAC24DC07EB5226A577277D4FvFE" TargetMode="External"/><Relationship Id="rId43" Type="http://schemas.openxmlformats.org/officeDocument/2006/relationships/hyperlink" Target="consultantplus://offline/ref=1144B9B20171D31196926EE5F0E2593306B88DA92DE6E9489E705B6D55932B68CDFE53113D9A5645oCGAG" TargetMode="External"/><Relationship Id="rId48" Type="http://schemas.openxmlformats.org/officeDocument/2006/relationships/hyperlink" Target="consultantplus://offline/ref=429D7EED53D14705F0475277592280590B91E36F68ED6F7E152BA9BE3309F43E29A91615C4D0DBEED4l5F" TargetMode="External"/><Relationship Id="rId8" Type="http://schemas.openxmlformats.org/officeDocument/2006/relationships/hyperlink" Target="consultantplus://offline/ref=5B92777E9448ACA41A5F1FE3900FF38C7E8D7DBCECC092821A1DB0e4YBD" TargetMode="External"/><Relationship Id="rId51" Type="http://schemas.openxmlformats.org/officeDocument/2006/relationships/hyperlink" Target="consultantplus://offline/ref=5BEA88B8802859A8636DD3B4203963AC03539A4D1559937C69C546A7152FAAC95262F2E70494509ClC21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19754</Words>
  <Characters>112603</Characters>
  <Application>Microsoft Office Word</Application>
  <DocSecurity>0</DocSecurity>
  <Lines>938</Lines>
  <Paragraphs>264</Paragraphs>
  <ScaleCrop>false</ScaleCrop>
  <Company>diakov.net</Company>
  <LinksUpToDate>false</LinksUpToDate>
  <CharactersWithSpaces>132093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2018-05-29T11:16:00Z</dcterms:created>
  <dcterms:modified xsi:type="dcterms:W3CDTF">2018-05-29T11:16:00Z</dcterms:modified>
</cp:coreProperties>
</file>