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677C" w14:textId="77777777" w:rsidR="00EB7E90" w:rsidRPr="00DC240D" w:rsidRDefault="00EB7E90" w:rsidP="00EB7E90">
      <w:pPr>
        <w:jc w:val="center"/>
        <w:rPr>
          <w:b/>
          <w:sz w:val="24"/>
          <w:szCs w:val="24"/>
          <w:lang w:val="ru-RU"/>
        </w:rPr>
      </w:pPr>
      <w:r w:rsidRPr="00DC240D">
        <w:rPr>
          <w:b/>
          <w:sz w:val="24"/>
          <w:szCs w:val="24"/>
          <w:lang w:val="ru-RU"/>
        </w:rPr>
        <w:t>РОССИЙСКАЯ ФЕДЕРАЦИЯ</w:t>
      </w:r>
    </w:p>
    <w:p w14:paraId="6E1F03B2" w14:textId="77777777" w:rsidR="00EB7E90" w:rsidRPr="00DC240D" w:rsidRDefault="00EB7E90" w:rsidP="00EB7E90">
      <w:pPr>
        <w:jc w:val="center"/>
        <w:rPr>
          <w:b/>
          <w:sz w:val="24"/>
          <w:szCs w:val="24"/>
          <w:lang w:val="ru-RU"/>
        </w:rPr>
      </w:pPr>
      <w:r w:rsidRPr="00DC240D">
        <w:rPr>
          <w:b/>
          <w:sz w:val="24"/>
          <w:szCs w:val="24"/>
          <w:lang w:val="ru-RU"/>
        </w:rPr>
        <w:t xml:space="preserve">КЕМЕРОВСКАЯ ОБЛАСТЬ </w:t>
      </w:r>
    </w:p>
    <w:p w14:paraId="36DDA30C" w14:textId="77777777" w:rsidR="00EB7E90" w:rsidRPr="00DC240D" w:rsidRDefault="00EB7E90" w:rsidP="00EB7E90">
      <w:pPr>
        <w:jc w:val="center"/>
        <w:rPr>
          <w:b/>
          <w:sz w:val="24"/>
          <w:szCs w:val="24"/>
          <w:lang w:val="ru-RU"/>
        </w:rPr>
      </w:pPr>
      <w:proofErr w:type="spellStart"/>
      <w:r w:rsidRPr="00DC240D">
        <w:rPr>
          <w:b/>
          <w:sz w:val="24"/>
          <w:szCs w:val="24"/>
          <w:lang w:val="ru-RU"/>
        </w:rPr>
        <w:t>ТАШТАГОЛЬСКИЙ</w:t>
      </w:r>
      <w:proofErr w:type="spellEnd"/>
      <w:r w:rsidRPr="00DC240D">
        <w:rPr>
          <w:b/>
          <w:sz w:val="24"/>
          <w:szCs w:val="24"/>
          <w:lang w:val="ru-RU"/>
        </w:rPr>
        <w:t xml:space="preserve"> МУНИЦИПАЛЬНЫЙ РАЙОН</w:t>
      </w:r>
    </w:p>
    <w:p w14:paraId="6FC4E60A" w14:textId="77777777" w:rsidR="00EB7E90" w:rsidRPr="00DC240D" w:rsidRDefault="00EB7E90" w:rsidP="00EB7E90">
      <w:pPr>
        <w:jc w:val="center"/>
        <w:rPr>
          <w:b/>
          <w:sz w:val="24"/>
          <w:szCs w:val="24"/>
          <w:lang w:val="ru-RU"/>
        </w:rPr>
      </w:pPr>
      <w:r w:rsidRPr="00DC240D">
        <w:rPr>
          <w:b/>
          <w:sz w:val="24"/>
          <w:szCs w:val="24"/>
          <w:lang w:val="ru-RU"/>
        </w:rPr>
        <w:t xml:space="preserve">МУНИЦИПАЛЬНОЕ ОБРАЗОВАНИЕ </w:t>
      </w:r>
    </w:p>
    <w:p w14:paraId="6FB9EFF0" w14:textId="77777777" w:rsidR="00EB7E90" w:rsidRPr="00DC240D" w:rsidRDefault="00EB7E90" w:rsidP="00EB7E90">
      <w:pPr>
        <w:jc w:val="center"/>
        <w:rPr>
          <w:b/>
          <w:sz w:val="24"/>
          <w:szCs w:val="24"/>
          <w:lang w:val="ru-RU"/>
        </w:rPr>
      </w:pPr>
      <w:r w:rsidRPr="00DC240D">
        <w:rPr>
          <w:b/>
          <w:sz w:val="24"/>
          <w:szCs w:val="24"/>
          <w:lang w:val="ru-RU"/>
        </w:rPr>
        <w:t>«</w:t>
      </w:r>
      <w:proofErr w:type="spellStart"/>
      <w:r w:rsidRPr="00DC240D">
        <w:rPr>
          <w:b/>
          <w:sz w:val="24"/>
          <w:szCs w:val="24"/>
          <w:lang w:val="ru-RU"/>
        </w:rPr>
        <w:t>МУНДЫБАШСКОЕ</w:t>
      </w:r>
      <w:proofErr w:type="spellEnd"/>
      <w:r w:rsidRPr="00DC240D">
        <w:rPr>
          <w:b/>
          <w:sz w:val="24"/>
          <w:szCs w:val="24"/>
          <w:lang w:val="ru-RU"/>
        </w:rPr>
        <w:t xml:space="preserve"> ГОРОДСКОЕ ПОСЕЛЕНИЕ»</w:t>
      </w:r>
    </w:p>
    <w:p w14:paraId="4B36B004" w14:textId="77777777" w:rsidR="00EB7E90" w:rsidRPr="00DC240D" w:rsidRDefault="00EB7E90" w:rsidP="00EB7E90">
      <w:pPr>
        <w:jc w:val="center"/>
        <w:rPr>
          <w:b/>
          <w:sz w:val="24"/>
          <w:szCs w:val="24"/>
          <w:lang w:val="ru-RU"/>
        </w:rPr>
      </w:pPr>
      <w:r w:rsidRPr="00DC240D">
        <w:rPr>
          <w:b/>
          <w:sz w:val="24"/>
          <w:szCs w:val="24"/>
          <w:lang w:val="ru-RU"/>
        </w:rPr>
        <w:t>АДМИНИСТРАЦИЯ МУНДЫБАШСКОГО ГОРОДСКОГО ПОСЕЛЕНИЯ</w:t>
      </w:r>
    </w:p>
    <w:p w14:paraId="0C0B5D9A" w14:textId="77777777" w:rsidR="00EB7E90" w:rsidRPr="00DC240D" w:rsidRDefault="00EB7E90" w:rsidP="00EB7E90">
      <w:pPr>
        <w:pStyle w:val="a3"/>
        <w:jc w:val="center"/>
        <w:rPr>
          <w:rFonts w:ascii="Times New Roman" w:hAnsi="Times New Roman"/>
          <w:sz w:val="24"/>
          <w:szCs w:val="24"/>
        </w:rPr>
      </w:pPr>
    </w:p>
    <w:p w14:paraId="2B128FC0" w14:textId="77777777" w:rsidR="00EB7E90" w:rsidRPr="00DC240D" w:rsidRDefault="00EB7E90" w:rsidP="00EB7E90">
      <w:pPr>
        <w:pStyle w:val="a3"/>
        <w:jc w:val="center"/>
        <w:rPr>
          <w:rFonts w:ascii="Times New Roman" w:hAnsi="Times New Roman"/>
          <w:sz w:val="24"/>
          <w:szCs w:val="24"/>
        </w:rPr>
      </w:pPr>
      <w:r w:rsidRPr="00DC240D">
        <w:rPr>
          <w:rFonts w:ascii="Times New Roman" w:hAnsi="Times New Roman"/>
          <w:sz w:val="24"/>
          <w:szCs w:val="24"/>
        </w:rPr>
        <w:t>ПОСТАНОВЛЕНИЕ</w:t>
      </w:r>
    </w:p>
    <w:p w14:paraId="02217213" w14:textId="77777777" w:rsidR="00EB7E90" w:rsidRPr="00DC240D" w:rsidRDefault="00EB7E90" w:rsidP="00EB7E90">
      <w:pPr>
        <w:pStyle w:val="a3"/>
        <w:jc w:val="center"/>
        <w:rPr>
          <w:rFonts w:ascii="Times New Roman" w:hAnsi="Times New Roman"/>
          <w:sz w:val="24"/>
          <w:szCs w:val="24"/>
        </w:rPr>
      </w:pPr>
    </w:p>
    <w:p w14:paraId="5821F4A7" w14:textId="19FFE504" w:rsidR="00EB7E90" w:rsidRPr="00DC240D" w:rsidRDefault="00EB7E90" w:rsidP="00EB7E90">
      <w:pPr>
        <w:pStyle w:val="a3"/>
        <w:jc w:val="center"/>
        <w:rPr>
          <w:rFonts w:ascii="Times New Roman" w:hAnsi="Times New Roman"/>
          <w:sz w:val="24"/>
          <w:szCs w:val="24"/>
        </w:rPr>
      </w:pPr>
      <w:r w:rsidRPr="00DC240D">
        <w:rPr>
          <w:rFonts w:ascii="Times New Roman" w:hAnsi="Times New Roman"/>
          <w:sz w:val="24"/>
          <w:szCs w:val="24"/>
        </w:rPr>
        <w:t xml:space="preserve">от «08» февраля 2021 г. </w:t>
      </w:r>
      <w:proofErr w:type="gramStart"/>
      <w:r w:rsidRPr="00DC240D">
        <w:rPr>
          <w:rFonts w:ascii="Times New Roman" w:hAnsi="Times New Roman"/>
          <w:sz w:val="24"/>
          <w:szCs w:val="24"/>
        </w:rPr>
        <w:t xml:space="preserve">№  </w:t>
      </w:r>
      <w:r w:rsidRPr="00DC240D">
        <w:rPr>
          <w:rFonts w:ascii="Times New Roman" w:hAnsi="Times New Roman"/>
          <w:sz w:val="24"/>
          <w:szCs w:val="24"/>
        </w:rPr>
        <w:t>5</w:t>
      </w:r>
      <w:proofErr w:type="gramEnd"/>
      <w:r w:rsidRPr="00DC240D">
        <w:rPr>
          <w:rFonts w:ascii="Times New Roman" w:hAnsi="Times New Roman"/>
          <w:sz w:val="24"/>
          <w:szCs w:val="24"/>
        </w:rPr>
        <w:t>-п</w:t>
      </w:r>
    </w:p>
    <w:p w14:paraId="29B39BE3" w14:textId="77777777" w:rsidR="00EB7E90" w:rsidRPr="00DC240D" w:rsidRDefault="00EB7E90" w:rsidP="00EB7E90">
      <w:pPr>
        <w:rPr>
          <w:bCs/>
          <w:sz w:val="24"/>
          <w:szCs w:val="24"/>
          <w:lang w:val="ru-RU"/>
        </w:rPr>
      </w:pPr>
    </w:p>
    <w:p w14:paraId="6CDD1720" w14:textId="324B2559" w:rsidR="00EB7E90" w:rsidRPr="00DC240D" w:rsidRDefault="00EB7E90" w:rsidP="00EB7E90">
      <w:pPr>
        <w:jc w:val="center"/>
        <w:rPr>
          <w:sz w:val="24"/>
          <w:szCs w:val="24"/>
          <w:lang w:val="ru-RU"/>
        </w:rPr>
      </w:pPr>
      <w:r w:rsidRPr="00DC240D">
        <w:rPr>
          <w:b/>
          <w:sz w:val="24"/>
          <w:szCs w:val="24"/>
          <w:lang w:val="ru-RU"/>
        </w:rPr>
        <w:t xml:space="preserve">О внесении </w:t>
      </w:r>
      <w:r w:rsidR="00821664" w:rsidRPr="00DC240D">
        <w:rPr>
          <w:b/>
          <w:sz w:val="24"/>
          <w:szCs w:val="24"/>
          <w:lang w:val="ru-RU"/>
        </w:rPr>
        <w:t xml:space="preserve">изменений и </w:t>
      </w:r>
      <w:r w:rsidRPr="00DC240D">
        <w:rPr>
          <w:b/>
          <w:sz w:val="24"/>
          <w:szCs w:val="24"/>
          <w:lang w:val="ru-RU"/>
        </w:rPr>
        <w:t>дополнений в постановление Администрации Мундыбашского городского поселения от 01.06.2020 г. № 27-п «Об устройстве мест (площадок) накопления твердых коммунальных отходов и ведении их реестра на территории Мундыбашского городского поселения»</w:t>
      </w:r>
    </w:p>
    <w:p w14:paraId="78CD1DD5" w14:textId="77777777" w:rsidR="00EB7E90" w:rsidRPr="00DC240D" w:rsidRDefault="00EB7E90" w:rsidP="00EB7E90">
      <w:pPr>
        <w:pStyle w:val="ConsPlusNormal"/>
        <w:ind w:firstLine="0"/>
        <w:jc w:val="both"/>
        <w:rPr>
          <w:rFonts w:ascii="Times New Roman" w:hAnsi="Times New Roman" w:cs="Times New Roman"/>
          <w:sz w:val="24"/>
          <w:szCs w:val="24"/>
        </w:rPr>
      </w:pPr>
      <w:r w:rsidRPr="00DC240D">
        <w:rPr>
          <w:rFonts w:ascii="Times New Roman" w:hAnsi="Times New Roman" w:cs="Times New Roman"/>
          <w:sz w:val="24"/>
          <w:szCs w:val="24"/>
        </w:rPr>
        <w:t xml:space="preserve">       </w:t>
      </w:r>
    </w:p>
    <w:p w14:paraId="6FFE7447" w14:textId="7D07A58B" w:rsidR="00EB7E90" w:rsidRPr="00DC240D" w:rsidRDefault="00EB7E90" w:rsidP="00EB7E90">
      <w:pPr>
        <w:pStyle w:val="ConsPlusNormal"/>
        <w:ind w:firstLine="0"/>
        <w:jc w:val="both"/>
        <w:rPr>
          <w:rFonts w:ascii="Times New Roman" w:hAnsi="Times New Roman" w:cs="Times New Roman"/>
          <w:sz w:val="24"/>
          <w:szCs w:val="24"/>
        </w:rPr>
      </w:pPr>
      <w:r w:rsidRPr="00DC240D">
        <w:rPr>
          <w:rFonts w:ascii="Times New Roman" w:hAnsi="Times New Roman" w:cs="Times New Roman"/>
          <w:sz w:val="24"/>
          <w:szCs w:val="24"/>
        </w:rPr>
        <w:t xml:space="preserve">       </w:t>
      </w:r>
      <w:r w:rsidRPr="00DC240D">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DC240D">
        <w:rPr>
          <w:rFonts w:ascii="Times New Roman" w:hAnsi="Times New Roman" w:cs="Times New Roman"/>
          <w:sz w:val="24"/>
          <w:szCs w:val="24"/>
        </w:rPr>
        <w:t>Устава муниципального образования «</w:t>
      </w:r>
      <w:proofErr w:type="spellStart"/>
      <w:r w:rsidRPr="00DC240D">
        <w:rPr>
          <w:rFonts w:ascii="Times New Roman" w:hAnsi="Times New Roman" w:cs="Times New Roman"/>
          <w:sz w:val="24"/>
          <w:szCs w:val="24"/>
        </w:rPr>
        <w:t>Мундыбашское</w:t>
      </w:r>
      <w:proofErr w:type="spellEnd"/>
      <w:r w:rsidRPr="00DC240D">
        <w:rPr>
          <w:rFonts w:ascii="Times New Roman" w:hAnsi="Times New Roman" w:cs="Times New Roman"/>
          <w:sz w:val="24"/>
          <w:szCs w:val="24"/>
        </w:rPr>
        <w:t xml:space="preserve"> городское поселение», постановляю:</w:t>
      </w:r>
    </w:p>
    <w:p w14:paraId="09D48FA8" w14:textId="77777777" w:rsidR="002B2DD1" w:rsidRPr="00DC240D" w:rsidRDefault="00EB7E90" w:rsidP="002B2DD1">
      <w:pPr>
        <w:pStyle w:val="ConsPlusNormal"/>
        <w:numPr>
          <w:ilvl w:val="0"/>
          <w:numId w:val="1"/>
        </w:numPr>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 xml:space="preserve">Внести </w:t>
      </w:r>
      <w:r w:rsidR="002B2DD1" w:rsidRPr="00DC240D">
        <w:rPr>
          <w:rFonts w:ascii="Times New Roman" w:hAnsi="Times New Roman" w:cs="Times New Roman"/>
          <w:color w:val="000000"/>
          <w:sz w:val="24"/>
          <w:szCs w:val="24"/>
        </w:rPr>
        <w:t xml:space="preserve">в постановление Администрации Мундыбашского городского </w:t>
      </w:r>
    </w:p>
    <w:p w14:paraId="1732C702" w14:textId="5D212DEF" w:rsidR="00EB7E90" w:rsidRDefault="002B2DD1" w:rsidP="002B2DD1">
      <w:pPr>
        <w:pStyle w:val="ConsPlusNormal"/>
        <w:ind w:firstLine="0"/>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 xml:space="preserve">поселения от 01.06.2020г. № 27-п «Об устройстве мест (площадок) накопления твердых коммунальных отходов и ведении их реестра на территории Мундыбашского городского поселения» следующие </w:t>
      </w:r>
      <w:r w:rsidR="00821664" w:rsidRPr="00DC240D">
        <w:rPr>
          <w:rFonts w:ascii="Times New Roman" w:hAnsi="Times New Roman" w:cs="Times New Roman"/>
          <w:color w:val="000000"/>
          <w:sz w:val="24"/>
          <w:szCs w:val="24"/>
        </w:rPr>
        <w:t xml:space="preserve">изменения и </w:t>
      </w:r>
      <w:r w:rsidRPr="00DC240D">
        <w:rPr>
          <w:rFonts w:ascii="Times New Roman" w:hAnsi="Times New Roman" w:cs="Times New Roman"/>
          <w:color w:val="000000"/>
          <w:sz w:val="24"/>
          <w:szCs w:val="24"/>
        </w:rPr>
        <w:t>дополнения:</w:t>
      </w:r>
    </w:p>
    <w:p w14:paraId="5CEC1DBD" w14:textId="14AB1B1D" w:rsidR="0086721F" w:rsidRDefault="00AF08D7" w:rsidP="00AF08D7">
      <w:pPr>
        <w:pStyle w:val="ConsPlusNormal"/>
        <w:numPr>
          <w:ilvl w:val="1"/>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 4 постановления изложить в новой редакции:</w:t>
      </w:r>
    </w:p>
    <w:p w14:paraId="60A0EAD6" w14:textId="77777777" w:rsidR="00AF08D7" w:rsidRPr="00613266" w:rsidRDefault="00AF08D7" w:rsidP="00AF08D7">
      <w:pPr>
        <w:pStyle w:val="ConsPlusNormal"/>
        <w:jc w:val="right"/>
        <w:outlineLvl w:val="0"/>
        <w:rPr>
          <w:rFonts w:ascii="Times New Roman" w:hAnsi="Times New Roman" w:cs="Times New Roman"/>
          <w:sz w:val="24"/>
          <w:szCs w:val="24"/>
        </w:rPr>
      </w:pPr>
      <w:r>
        <w:rPr>
          <w:rFonts w:ascii="Times New Roman" w:hAnsi="Times New Roman" w:cs="Times New Roman"/>
          <w:color w:val="000000"/>
          <w:sz w:val="24"/>
          <w:szCs w:val="24"/>
        </w:rPr>
        <w:t>«</w:t>
      </w:r>
      <w:r w:rsidRPr="00613266">
        <w:rPr>
          <w:rFonts w:ascii="Times New Roman" w:hAnsi="Times New Roman" w:cs="Times New Roman"/>
          <w:sz w:val="24"/>
          <w:szCs w:val="24"/>
        </w:rPr>
        <w:t>Приложение N 4</w:t>
      </w:r>
    </w:p>
    <w:p w14:paraId="185DF813" w14:textId="77777777" w:rsidR="00AF08D7" w:rsidRPr="00613266" w:rsidRDefault="00AF08D7" w:rsidP="00AF08D7">
      <w:pPr>
        <w:pStyle w:val="ConsPlusNormal"/>
        <w:jc w:val="right"/>
        <w:rPr>
          <w:rFonts w:ascii="Times New Roman" w:hAnsi="Times New Roman" w:cs="Times New Roman"/>
          <w:sz w:val="24"/>
          <w:szCs w:val="24"/>
        </w:rPr>
      </w:pPr>
      <w:r w:rsidRPr="00613266">
        <w:rPr>
          <w:rFonts w:ascii="Times New Roman" w:hAnsi="Times New Roman" w:cs="Times New Roman"/>
          <w:sz w:val="24"/>
          <w:szCs w:val="24"/>
        </w:rPr>
        <w:t>к постановлению администрации</w:t>
      </w:r>
    </w:p>
    <w:p w14:paraId="6802ACB1" w14:textId="77777777" w:rsidR="00AF08D7" w:rsidRPr="00613266" w:rsidRDefault="00AF08D7" w:rsidP="00AF08D7">
      <w:pPr>
        <w:pStyle w:val="ConsPlusNormal"/>
        <w:jc w:val="right"/>
        <w:rPr>
          <w:rFonts w:ascii="Times New Roman" w:hAnsi="Times New Roman" w:cs="Times New Roman"/>
          <w:sz w:val="24"/>
          <w:szCs w:val="24"/>
        </w:rPr>
      </w:pPr>
      <w:r w:rsidRPr="00613266">
        <w:rPr>
          <w:rFonts w:ascii="Times New Roman" w:hAnsi="Times New Roman" w:cs="Times New Roman"/>
          <w:sz w:val="24"/>
          <w:szCs w:val="24"/>
        </w:rPr>
        <w:t>Мундыбашского городского поселения</w:t>
      </w:r>
    </w:p>
    <w:p w14:paraId="49A8008E" w14:textId="77777777" w:rsidR="00AF08D7" w:rsidRPr="00613266" w:rsidRDefault="00AF08D7" w:rsidP="00AF08D7">
      <w:pPr>
        <w:pStyle w:val="ConsPlusNormal"/>
        <w:jc w:val="right"/>
        <w:rPr>
          <w:rFonts w:ascii="Times New Roman" w:hAnsi="Times New Roman" w:cs="Times New Roman"/>
          <w:sz w:val="24"/>
          <w:szCs w:val="24"/>
        </w:rPr>
      </w:pPr>
      <w:r w:rsidRPr="00613266">
        <w:rPr>
          <w:rFonts w:ascii="Times New Roman" w:hAnsi="Times New Roman" w:cs="Times New Roman"/>
          <w:sz w:val="24"/>
          <w:szCs w:val="24"/>
        </w:rPr>
        <w:t xml:space="preserve">от 01 июня 2020 г. N </w:t>
      </w:r>
      <w:r>
        <w:rPr>
          <w:rFonts w:ascii="Times New Roman" w:hAnsi="Times New Roman" w:cs="Times New Roman"/>
          <w:sz w:val="24"/>
          <w:szCs w:val="24"/>
        </w:rPr>
        <w:t>27</w:t>
      </w:r>
      <w:r w:rsidRPr="00613266">
        <w:rPr>
          <w:rFonts w:ascii="Times New Roman" w:hAnsi="Times New Roman" w:cs="Times New Roman"/>
          <w:sz w:val="24"/>
          <w:szCs w:val="24"/>
        </w:rPr>
        <w:t>-п</w:t>
      </w:r>
    </w:p>
    <w:p w14:paraId="4D2A23E6" w14:textId="77777777" w:rsidR="00AF08D7" w:rsidRPr="00613266" w:rsidRDefault="00AF08D7" w:rsidP="00AF08D7">
      <w:pPr>
        <w:pStyle w:val="ConsPlusNormal"/>
        <w:jc w:val="both"/>
        <w:rPr>
          <w:rFonts w:ascii="Times New Roman" w:hAnsi="Times New Roman" w:cs="Times New Roman"/>
          <w:sz w:val="24"/>
          <w:szCs w:val="24"/>
        </w:rPr>
      </w:pPr>
    </w:p>
    <w:p w14:paraId="64B00000" w14:textId="77777777" w:rsidR="00AF08D7" w:rsidRPr="00613266" w:rsidRDefault="00AF08D7" w:rsidP="00AF08D7">
      <w:pPr>
        <w:pStyle w:val="ConsPlusTitle"/>
        <w:jc w:val="center"/>
        <w:rPr>
          <w:rFonts w:ascii="Times New Roman" w:hAnsi="Times New Roman" w:cs="Times New Roman"/>
          <w:sz w:val="24"/>
          <w:szCs w:val="24"/>
        </w:rPr>
      </w:pPr>
      <w:bookmarkStart w:id="0" w:name="P298"/>
      <w:bookmarkEnd w:id="0"/>
      <w:r w:rsidRPr="00613266">
        <w:rPr>
          <w:rFonts w:ascii="Times New Roman" w:hAnsi="Times New Roman" w:cs="Times New Roman"/>
          <w:sz w:val="24"/>
          <w:szCs w:val="24"/>
        </w:rPr>
        <w:t>СОСТАВ</w:t>
      </w:r>
    </w:p>
    <w:p w14:paraId="4EFCEAD9" w14:textId="77777777" w:rsidR="00AF08D7" w:rsidRPr="00613266" w:rsidRDefault="00AF08D7" w:rsidP="00AF08D7">
      <w:pPr>
        <w:pStyle w:val="ConsPlusTitle"/>
        <w:jc w:val="center"/>
        <w:rPr>
          <w:rFonts w:ascii="Times New Roman" w:hAnsi="Times New Roman" w:cs="Times New Roman"/>
          <w:sz w:val="24"/>
          <w:szCs w:val="24"/>
        </w:rPr>
      </w:pPr>
      <w:r w:rsidRPr="00613266">
        <w:rPr>
          <w:rFonts w:ascii="Times New Roman" w:hAnsi="Times New Roman" w:cs="Times New Roman"/>
          <w:sz w:val="24"/>
          <w:szCs w:val="24"/>
        </w:rPr>
        <w:t>КОМИССИИ ПО ОПРЕДЕЛЕНИЮ МЕСТ (ПЛОЩАДОК) НАКОПЛЕНИЯ</w:t>
      </w:r>
    </w:p>
    <w:p w14:paraId="57CA616B" w14:textId="77777777" w:rsidR="00AF08D7" w:rsidRPr="00613266" w:rsidRDefault="00AF08D7" w:rsidP="00AF08D7">
      <w:pPr>
        <w:pStyle w:val="ConsPlusTitle"/>
        <w:jc w:val="center"/>
        <w:rPr>
          <w:rFonts w:ascii="Times New Roman" w:hAnsi="Times New Roman" w:cs="Times New Roman"/>
          <w:sz w:val="24"/>
          <w:szCs w:val="24"/>
        </w:rPr>
      </w:pPr>
      <w:r w:rsidRPr="00613266">
        <w:rPr>
          <w:rFonts w:ascii="Times New Roman" w:hAnsi="Times New Roman" w:cs="Times New Roman"/>
          <w:sz w:val="24"/>
          <w:szCs w:val="24"/>
        </w:rPr>
        <w:t>ТВЕРДЫХ КОММУНАЛЬНЫХ ОТХОДОВ НА ТЕРРИТОРИИ</w:t>
      </w:r>
    </w:p>
    <w:p w14:paraId="0A0836DE" w14:textId="77777777" w:rsidR="00AF08D7" w:rsidRPr="00613266" w:rsidRDefault="00AF08D7" w:rsidP="00AF08D7">
      <w:pPr>
        <w:pStyle w:val="ConsPlusTitle"/>
        <w:jc w:val="center"/>
        <w:rPr>
          <w:rFonts w:ascii="Times New Roman" w:hAnsi="Times New Roman" w:cs="Times New Roman"/>
          <w:sz w:val="24"/>
          <w:szCs w:val="24"/>
        </w:rPr>
      </w:pPr>
      <w:r w:rsidRPr="00613266">
        <w:rPr>
          <w:rFonts w:ascii="Times New Roman" w:hAnsi="Times New Roman" w:cs="Times New Roman"/>
          <w:sz w:val="24"/>
          <w:szCs w:val="24"/>
        </w:rPr>
        <w:t>МУНДЫБАШСКОГО ГОРОДСКОГО ПОСЕЛЕНИЯ</w:t>
      </w:r>
    </w:p>
    <w:p w14:paraId="782D92D3" w14:textId="77777777" w:rsidR="00AF08D7" w:rsidRPr="00613266" w:rsidRDefault="00AF08D7" w:rsidP="00AF08D7">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AF08D7" w:rsidRPr="00613266" w14:paraId="77A2210B" w14:textId="77777777" w:rsidTr="009C1E7D">
        <w:tc>
          <w:tcPr>
            <w:tcW w:w="2665" w:type="dxa"/>
            <w:tcBorders>
              <w:top w:val="nil"/>
              <w:left w:val="nil"/>
              <w:bottom w:val="nil"/>
              <w:right w:val="nil"/>
            </w:tcBorders>
          </w:tcPr>
          <w:p w14:paraId="0766A0FE" w14:textId="6241EF16" w:rsidR="00AF08D7" w:rsidRPr="00613266" w:rsidRDefault="00AF08D7" w:rsidP="009C1E7D">
            <w:pPr>
              <w:pStyle w:val="ConsPlusNormal"/>
              <w:rPr>
                <w:rFonts w:ascii="Times New Roman" w:hAnsi="Times New Roman" w:cs="Times New Roman"/>
                <w:sz w:val="24"/>
                <w:szCs w:val="24"/>
              </w:rPr>
            </w:pPr>
            <w:r>
              <w:rPr>
                <w:rFonts w:ascii="Times New Roman" w:hAnsi="Times New Roman" w:cs="Times New Roman"/>
                <w:sz w:val="24"/>
                <w:szCs w:val="24"/>
              </w:rPr>
              <w:t>Покатилова Наталья Евгеньевна</w:t>
            </w:r>
          </w:p>
        </w:tc>
        <w:tc>
          <w:tcPr>
            <w:tcW w:w="6406" w:type="dxa"/>
            <w:tcBorders>
              <w:top w:val="nil"/>
              <w:left w:val="nil"/>
              <w:bottom w:val="nil"/>
              <w:right w:val="nil"/>
            </w:tcBorders>
          </w:tcPr>
          <w:p w14:paraId="073AD8F7" w14:textId="77777777" w:rsidR="00AF08D7" w:rsidRPr="00613266" w:rsidRDefault="00AF08D7" w:rsidP="009C1E7D">
            <w:pPr>
              <w:pStyle w:val="ConsPlusNormal"/>
              <w:rPr>
                <w:rFonts w:ascii="Times New Roman" w:hAnsi="Times New Roman" w:cs="Times New Roman"/>
                <w:sz w:val="24"/>
                <w:szCs w:val="24"/>
              </w:rPr>
            </w:pPr>
            <w:r w:rsidRPr="00613266">
              <w:rPr>
                <w:rFonts w:ascii="Times New Roman" w:hAnsi="Times New Roman" w:cs="Times New Roman"/>
                <w:sz w:val="24"/>
                <w:szCs w:val="24"/>
              </w:rPr>
              <w:t>- Глава Мундыбашского городского поселения, председатель комиссии</w:t>
            </w:r>
          </w:p>
        </w:tc>
      </w:tr>
      <w:tr w:rsidR="00AF08D7" w:rsidRPr="00613266" w14:paraId="5694392F" w14:textId="77777777" w:rsidTr="009C1E7D">
        <w:tc>
          <w:tcPr>
            <w:tcW w:w="2665" w:type="dxa"/>
            <w:tcBorders>
              <w:top w:val="nil"/>
              <w:left w:val="nil"/>
              <w:bottom w:val="nil"/>
              <w:right w:val="nil"/>
            </w:tcBorders>
          </w:tcPr>
          <w:p w14:paraId="21DA8E5F" w14:textId="567CA94D" w:rsidR="00AF08D7" w:rsidRPr="00613266" w:rsidRDefault="00AF08D7" w:rsidP="009C1E7D">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Ханынена</w:t>
            </w:r>
            <w:proofErr w:type="spellEnd"/>
            <w:r>
              <w:rPr>
                <w:rFonts w:ascii="Times New Roman" w:hAnsi="Times New Roman" w:cs="Times New Roman"/>
                <w:sz w:val="24"/>
                <w:szCs w:val="24"/>
              </w:rPr>
              <w:t xml:space="preserve"> Елена Вячеславовна</w:t>
            </w:r>
          </w:p>
        </w:tc>
        <w:tc>
          <w:tcPr>
            <w:tcW w:w="6406" w:type="dxa"/>
            <w:tcBorders>
              <w:top w:val="nil"/>
              <w:left w:val="nil"/>
              <w:bottom w:val="nil"/>
              <w:right w:val="nil"/>
            </w:tcBorders>
          </w:tcPr>
          <w:p w14:paraId="5894913A" w14:textId="77777777" w:rsidR="00AF08D7" w:rsidRPr="00613266" w:rsidRDefault="00AF08D7" w:rsidP="009C1E7D">
            <w:pPr>
              <w:pStyle w:val="ConsPlusNormal"/>
              <w:rPr>
                <w:rFonts w:ascii="Times New Roman" w:hAnsi="Times New Roman" w:cs="Times New Roman"/>
                <w:sz w:val="24"/>
                <w:szCs w:val="24"/>
              </w:rPr>
            </w:pPr>
            <w:r w:rsidRPr="00613266">
              <w:rPr>
                <w:rFonts w:ascii="Times New Roman" w:hAnsi="Times New Roman" w:cs="Times New Roman"/>
                <w:sz w:val="24"/>
                <w:szCs w:val="24"/>
              </w:rPr>
              <w:t xml:space="preserve">- </w:t>
            </w:r>
            <w:proofErr w:type="gramStart"/>
            <w:r w:rsidRPr="00613266">
              <w:rPr>
                <w:rFonts w:ascii="Times New Roman" w:hAnsi="Times New Roman" w:cs="Times New Roman"/>
                <w:sz w:val="24"/>
                <w:szCs w:val="24"/>
              </w:rPr>
              <w:t>заместитель  администрации</w:t>
            </w:r>
            <w:proofErr w:type="gramEnd"/>
            <w:r w:rsidRPr="00613266">
              <w:rPr>
                <w:rFonts w:ascii="Times New Roman" w:hAnsi="Times New Roman" w:cs="Times New Roman"/>
                <w:sz w:val="24"/>
                <w:szCs w:val="24"/>
              </w:rPr>
              <w:t xml:space="preserve"> Мундыбашского городского поселения, заместитель председателя комиссии</w:t>
            </w:r>
          </w:p>
        </w:tc>
      </w:tr>
      <w:tr w:rsidR="00AF08D7" w:rsidRPr="00613266" w14:paraId="0BDCAE9A" w14:textId="77777777" w:rsidTr="009C1E7D">
        <w:tc>
          <w:tcPr>
            <w:tcW w:w="2665" w:type="dxa"/>
            <w:tcBorders>
              <w:top w:val="nil"/>
              <w:left w:val="nil"/>
              <w:bottom w:val="nil"/>
              <w:right w:val="nil"/>
            </w:tcBorders>
          </w:tcPr>
          <w:p w14:paraId="0F62951F" w14:textId="77777777" w:rsidR="00AF08D7" w:rsidRPr="00613266" w:rsidRDefault="00AF08D7" w:rsidP="009C1E7D">
            <w:pPr>
              <w:pStyle w:val="ConsPlusNormal"/>
              <w:rPr>
                <w:rFonts w:ascii="Times New Roman" w:hAnsi="Times New Roman" w:cs="Times New Roman"/>
                <w:sz w:val="24"/>
                <w:szCs w:val="24"/>
              </w:rPr>
            </w:pPr>
            <w:proofErr w:type="spellStart"/>
            <w:r w:rsidRPr="00613266">
              <w:rPr>
                <w:rFonts w:ascii="Times New Roman" w:hAnsi="Times New Roman" w:cs="Times New Roman"/>
                <w:sz w:val="24"/>
                <w:szCs w:val="24"/>
              </w:rPr>
              <w:t>Хиля</w:t>
            </w:r>
            <w:proofErr w:type="spellEnd"/>
            <w:r w:rsidRPr="00613266">
              <w:rPr>
                <w:rFonts w:ascii="Times New Roman" w:hAnsi="Times New Roman" w:cs="Times New Roman"/>
                <w:sz w:val="24"/>
                <w:szCs w:val="24"/>
              </w:rPr>
              <w:t xml:space="preserve"> Любовь Ивановна</w:t>
            </w:r>
          </w:p>
        </w:tc>
        <w:tc>
          <w:tcPr>
            <w:tcW w:w="6406" w:type="dxa"/>
            <w:tcBorders>
              <w:top w:val="nil"/>
              <w:left w:val="nil"/>
              <w:bottom w:val="nil"/>
              <w:right w:val="nil"/>
            </w:tcBorders>
          </w:tcPr>
          <w:p w14:paraId="53FF7FF5" w14:textId="77777777" w:rsidR="00AF08D7" w:rsidRPr="00613266" w:rsidRDefault="00AF08D7" w:rsidP="009C1E7D">
            <w:pPr>
              <w:pStyle w:val="ConsPlusNormal"/>
              <w:rPr>
                <w:rFonts w:ascii="Times New Roman" w:hAnsi="Times New Roman" w:cs="Times New Roman"/>
                <w:sz w:val="24"/>
                <w:szCs w:val="24"/>
              </w:rPr>
            </w:pPr>
            <w:r w:rsidRPr="00613266">
              <w:rPr>
                <w:rFonts w:ascii="Times New Roman" w:hAnsi="Times New Roman" w:cs="Times New Roman"/>
                <w:sz w:val="24"/>
                <w:szCs w:val="24"/>
              </w:rPr>
              <w:t>- техник по благоустройству администрации Мундыбашского городского поселения, секретарь комиссии</w:t>
            </w:r>
          </w:p>
        </w:tc>
      </w:tr>
      <w:tr w:rsidR="00AF08D7" w:rsidRPr="00613266" w14:paraId="7227909F" w14:textId="77777777" w:rsidTr="009C1E7D">
        <w:tc>
          <w:tcPr>
            <w:tcW w:w="2665" w:type="dxa"/>
            <w:tcBorders>
              <w:top w:val="nil"/>
              <w:left w:val="nil"/>
              <w:bottom w:val="nil"/>
              <w:right w:val="nil"/>
            </w:tcBorders>
          </w:tcPr>
          <w:p w14:paraId="2C230032" w14:textId="77777777" w:rsidR="00AF08D7" w:rsidRPr="00613266" w:rsidRDefault="00AF08D7" w:rsidP="009C1E7D">
            <w:pPr>
              <w:pStyle w:val="ConsPlusNormal"/>
              <w:rPr>
                <w:rFonts w:ascii="Times New Roman" w:hAnsi="Times New Roman" w:cs="Times New Roman"/>
                <w:sz w:val="24"/>
                <w:szCs w:val="24"/>
              </w:rPr>
            </w:pPr>
            <w:r w:rsidRPr="00613266">
              <w:rPr>
                <w:rFonts w:ascii="Times New Roman" w:hAnsi="Times New Roman" w:cs="Times New Roman"/>
                <w:sz w:val="24"/>
                <w:szCs w:val="24"/>
              </w:rPr>
              <w:t>Кравченко Татьяна Лаврентьевна</w:t>
            </w:r>
          </w:p>
        </w:tc>
        <w:tc>
          <w:tcPr>
            <w:tcW w:w="6406" w:type="dxa"/>
            <w:tcBorders>
              <w:top w:val="nil"/>
              <w:left w:val="nil"/>
              <w:bottom w:val="nil"/>
              <w:right w:val="nil"/>
            </w:tcBorders>
          </w:tcPr>
          <w:p w14:paraId="55CB451F" w14:textId="77777777" w:rsidR="00AF08D7" w:rsidRPr="00613266" w:rsidRDefault="00AF08D7" w:rsidP="009C1E7D">
            <w:pPr>
              <w:pStyle w:val="ConsPlusNormal"/>
              <w:rPr>
                <w:rFonts w:ascii="Times New Roman" w:hAnsi="Times New Roman" w:cs="Times New Roman"/>
                <w:sz w:val="24"/>
                <w:szCs w:val="24"/>
              </w:rPr>
            </w:pPr>
            <w:r w:rsidRPr="00613266">
              <w:rPr>
                <w:rFonts w:ascii="Times New Roman" w:hAnsi="Times New Roman" w:cs="Times New Roman"/>
                <w:sz w:val="24"/>
                <w:szCs w:val="24"/>
              </w:rPr>
              <w:t>- землеустроитель администрации Мундыбашского городского поселения, член комиссии</w:t>
            </w:r>
          </w:p>
        </w:tc>
      </w:tr>
      <w:tr w:rsidR="00AF08D7" w:rsidRPr="00613266" w14:paraId="0E0E6D7A" w14:textId="77777777" w:rsidTr="009C1E7D">
        <w:tc>
          <w:tcPr>
            <w:tcW w:w="2665" w:type="dxa"/>
            <w:tcBorders>
              <w:top w:val="nil"/>
              <w:left w:val="nil"/>
              <w:bottom w:val="nil"/>
              <w:right w:val="nil"/>
            </w:tcBorders>
          </w:tcPr>
          <w:p w14:paraId="72E42636" w14:textId="77777777" w:rsidR="00AF08D7" w:rsidRPr="00613266" w:rsidRDefault="00AF08D7" w:rsidP="009C1E7D">
            <w:pPr>
              <w:pStyle w:val="ConsPlusNormal"/>
              <w:rPr>
                <w:rFonts w:ascii="Times New Roman" w:hAnsi="Times New Roman" w:cs="Times New Roman"/>
                <w:sz w:val="24"/>
                <w:szCs w:val="24"/>
              </w:rPr>
            </w:pPr>
            <w:r w:rsidRPr="00613266">
              <w:rPr>
                <w:rFonts w:ascii="Times New Roman" w:hAnsi="Times New Roman" w:cs="Times New Roman"/>
                <w:sz w:val="24"/>
                <w:szCs w:val="24"/>
              </w:rPr>
              <w:t>Щербинина Ольга Борисовна</w:t>
            </w:r>
          </w:p>
        </w:tc>
        <w:tc>
          <w:tcPr>
            <w:tcW w:w="6406" w:type="dxa"/>
            <w:tcBorders>
              <w:top w:val="nil"/>
              <w:left w:val="nil"/>
              <w:bottom w:val="nil"/>
              <w:right w:val="nil"/>
            </w:tcBorders>
          </w:tcPr>
          <w:p w14:paraId="359AC899" w14:textId="77777777" w:rsidR="00AF08D7" w:rsidRPr="00613266" w:rsidRDefault="00AF08D7" w:rsidP="009C1E7D">
            <w:pPr>
              <w:pStyle w:val="ConsPlusNormal"/>
              <w:rPr>
                <w:rFonts w:ascii="Times New Roman" w:hAnsi="Times New Roman" w:cs="Times New Roman"/>
                <w:sz w:val="24"/>
                <w:szCs w:val="24"/>
              </w:rPr>
            </w:pPr>
            <w:r w:rsidRPr="00613266">
              <w:rPr>
                <w:rFonts w:ascii="Times New Roman" w:hAnsi="Times New Roman" w:cs="Times New Roman"/>
                <w:sz w:val="24"/>
                <w:szCs w:val="24"/>
              </w:rPr>
              <w:t>- специалист по ГО и ЧС администрации Мундыбашского городского поселения, член комиссии</w:t>
            </w:r>
          </w:p>
        </w:tc>
      </w:tr>
    </w:tbl>
    <w:p w14:paraId="033BEBF3" w14:textId="3A4ABF7D" w:rsidR="00AF08D7" w:rsidRDefault="00AF08D7" w:rsidP="00AF08D7">
      <w:pPr>
        <w:pStyle w:val="ConsPlusNormal"/>
        <w:ind w:left="630" w:firstLine="0"/>
        <w:jc w:val="both"/>
        <w:rPr>
          <w:rFonts w:ascii="Times New Roman" w:hAnsi="Times New Roman" w:cs="Times New Roman"/>
          <w:color w:val="000000"/>
          <w:sz w:val="24"/>
          <w:szCs w:val="24"/>
        </w:rPr>
      </w:pPr>
    </w:p>
    <w:p w14:paraId="2EF0D76C" w14:textId="77777777" w:rsidR="00AF08D7" w:rsidRPr="00DC240D" w:rsidRDefault="00AF08D7" w:rsidP="00AF08D7">
      <w:pPr>
        <w:pStyle w:val="ConsPlusNormal"/>
        <w:ind w:left="630" w:firstLine="0"/>
        <w:jc w:val="both"/>
        <w:rPr>
          <w:rFonts w:ascii="Times New Roman" w:hAnsi="Times New Roman" w:cs="Times New Roman"/>
          <w:color w:val="000000"/>
          <w:sz w:val="24"/>
          <w:szCs w:val="24"/>
        </w:rPr>
      </w:pPr>
    </w:p>
    <w:p w14:paraId="1AB310FC" w14:textId="4BB0A4A3" w:rsidR="00EB7E90" w:rsidRPr="00DC240D" w:rsidRDefault="00EB7E90" w:rsidP="00821664">
      <w:pPr>
        <w:pStyle w:val="ConsPlusNormal"/>
        <w:numPr>
          <w:ilvl w:val="1"/>
          <w:numId w:val="1"/>
        </w:numPr>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 xml:space="preserve">Дополнить постановление </w:t>
      </w:r>
      <w:proofErr w:type="gramStart"/>
      <w:r w:rsidRPr="00DC240D">
        <w:rPr>
          <w:rFonts w:ascii="Times New Roman" w:hAnsi="Times New Roman" w:cs="Times New Roman"/>
          <w:color w:val="000000"/>
          <w:sz w:val="24"/>
          <w:szCs w:val="24"/>
        </w:rPr>
        <w:t xml:space="preserve">пунктом </w:t>
      </w:r>
      <w:r w:rsidR="00821664" w:rsidRPr="00DC240D">
        <w:rPr>
          <w:rFonts w:ascii="Times New Roman" w:hAnsi="Times New Roman" w:cs="Times New Roman"/>
          <w:color w:val="000000"/>
          <w:sz w:val="24"/>
          <w:szCs w:val="24"/>
        </w:rPr>
        <w:t xml:space="preserve"> </w:t>
      </w:r>
      <w:r w:rsidRPr="00DC240D">
        <w:rPr>
          <w:rFonts w:ascii="Times New Roman" w:hAnsi="Times New Roman" w:cs="Times New Roman"/>
          <w:color w:val="000000"/>
          <w:sz w:val="24"/>
          <w:szCs w:val="24"/>
        </w:rPr>
        <w:t>7</w:t>
      </w:r>
      <w:proofErr w:type="gramEnd"/>
      <w:r w:rsidRPr="00DC240D">
        <w:rPr>
          <w:rFonts w:ascii="Times New Roman" w:hAnsi="Times New Roman" w:cs="Times New Roman"/>
          <w:color w:val="000000"/>
          <w:sz w:val="24"/>
          <w:szCs w:val="24"/>
        </w:rPr>
        <w:t xml:space="preserve"> следующего содержания:</w:t>
      </w:r>
    </w:p>
    <w:p w14:paraId="1E9E5F2A" w14:textId="77777777" w:rsidR="00EB7E90" w:rsidRPr="00DC240D" w:rsidRDefault="00EB7E90" w:rsidP="00821664">
      <w:pPr>
        <w:pStyle w:val="ConsPlusNormal"/>
        <w:ind w:left="630" w:firstLine="0"/>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«7. Утвердить прилагаемый порядок определения мест размещения</w:t>
      </w:r>
    </w:p>
    <w:p w14:paraId="1A239ED5" w14:textId="4E1E369C" w:rsidR="00EB7E90" w:rsidRPr="00DC240D" w:rsidRDefault="00EB7E90" w:rsidP="00821664">
      <w:pPr>
        <w:pStyle w:val="ConsPlusNormal"/>
        <w:ind w:firstLine="0"/>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 xml:space="preserve"> контейнерных площадок для сбора твердых коммунальных отходов на территории Мундыбашского городского поселения</w:t>
      </w:r>
      <w:r w:rsidR="00B000A0" w:rsidRPr="00DC240D">
        <w:rPr>
          <w:rFonts w:ascii="Times New Roman" w:hAnsi="Times New Roman" w:cs="Times New Roman"/>
          <w:color w:val="000000"/>
          <w:sz w:val="24"/>
          <w:szCs w:val="24"/>
        </w:rPr>
        <w:t xml:space="preserve"> согласно Приложению № 6</w:t>
      </w:r>
      <w:r w:rsidRPr="00DC240D">
        <w:rPr>
          <w:rFonts w:ascii="Times New Roman" w:hAnsi="Times New Roman" w:cs="Times New Roman"/>
          <w:color w:val="000000"/>
          <w:sz w:val="24"/>
          <w:szCs w:val="24"/>
        </w:rPr>
        <w:t>».</w:t>
      </w:r>
    </w:p>
    <w:p w14:paraId="74ABFAEE" w14:textId="2DAC5AA6" w:rsidR="00EB7E90" w:rsidRPr="00DC240D" w:rsidRDefault="00EB7E90" w:rsidP="00821664">
      <w:pPr>
        <w:pStyle w:val="ConsPlusNormal"/>
        <w:numPr>
          <w:ilvl w:val="1"/>
          <w:numId w:val="1"/>
        </w:numPr>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lastRenderedPageBreak/>
        <w:t>Дополнить постановление пунктом 8 следующего содержания:</w:t>
      </w:r>
    </w:p>
    <w:p w14:paraId="2F8C5AC1" w14:textId="77777777" w:rsidR="00B000A0" w:rsidRPr="00DC240D" w:rsidRDefault="00B000A0" w:rsidP="00821664">
      <w:pPr>
        <w:pStyle w:val="ConsPlusNormal"/>
        <w:ind w:left="540" w:firstLine="0"/>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«8. Утвердить прилагаемые правила формирования и ведения реестра</w:t>
      </w:r>
    </w:p>
    <w:p w14:paraId="481E5704" w14:textId="046BD661" w:rsidR="00EB7E90" w:rsidRPr="00DC240D" w:rsidRDefault="00B000A0" w:rsidP="00821664">
      <w:pPr>
        <w:pStyle w:val="ConsPlusNormal"/>
        <w:ind w:firstLine="0"/>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 xml:space="preserve">мест (площадок) накопления твердых коммунальных отходов, требования к его содержанию согласно Приложению № 7». </w:t>
      </w:r>
    </w:p>
    <w:p w14:paraId="380BE97B" w14:textId="0B741A38" w:rsidR="00821664" w:rsidRPr="00DC240D" w:rsidRDefault="00821664" w:rsidP="00821664">
      <w:pPr>
        <w:pStyle w:val="ConsPlusNormal"/>
        <w:numPr>
          <w:ilvl w:val="1"/>
          <w:numId w:val="1"/>
        </w:numPr>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Пункт 7 постановления изложить в новой редакции:</w:t>
      </w:r>
    </w:p>
    <w:p w14:paraId="2BEF03DE" w14:textId="0D6BE02A" w:rsidR="00821664" w:rsidRPr="00DC240D" w:rsidRDefault="00821664" w:rsidP="00821664">
      <w:pPr>
        <w:pStyle w:val="ConsPlusNormal"/>
        <w:ind w:firstLine="0"/>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 xml:space="preserve">«7. Делопроизводителю администрации Мундыбашского городского поселения (Непомнящих </w:t>
      </w:r>
      <w:proofErr w:type="spellStart"/>
      <w:r w:rsidRPr="00DC240D">
        <w:rPr>
          <w:rFonts w:ascii="Times New Roman" w:hAnsi="Times New Roman" w:cs="Times New Roman"/>
          <w:color w:val="000000"/>
          <w:sz w:val="24"/>
          <w:szCs w:val="24"/>
        </w:rPr>
        <w:t>Е.В</w:t>
      </w:r>
      <w:proofErr w:type="spellEnd"/>
      <w:r w:rsidRPr="00DC240D">
        <w:rPr>
          <w:rFonts w:ascii="Times New Roman" w:hAnsi="Times New Roman" w:cs="Times New Roman"/>
          <w:color w:val="000000"/>
          <w:sz w:val="24"/>
          <w:szCs w:val="24"/>
        </w:rPr>
        <w:t>.) размещать на официальном сайте администрации Мундыбашского городского поселения в информационно-телекоммуникационной сети «Интернет»:</w:t>
      </w:r>
    </w:p>
    <w:p w14:paraId="27EDB53B" w14:textId="775E1B24" w:rsidR="00821664" w:rsidRPr="00DC240D" w:rsidRDefault="00821664" w:rsidP="00821664">
      <w:pPr>
        <w:pStyle w:val="ConsPlusNormal"/>
        <w:ind w:firstLine="0"/>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ab/>
        <w:t>принятые решения о согласовании (об отказе в согласовании) создания места (площадки) накопления твердых коммунальных отходов на территории Мундыбашского городского поселения;</w:t>
      </w:r>
    </w:p>
    <w:p w14:paraId="704429DD" w14:textId="79B78684" w:rsidR="00821664" w:rsidRPr="00DC240D" w:rsidRDefault="00821664" w:rsidP="00821664">
      <w:pPr>
        <w:pStyle w:val="ConsPlusNormal"/>
        <w:ind w:firstLine="0"/>
        <w:jc w:val="both"/>
        <w:rPr>
          <w:rFonts w:ascii="Times New Roman" w:hAnsi="Times New Roman" w:cs="Times New Roman"/>
          <w:color w:val="000000"/>
          <w:sz w:val="24"/>
          <w:szCs w:val="24"/>
        </w:rPr>
      </w:pPr>
      <w:r w:rsidRPr="00DC240D">
        <w:rPr>
          <w:rFonts w:ascii="Times New Roman" w:hAnsi="Times New Roman" w:cs="Times New Roman"/>
          <w:color w:val="000000"/>
          <w:sz w:val="24"/>
          <w:szCs w:val="24"/>
        </w:rPr>
        <w:tab/>
        <w:t>реестр мест (площадок) накопления твердых коммунальных отходов на территории Мундыбашского городского поселения».</w:t>
      </w:r>
    </w:p>
    <w:p w14:paraId="4BC44F3F" w14:textId="77777777" w:rsidR="00EB7E90" w:rsidRPr="00DC240D" w:rsidRDefault="00EB7E90" w:rsidP="00821664">
      <w:pPr>
        <w:widowControl w:val="0"/>
        <w:ind w:firstLine="540"/>
        <w:jc w:val="both"/>
        <w:rPr>
          <w:sz w:val="24"/>
          <w:szCs w:val="24"/>
          <w:lang w:val="ru-RU"/>
        </w:rPr>
      </w:pPr>
      <w:r w:rsidRPr="00DC240D">
        <w:rPr>
          <w:sz w:val="24"/>
          <w:szCs w:val="24"/>
          <w:lang w:val="ru-RU"/>
        </w:rPr>
        <w:t xml:space="preserve">2. Настоящее Постановление подлежит обнародованию на информационном стенде Администрации Мундыбашского городского поселения, а также опубликованию в информационно-телекоммуникационной сети «Интернет» на официальном сайте Администрации Мундыбашского городского поселения. </w:t>
      </w:r>
    </w:p>
    <w:p w14:paraId="4520F376" w14:textId="77777777" w:rsidR="00EB7E90" w:rsidRPr="00DC240D" w:rsidRDefault="00EB7E90" w:rsidP="00821664">
      <w:pPr>
        <w:widowControl w:val="0"/>
        <w:ind w:firstLine="540"/>
        <w:jc w:val="both"/>
        <w:rPr>
          <w:color w:val="000000"/>
          <w:sz w:val="24"/>
          <w:szCs w:val="24"/>
          <w:lang w:val="ru-RU"/>
        </w:rPr>
      </w:pPr>
      <w:r w:rsidRPr="00DC240D">
        <w:rPr>
          <w:sz w:val="24"/>
          <w:szCs w:val="24"/>
          <w:lang w:val="ru-RU"/>
        </w:rPr>
        <w:t xml:space="preserve">3. </w:t>
      </w:r>
      <w:r w:rsidRPr="00DC240D">
        <w:rPr>
          <w:color w:val="000000"/>
          <w:sz w:val="24"/>
          <w:szCs w:val="24"/>
          <w:lang w:val="ru-RU"/>
        </w:rPr>
        <w:t>Настоящее постановление вступает в силу с момента его официального обнародования.</w:t>
      </w:r>
    </w:p>
    <w:p w14:paraId="1C28CBF6" w14:textId="77777777" w:rsidR="00EB7E90" w:rsidRPr="00DC240D" w:rsidRDefault="00EB7E90" w:rsidP="00821664">
      <w:pPr>
        <w:autoSpaceDE w:val="0"/>
        <w:autoSpaceDN w:val="0"/>
        <w:adjustRightInd w:val="0"/>
        <w:ind w:firstLine="540"/>
        <w:jc w:val="both"/>
        <w:rPr>
          <w:sz w:val="24"/>
          <w:szCs w:val="24"/>
          <w:lang w:val="ru-RU"/>
        </w:rPr>
      </w:pPr>
      <w:r w:rsidRPr="00DC240D">
        <w:rPr>
          <w:color w:val="000000"/>
          <w:spacing w:val="-12"/>
          <w:sz w:val="24"/>
          <w:szCs w:val="24"/>
          <w:lang w:val="ru-RU"/>
        </w:rPr>
        <w:t xml:space="preserve">4. </w:t>
      </w:r>
      <w:r w:rsidRPr="00DC240D">
        <w:rPr>
          <w:sz w:val="24"/>
          <w:szCs w:val="24"/>
          <w:lang w:val="ru-RU"/>
        </w:rPr>
        <w:t>Контроль за исполнением настоящего постановления оставляю за собой.</w:t>
      </w:r>
    </w:p>
    <w:p w14:paraId="64256AE4" w14:textId="77777777" w:rsidR="00EB7E90" w:rsidRPr="00DC240D" w:rsidRDefault="00EB7E90" w:rsidP="00821664">
      <w:pPr>
        <w:pStyle w:val="ConsPlusNormal"/>
        <w:jc w:val="both"/>
        <w:rPr>
          <w:rFonts w:ascii="Times New Roman" w:hAnsi="Times New Roman" w:cs="Times New Roman"/>
          <w:sz w:val="24"/>
          <w:szCs w:val="24"/>
        </w:rPr>
      </w:pPr>
    </w:p>
    <w:p w14:paraId="0A829475" w14:textId="77777777" w:rsidR="00EB7E90" w:rsidRPr="00DC240D" w:rsidRDefault="00EB7E90" w:rsidP="00821664">
      <w:pPr>
        <w:jc w:val="both"/>
        <w:rPr>
          <w:sz w:val="24"/>
          <w:szCs w:val="24"/>
          <w:lang w:val="ru-RU"/>
        </w:rPr>
      </w:pPr>
      <w:r w:rsidRPr="00DC240D">
        <w:rPr>
          <w:sz w:val="24"/>
          <w:szCs w:val="24"/>
          <w:lang w:val="ru-RU"/>
        </w:rPr>
        <w:t>Глава Мундыбашского</w:t>
      </w:r>
    </w:p>
    <w:p w14:paraId="4E8607FF" w14:textId="77777777" w:rsidR="00EB7E90" w:rsidRPr="00DC240D" w:rsidRDefault="00EB7E90" w:rsidP="00821664">
      <w:pPr>
        <w:jc w:val="both"/>
        <w:rPr>
          <w:sz w:val="24"/>
          <w:szCs w:val="24"/>
          <w:lang w:val="ru-RU"/>
        </w:rPr>
      </w:pPr>
      <w:r w:rsidRPr="00DC240D">
        <w:rPr>
          <w:sz w:val="24"/>
          <w:szCs w:val="24"/>
          <w:lang w:val="ru-RU"/>
        </w:rPr>
        <w:t xml:space="preserve">городского поселения                                                              </w:t>
      </w:r>
      <w:proofErr w:type="spellStart"/>
      <w:r w:rsidRPr="00DC240D">
        <w:rPr>
          <w:sz w:val="24"/>
          <w:szCs w:val="24"/>
          <w:lang w:val="ru-RU"/>
        </w:rPr>
        <w:t>В.В</w:t>
      </w:r>
      <w:proofErr w:type="spellEnd"/>
      <w:r w:rsidRPr="00DC240D">
        <w:rPr>
          <w:sz w:val="24"/>
          <w:szCs w:val="24"/>
          <w:lang w:val="ru-RU"/>
        </w:rPr>
        <w:t xml:space="preserve">. </w:t>
      </w:r>
      <w:proofErr w:type="spellStart"/>
      <w:r w:rsidRPr="00DC240D">
        <w:rPr>
          <w:sz w:val="24"/>
          <w:szCs w:val="24"/>
          <w:lang w:val="ru-RU"/>
        </w:rPr>
        <w:t>Камольцев</w:t>
      </w:r>
      <w:proofErr w:type="spellEnd"/>
    </w:p>
    <w:p w14:paraId="06EDA405" w14:textId="77777777" w:rsidR="00EB7E90" w:rsidRPr="00DC240D" w:rsidRDefault="00EB7E90" w:rsidP="00821664">
      <w:pPr>
        <w:jc w:val="both"/>
        <w:rPr>
          <w:sz w:val="24"/>
          <w:szCs w:val="24"/>
          <w:lang w:val="ru-RU"/>
        </w:rPr>
      </w:pPr>
    </w:p>
    <w:p w14:paraId="65CE77FE" w14:textId="77777777" w:rsidR="002B2DD1" w:rsidRPr="00DC240D" w:rsidRDefault="00EB7E90" w:rsidP="00821664">
      <w:pPr>
        <w:autoSpaceDE w:val="0"/>
        <w:autoSpaceDN w:val="0"/>
        <w:adjustRightInd w:val="0"/>
        <w:jc w:val="both"/>
        <w:outlineLvl w:val="0"/>
        <w:rPr>
          <w:sz w:val="24"/>
          <w:szCs w:val="24"/>
          <w:lang w:val="ru-RU"/>
        </w:rPr>
      </w:pPr>
      <w:r w:rsidRPr="00DC240D">
        <w:rPr>
          <w:sz w:val="24"/>
          <w:szCs w:val="24"/>
          <w:lang w:val="ru-RU"/>
        </w:rPr>
        <w:t xml:space="preserve">                                                                             </w:t>
      </w:r>
    </w:p>
    <w:p w14:paraId="3203498C" w14:textId="77777777" w:rsidR="002B2DD1" w:rsidRPr="00DC240D" w:rsidRDefault="002B2DD1" w:rsidP="00821664">
      <w:pPr>
        <w:autoSpaceDE w:val="0"/>
        <w:autoSpaceDN w:val="0"/>
        <w:adjustRightInd w:val="0"/>
        <w:jc w:val="both"/>
        <w:outlineLvl w:val="0"/>
        <w:rPr>
          <w:sz w:val="24"/>
          <w:szCs w:val="24"/>
          <w:lang w:val="ru-RU"/>
        </w:rPr>
      </w:pPr>
    </w:p>
    <w:p w14:paraId="24DD2343" w14:textId="0C0AEAA1" w:rsidR="00821664" w:rsidRPr="00DC240D" w:rsidRDefault="00821664" w:rsidP="00821664">
      <w:pPr>
        <w:autoSpaceDE w:val="0"/>
        <w:autoSpaceDN w:val="0"/>
        <w:adjustRightInd w:val="0"/>
        <w:outlineLvl w:val="0"/>
        <w:rPr>
          <w:sz w:val="24"/>
          <w:szCs w:val="24"/>
          <w:lang w:val="ru-RU"/>
        </w:rPr>
      </w:pPr>
    </w:p>
    <w:p w14:paraId="18E9CA8A" w14:textId="77777777" w:rsidR="00AF08D7" w:rsidRDefault="00AF08D7" w:rsidP="00821664">
      <w:pPr>
        <w:autoSpaceDE w:val="0"/>
        <w:autoSpaceDN w:val="0"/>
        <w:adjustRightInd w:val="0"/>
        <w:jc w:val="right"/>
        <w:outlineLvl w:val="0"/>
        <w:rPr>
          <w:sz w:val="24"/>
          <w:szCs w:val="24"/>
          <w:lang w:val="ru-RU"/>
        </w:rPr>
      </w:pPr>
    </w:p>
    <w:p w14:paraId="4C9DCF59" w14:textId="77777777" w:rsidR="00AF08D7" w:rsidRDefault="00AF08D7" w:rsidP="00821664">
      <w:pPr>
        <w:autoSpaceDE w:val="0"/>
        <w:autoSpaceDN w:val="0"/>
        <w:adjustRightInd w:val="0"/>
        <w:jc w:val="right"/>
        <w:outlineLvl w:val="0"/>
        <w:rPr>
          <w:sz w:val="24"/>
          <w:szCs w:val="24"/>
          <w:lang w:val="ru-RU"/>
        </w:rPr>
      </w:pPr>
    </w:p>
    <w:p w14:paraId="73B8E666" w14:textId="77777777" w:rsidR="00AF08D7" w:rsidRDefault="00AF08D7" w:rsidP="00821664">
      <w:pPr>
        <w:autoSpaceDE w:val="0"/>
        <w:autoSpaceDN w:val="0"/>
        <w:adjustRightInd w:val="0"/>
        <w:jc w:val="right"/>
        <w:outlineLvl w:val="0"/>
        <w:rPr>
          <w:sz w:val="24"/>
          <w:szCs w:val="24"/>
          <w:lang w:val="ru-RU"/>
        </w:rPr>
      </w:pPr>
    </w:p>
    <w:p w14:paraId="203924A0" w14:textId="77777777" w:rsidR="00AF08D7" w:rsidRDefault="00AF08D7" w:rsidP="00821664">
      <w:pPr>
        <w:autoSpaceDE w:val="0"/>
        <w:autoSpaceDN w:val="0"/>
        <w:adjustRightInd w:val="0"/>
        <w:jc w:val="right"/>
        <w:outlineLvl w:val="0"/>
        <w:rPr>
          <w:sz w:val="24"/>
          <w:szCs w:val="24"/>
          <w:lang w:val="ru-RU"/>
        </w:rPr>
      </w:pPr>
    </w:p>
    <w:p w14:paraId="419322BF" w14:textId="77777777" w:rsidR="00AF08D7" w:rsidRDefault="00AF08D7" w:rsidP="00821664">
      <w:pPr>
        <w:autoSpaceDE w:val="0"/>
        <w:autoSpaceDN w:val="0"/>
        <w:adjustRightInd w:val="0"/>
        <w:jc w:val="right"/>
        <w:outlineLvl w:val="0"/>
        <w:rPr>
          <w:sz w:val="24"/>
          <w:szCs w:val="24"/>
          <w:lang w:val="ru-RU"/>
        </w:rPr>
      </w:pPr>
    </w:p>
    <w:p w14:paraId="1C490368" w14:textId="77777777" w:rsidR="00AF08D7" w:rsidRDefault="00AF08D7" w:rsidP="00821664">
      <w:pPr>
        <w:autoSpaceDE w:val="0"/>
        <w:autoSpaceDN w:val="0"/>
        <w:adjustRightInd w:val="0"/>
        <w:jc w:val="right"/>
        <w:outlineLvl w:val="0"/>
        <w:rPr>
          <w:sz w:val="24"/>
          <w:szCs w:val="24"/>
          <w:lang w:val="ru-RU"/>
        </w:rPr>
      </w:pPr>
    </w:p>
    <w:p w14:paraId="04E805AC" w14:textId="77777777" w:rsidR="00AF08D7" w:rsidRDefault="00AF08D7" w:rsidP="00821664">
      <w:pPr>
        <w:autoSpaceDE w:val="0"/>
        <w:autoSpaceDN w:val="0"/>
        <w:adjustRightInd w:val="0"/>
        <w:jc w:val="right"/>
        <w:outlineLvl w:val="0"/>
        <w:rPr>
          <w:sz w:val="24"/>
          <w:szCs w:val="24"/>
          <w:lang w:val="ru-RU"/>
        </w:rPr>
      </w:pPr>
    </w:p>
    <w:p w14:paraId="0FC4E81E" w14:textId="77777777" w:rsidR="00AF08D7" w:rsidRDefault="00AF08D7" w:rsidP="00821664">
      <w:pPr>
        <w:autoSpaceDE w:val="0"/>
        <w:autoSpaceDN w:val="0"/>
        <w:adjustRightInd w:val="0"/>
        <w:jc w:val="right"/>
        <w:outlineLvl w:val="0"/>
        <w:rPr>
          <w:sz w:val="24"/>
          <w:szCs w:val="24"/>
          <w:lang w:val="ru-RU"/>
        </w:rPr>
      </w:pPr>
    </w:p>
    <w:p w14:paraId="59F88065" w14:textId="77777777" w:rsidR="00AF08D7" w:rsidRDefault="00AF08D7" w:rsidP="00821664">
      <w:pPr>
        <w:autoSpaceDE w:val="0"/>
        <w:autoSpaceDN w:val="0"/>
        <w:adjustRightInd w:val="0"/>
        <w:jc w:val="right"/>
        <w:outlineLvl w:val="0"/>
        <w:rPr>
          <w:sz w:val="24"/>
          <w:szCs w:val="24"/>
          <w:lang w:val="ru-RU"/>
        </w:rPr>
      </w:pPr>
    </w:p>
    <w:p w14:paraId="38080B4B" w14:textId="77777777" w:rsidR="00AF08D7" w:rsidRDefault="00AF08D7" w:rsidP="00821664">
      <w:pPr>
        <w:autoSpaceDE w:val="0"/>
        <w:autoSpaceDN w:val="0"/>
        <w:adjustRightInd w:val="0"/>
        <w:jc w:val="right"/>
        <w:outlineLvl w:val="0"/>
        <w:rPr>
          <w:sz w:val="24"/>
          <w:szCs w:val="24"/>
          <w:lang w:val="ru-RU"/>
        </w:rPr>
      </w:pPr>
    </w:p>
    <w:p w14:paraId="2717D948" w14:textId="77777777" w:rsidR="00AF08D7" w:rsidRDefault="00AF08D7" w:rsidP="00821664">
      <w:pPr>
        <w:autoSpaceDE w:val="0"/>
        <w:autoSpaceDN w:val="0"/>
        <w:adjustRightInd w:val="0"/>
        <w:jc w:val="right"/>
        <w:outlineLvl w:val="0"/>
        <w:rPr>
          <w:sz w:val="24"/>
          <w:szCs w:val="24"/>
          <w:lang w:val="ru-RU"/>
        </w:rPr>
      </w:pPr>
    </w:p>
    <w:p w14:paraId="268B1B99" w14:textId="77777777" w:rsidR="00AF08D7" w:rsidRDefault="00AF08D7" w:rsidP="00821664">
      <w:pPr>
        <w:autoSpaceDE w:val="0"/>
        <w:autoSpaceDN w:val="0"/>
        <w:adjustRightInd w:val="0"/>
        <w:jc w:val="right"/>
        <w:outlineLvl w:val="0"/>
        <w:rPr>
          <w:sz w:val="24"/>
          <w:szCs w:val="24"/>
          <w:lang w:val="ru-RU"/>
        </w:rPr>
      </w:pPr>
    </w:p>
    <w:p w14:paraId="5FD0B5CC" w14:textId="77777777" w:rsidR="00AF08D7" w:rsidRDefault="00AF08D7" w:rsidP="00821664">
      <w:pPr>
        <w:autoSpaceDE w:val="0"/>
        <w:autoSpaceDN w:val="0"/>
        <w:adjustRightInd w:val="0"/>
        <w:jc w:val="right"/>
        <w:outlineLvl w:val="0"/>
        <w:rPr>
          <w:sz w:val="24"/>
          <w:szCs w:val="24"/>
          <w:lang w:val="ru-RU"/>
        </w:rPr>
      </w:pPr>
    </w:p>
    <w:p w14:paraId="475B17D2" w14:textId="77777777" w:rsidR="00AF08D7" w:rsidRDefault="00AF08D7" w:rsidP="00821664">
      <w:pPr>
        <w:autoSpaceDE w:val="0"/>
        <w:autoSpaceDN w:val="0"/>
        <w:adjustRightInd w:val="0"/>
        <w:jc w:val="right"/>
        <w:outlineLvl w:val="0"/>
        <w:rPr>
          <w:sz w:val="24"/>
          <w:szCs w:val="24"/>
          <w:lang w:val="ru-RU"/>
        </w:rPr>
      </w:pPr>
    </w:p>
    <w:p w14:paraId="7D28448C" w14:textId="77777777" w:rsidR="00AF08D7" w:rsidRDefault="00AF08D7" w:rsidP="00821664">
      <w:pPr>
        <w:autoSpaceDE w:val="0"/>
        <w:autoSpaceDN w:val="0"/>
        <w:adjustRightInd w:val="0"/>
        <w:jc w:val="right"/>
        <w:outlineLvl w:val="0"/>
        <w:rPr>
          <w:sz w:val="24"/>
          <w:szCs w:val="24"/>
          <w:lang w:val="ru-RU"/>
        </w:rPr>
      </w:pPr>
    </w:p>
    <w:p w14:paraId="39D748E0" w14:textId="77777777" w:rsidR="00AF08D7" w:rsidRDefault="00AF08D7" w:rsidP="00821664">
      <w:pPr>
        <w:autoSpaceDE w:val="0"/>
        <w:autoSpaceDN w:val="0"/>
        <w:adjustRightInd w:val="0"/>
        <w:jc w:val="right"/>
        <w:outlineLvl w:val="0"/>
        <w:rPr>
          <w:sz w:val="24"/>
          <w:szCs w:val="24"/>
          <w:lang w:val="ru-RU"/>
        </w:rPr>
      </w:pPr>
    </w:p>
    <w:p w14:paraId="72598743" w14:textId="77777777" w:rsidR="00AF08D7" w:rsidRDefault="00AF08D7" w:rsidP="00821664">
      <w:pPr>
        <w:autoSpaceDE w:val="0"/>
        <w:autoSpaceDN w:val="0"/>
        <w:adjustRightInd w:val="0"/>
        <w:jc w:val="right"/>
        <w:outlineLvl w:val="0"/>
        <w:rPr>
          <w:sz w:val="24"/>
          <w:szCs w:val="24"/>
          <w:lang w:val="ru-RU"/>
        </w:rPr>
      </w:pPr>
    </w:p>
    <w:p w14:paraId="73605BCD" w14:textId="77777777" w:rsidR="00AF08D7" w:rsidRDefault="00AF08D7" w:rsidP="00821664">
      <w:pPr>
        <w:autoSpaceDE w:val="0"/>
        <w:autoSpaceDN w:val="0"/>
        <w:adjustRightInd w:val="0"/>
        <w:jc w:val="right"/>
        <w:outlineLvl w:val="0"/>
        <w:rPr>
          <w:sz w:val="24"/>
          <w:szCs w:val="24"/>
          <w:lang w:val="ru-RU"/>
        </w:rPr>
      </w:pPr>
    </w:p>
    <w:p w14:paraId="14859CBD" w14:textId="77777777" w:rsidR="00AF08D7" w:rsidRDefault="00AF08D7" w:rsidP="00821664">
      <w:pPr>
        <w:autoSpaceDE w:val="0"/>
        <w:autoSpaceDN w:val="0"/>
        <w:adjustRightInd w:val="0"/>
        <w:jc w:val="right"/>
        <w:outlineLvl w:val="0"/>
        <w:rPr>
          <w:sz w:val="24"/>
          <w:szCs w:val="24"/>
          <w:lang w:val="ru-RU"/>
        </w:rPr>
      </w:pPr>
    </w:p>
    <w:p w14:paraId="355555DC" w14:textId="77777777" w:rsidR="00AF08D7" w:rsidRDefault="00AF08D7" w:rsidP="00821664">
      <w:pPr>
        <w:autoSpaceDE w:val="0"/>
        <w:autoSpaceDN w:val="0"/>
        <w:adjustRightInd w:val="0"/>
        <w:jc w:val="right"/>
        <w:outlineLvl w:val="0"/>
        <w:rPr>
          <w:sz w:val="24"/>
          <w:szCs w:val="24"/>
          <w:lang w:val="ru-RU"/>
        </w:rPr>
      </w:pPr>
    </w:p>
    <w:p w14:paraId="13E60562" w14:textId="77777777" w:rsidR="00AF08D7" w:rsidRDefault="00AF08D7" w:rsidP="00821664">
      <w:pPr>
        <w:autoSpaceDE w:val="0"/>
        <w:autoSpaceDN w:val="0"/>
        <w:adjustRightInd w:val="0"/>
        <w:jc w:val="right"/>
        <w:outlineLvl w:val="0"/>
        <w:rPr>
          <w:sz w:val="24"/>
          <w:szCs w:val="24"/>
          <w:lang w:val="ru-RU"/>
        </w:rPr>
      </w:pPr>
    </w:p>
    <w:p w14:paraId="3369B922" w14:textId="77777777" w:rsidR="00AF08D7" w:rsidRDefault="00AF08D7" w:rsidP="00821664">
      <w:pPr>
        <w:autoSpaceDE w:val="0"/>
        <w:autoSpaceDN w:val="0"/>
        <w:adjustRightInd w:val="0"/>
        <w:jc w:val="right"/>
        <w:outlineLvl w:val="0"/>
        <w:rPr>
          <w:sz w:val="24"/>
          <w:szCs w:val="24"/>
          <w:lang w:val="ru-RU"/>
        </w:rPr>
      </w:pPr>
    </w:p>
    <w:p w14:paraId="0C811B76" w14:textId="77777777" w:rsidR="00AF08D7" w:rsidRDefault="00AF08D7" w:rsidP="00821664">
      <w:pPr>
        <w:autoSpaceDE w:val="0"/>
        <w:autoSpaceDN w:val="0"/>
        <w:adjustRightInd w:val="0"/>
        <w:jc w:val="right"/>
        <w:outlineLvl w:val="0"/>
        <w:rPr>
          <w:sz w:val="24"/>
          <w:szCs w:val="24"/>
          <w:lang w:val="ru-RU"/>
        </w:rPr>
      </w:pPr>
    </w:p>
    <w:p w14:paraId="3DC65C9C" w14:textId="77777777" w:rsidR="00AF08D7" w:rsidRDefault="00AF08D7" w:rsidP="00821664">
      <w:pPr>
        <w:autoSpaceDE w:val="0"/>
        <w:autoSpaceDN w:val="0"/>
        <w:adjustRightInd w:val="0"/>
        <w:jc w:val="right"/>
        <w:outlineLvl w:val="0"/>
        <w:rPr>
          <w:sz w:val="24"/>
          <w:szCs w:val="24"/>
          <w:lang w:val="ru-RU"/>
        </w:rPr>
      </w:pPr>
    </w:p>
    <w:p w14:paraId="6C341C6B" w14:textId="77777777" w:rsidR="00AF08D7" w:rsidRDefault="00AF08D7" w:rsidP="00821664">
      <w:pPr>
        <w:autoSpaceDE w:val="0"/>
        <w:autoSpaceDN w:val="0"/>
        <w:adjustRightInd w:val="0"/>
        <w:jc w:val="right"/>
        <w:outlineLvl w:val="0"/>
        <w:rPr>
          <w:sz w:val="24"/>
          <w:szCs w:val="24"/>
          <w:lang w:val="ru-RU"/>
        </w:rPr>
      </w:pPr>
    </w:p>
    <w:p w14:paraId="12ED09A8" w14:textId="77777777" w:rsidR="00AF08D7" w:rsidRDefault="00AF08D7" w:rsidP="00821664">
      <w:pPr>
        <w:autoSpaceDE w:val="0"/>
        <w:autoSpaceDN w:val="0"/>
        <w:adjustRightInd w:val="0"/>
        <w:jc w:val="right"/>
        <w:outlineLvl w:val="0"/>
        <w:rPr>
          <w:sz w:val="24"/>
          <w:szCs w:val="24"/>
          <w:lang w:val="ru-RU"/>
        </w:rPr>
      </w:pPr>
    </w:p>
    <w:p w14:paraId="2A6AD7D2" w14:textId="77777777" w:rsidR="00AF08D7" w:rsidRDefault="00AF08D7" w:rsidP="00821664">
      <w:pPr>
        <w:autoSpaceDE w:val="0"/>
        <w:autoSpaceDN w:val="0"/>
        <w:adjustRightInd w:val="0"/>
        <w:jc w:val="right"/>
        <w:outlineLvl w:val="0"/>
        <w:rPr>
          <w:sz w:val="24"/>
          <w:szCs w:val="24"/>
          <w:lang w:val="ru-RU"/>
        </w:rPr>
      </w:pPr>
    </w:p>
    <w:p w14:paraId="259C40AC" w14:textId="77777777" w:rsidR="00AF08D7" w:rsidRDefault="00AF08D7" w:rsidP="00821664">
      <w:pPr>
        <w:autoSpaceDE w:val="0"/>
        <w:autoSpaceDN w:val="0"/>
        <w:adjustRightInd w:val="0"/>
        <w:jc w:val="right"/>
        <w:outlineLvl w:val="0"/>
        <w:rPr>
          <w:sz w:val="24"/>
          <w:szCs w:val="24"/>
          <w:lang w:val="ru-RU"/>
        </w:rPr>
      </w:pPr>
    </w:p>
    <w:p w14:paraId="52E46EF5" w14:textId="77777777" w:rsidR="00AF08D7" w:rsidRDefault="00AF08D7" w:rsidP="00821664">
      <w:pPr>
        <w:autoSpaceDE w:val="0"/>
        <w:autoSpaceDN w:val="0"/>
        <w:adjustRightInd w:val="0"/>
        <w:jc w:val="right"/>
        <w:outlineLvl w:val="0"/>
        <w:rPr>
          <w:sz w:val="24"/>
          <w:szCs w:val="24"/>
          <w:lang w:val="ru-RU"/>
        </w:rPr>
      </w:pPr>
    </w:p>
    <w:p w14:paraId="65BA1A3F" w14:textId="7669C62C" w:rsidR="00EB7E90" w:rsidRPr="00DC240D" w:rsidRDefault="00EB7E90" w:rsidP="00821664">
      <w:pPr>
        <w:autoSpaceDE w:val="0"/>
        <w:autoSpaceDN w:val="0"/>
        <w:adjustRightInd w:val="0"/>
        <w:jc w:val="right"/>
        <w:outlineLvl w:val="0"/>
        <w:rPr>
          <w:sz w:val="24"/>
          <w:szCs w:val="24"/>
          <w:lang w:val="ru-RU"/>
        </w:rPr>
      </w:pPr>
      <w:r w:rsidRPr="00DC240D">
        <w:rPr>
          <w:sz w:val="24"/>
          <w:szCs w:val="24"/>
          <w:lang w:val="ru-RU"/>
        </w:rPr>
        <w:lastRenderedPageBreak/>
        <w:t xml:space="preserve">Приложение № </w:t>
      </w:r>
      <w:r w:rsidR="00DC240D">
        <w:rPr>
          <w:sz w:val="24"/>
          <w:szCs w:val="24"/>
          <w:lang w:val="ru-RU"/>
        </w:rPr>
        <w:t>6</w:t>
      </w:r>
      <w:r w:rsidRPr="00DC240D">
        <w:rPr>
          <w:sz w:val="24"/>
          <w:szCs w:val="24"/>
          <w:lang w:val="ru-RU"/>
        </w:rPr>
        <w:t xml:space="preserve"> к постановлению</w:t>
      </w:r>
    </w:p>
    <w:p w14:paraId="2F8DD933" w14:textId="77777777" w:rsidR="00EB7E90" w:rsidRPr="00DC240D" w:rsidRDefault="00EB7E90" w:rsidP="00EB7E90">
      <w:pPr>
        <w:autoSpaceDE w:val="0"/>
        <w:autoSpaceDN w:val="0"/>
        <w:adjustRightInd w:val="0"/>
        <w:jc w:val="right"/>
        <w:outlineLvl w:val="0"/>
        <w:rPr>
          <w:sz w:val="24"/>
          <w:szCs w:val="24"/>
          <w:lang w:val="ru-RU"/>
        </w:rPr>
      </w:pPr>
      <w:r w:rsidRPr="00DC240D">
        <w:rPr>
          <w:sz w:val="24"/>
          <w:szCs w:val="24"/>
          <w:lang w:val="ru-RU"/>
        </w:rPr>
        <w:t>Администрации Мундыбашского</w:t>
      </w:r>
    </w:p>
    <w:p w14:paraId="6FD24C19" w14:textId="18801329" w:rsidR="00EB7E90" w:rsidRPr="00DC240D" w:rsidRDefault="00EB7E90" w:rsidP="00EB7E90">
      <w:pPr>
        <w:autoSpaceDE w:val="0"/>
        <w:autoSpaceDN w:val="0"/>
        <w:adjustRightInd w:val="0"/>
        <w:jc w:val="right"/>
        <w:outlineLvl w:val="0"/>
        <w:rPr>
          <w:sz w:val="24"/>
          <w:szCs w:val="24"/>
          <w:lang w:val="ru-RU"/>
        </w:rPr>
      </w:pPr>
      <w:r w:rsidRPr="00DC240D">
        <w:rPr>
          <w:sz w:val="24"/>
          <w:szCs w:val="24"/>
          <w:lang w:val="ru-RU"/>
        </w:rPr>
        <w:t xml:space="preserve">городского поселения от 08.02.2021 г. № </w:t>
      </w:r>
      <w:r w:rsidR="00821664" w:rsidRPr="00DC240D">
        <w:rPr>
          <w:sz w:val="24"/>
          <w:szCs w:val="24"/>
          <w:lang w:val="ru-RU"/>
        </w:rPr>
        <w:t>5</w:t>
      </w:r>
      <w:r w:rsidRPr="00DC240D">
        <w:rPr>
          <w:sz w:val="24"/>
          <w:szCs w:val="24"/>
          <w:lang w:val="ru-RU"/>
        </w:rPr>
        <w:t>-п</w:t>
      </w:r>
    </w:p>
    <w:p w14:paraId="71BE3B5D" w14:textId="77777777" w:rsidR="00EB7E90" w:rsidRPr="00DC240D" w:rsidRDefault="00EB7E90" w:rsidP="00EB7E90">
      <w:pPr>
        <w:pStyle w:val="ConsPlusNormal"/>
        <w:ind w:firstLine="0"/>
        <w:jc w:val="both"/>
        <w:rPr>
          <w:rFonts w:ascii="Times New Roman" w:hAnsi="Times New Roman" w:cs="Times New Roman"/>
          <w:sz w:val="24"/>
          <w:szCs w:val="24"/>
        </w:rPr>
      </w:pPr>
      <w:r w:rsidRPr="00DC240D">
        <w:rPr>
          <w:rFonts w:ascii="Times New Roman" w:hAnsi="Times New Roman" w:cs="Times New Roman"/>
          <w:sz w:val="24"/>
          <w:szCs w:val="24"/>
        </w:rPr>
        <w:t xml:space="preserve">                                                                                                                                                                            </w:t>
      </w:r>
    </w:p>
    <w:p w14:paraId="15894026" w14:textId="0AB523A5" w:rsidR="005C38E4" w:rsidRPr="00DC240D" w:rsidRDefault="00A63D3B" w:rsidP="00A63D3B">
      <w:pPr>
        <w:jc w:val="center"/>
        <w:rPr>
          <w:b/>
          <w:sz w:val="24"/>
          <w:szCs w:val="24"/>
          <w:lang w:val="ru-RU"/>
        </w:rPr>
      </w:pPr>
      <w:r w:rsidRPr="00DC240D">
        <w:rPr>
          <w:b/>
          <w:sz w:val="24"/>
          <w:szCs w:val="24"/>
          <w:lang w:val="ru-RU"/>
        </w:rPr>
        <w:t>Порядок определения мест размещения контейнерных площадок для сбора твердых коммунальных отходов на территории Мундыбашского городского поселения</w:t>
      </w:r>
    </w:p>
    <w:p w14:paraId="62252637" w14:textId="4637EB70" w:rsidR="00A63D3B" w:rsidRPr="00DC240D" w:rsidRDefault="00A63D3B" w:rsidP="00A63D3B">
      <w:pPr>
        <w:jc w:val="center"/>
        <w:rPr>
          <w:sz w:val="24"/>
          <w:szCs w:val="24"/>
        </w:rPr>
      </w:pPr>
    </w:p>
    <w:p w14:paraId="178D1036" w14:textId="0D3A2931"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1. Настоящий порядок определения мест размещения контейнерных площадок для сбора твердых коммунальных отходов (далее -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устанавливает процедуру определения мест размещения контейнерных площадок для сбора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на территории </w:t>
      </w:r>
      <w:r w:rsidRPr="00DC240D">
        <w:rPr>
          <w:rFonts w:ascii="Times New Roman" w:hAnsi="Times New Roman" w:cs="Times New Roman"/>
          <w:sz w:val="24"/>
          <w:szCs w:val="24"/>
        </w:rPr>
        <w:t>Мундыбашского городского поселения</w:t>
      </w:r>
      <w:r w:rsidRPr="00DC240D">
        <w:rPr>
          <w:rFonts w:ascii="Times New Roman" w:hAnsi="Times New Roman" w:cs="Times New Roman"/>
          <w:sz w:val="24"/>
          <w:szCs w:val="24"/>
        </w:rPr>
        <w:t xml:space="preserve"> в соответствии с действующим законодательством Российской Федерации.</w:t>
      </w:r>
    </w:p>
    <w:p w14:paraId="19B3A489" w14:textId="2DC33469"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2. Настоящий порядок действует на всей территории </w:t>
      </w:r>
      <w:r w:rsidRPr="00DC240D">
        <w:rPr>
          <w:rFonts w:ascii="Times New Roman" w:hAnsi="Times New Roman" w:cs="Times New Roman"/>
          <w:sz w:val="24"/>
          <w:szCs w:val="24"/>
        </w:rPr>
        <w:t>Мундыбашского городского поселения</w:t>
      </w:r>
      <w:r w:rsidRPr="00DC240D">
        <w:rPr>
          <w:rFonts w:ascii="Times New Roman" w:hAnsi="Times New Roman" w:cs="Times New Roman"/>
          <w:sz w:val="24"/>
          <w:szCs w:val="24"/>
        </w:rPr>
        <w:t xml:space="preserve"> и обязателен для всех юридических и физических лиц.</w:t>
      </w:r>
    </w:p>
    <w:p w14:paraId="1BBBE919" w14:textId="77777777" w:rsidR="00A63D3B" w:rsidRPr="00DC240D" w:rsidRDefault="00A63D3B" w:rsidP="00A63D3B">
      <w:pPr>
        <w:pStyle w:val="ConsPlusNormal"/>
        <w:ind w:firstLine="540"/>
        <w:jc w:val="both"/>
        <w:rPr>
          <w:rFonts w:ascii="Times New Roman" w:hAnsi="Times New Roman" w:cs="Times New Roman"/>
          <w:sz w:val="24"/>
          <w:szCs w:val="24"/>
        </w:rPr>
      </w:pPr>
      <w:bookmarkStart w:id="1" w:name="P38"/>
      <w:bookmarkEnd w:id="1"/>
      <w:r w:rsidRPr="00DC240D">
        <w:rPr>
          <w:rFonts w:ascii="Times New Roman" w:hAnsi="Times New Roman" w:cs="Times New Roman"/>
          <w:sz w:val="24"/>
          <w:szCs w:val="24"/>
        </w:rPr>
        <w:t>3. Места (площадки) накопления твердых коммунальных отходов создаются органами местного самоуправления, за исключением случаев, установленных законодательством Российской Федерации,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градостроительного законодательства Российской Федерации 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14:paraId="12EA28F2" w14:textId="18E9475F"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4. Уполномоченным органом для определения места размещения контейнерных площадок для сбора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является постоянно действующая комиссия по определению места размещения контейнерных площадок для сбора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на территории </w:t>
      </w:r>
      <w:r w:rsidRPr="00DC240D">
        <w:rPr>
          <w:rFonts w:ascii="Times New Roman" w:hAnsi="Times New Roman" w:cs="Times New Roman"/>
          <w:sz w:val="24"/>
          <w:szCs w:val="24"/>
        </w:rPr>
        <w:t>Мундыбашского городского поселения</w:t>
      </w:r>
      <w:r w:rsidRPr="00DC240D">
        <w:rPr>
          <w:rFonts w:ascii="Times New Roman" w:hAnsi="Times New Roman" w:cs="Times New Roman"/>
          <w:sz w:val="24"/>
          <w:szCs w:val="24"/>
        </w:rPr>
        <w:t xml:space="preserve"> (далее - комиссия), состав которой утверждается постановлением Администрации </w:t>
      </w:r>
      <w:r w:rsidRPr="00DC240D">
        <w:rPr>
          <w:rFonts w:ascii="Times New Roman" w:hAnsi="Times New Roman" w:cs="Times New Roman"/>
          <w:sz w:val="24"/>
          <w:szCs w:val="24"/>
        </w:rPr>
        <w:t>Мундыбашского городского поселения</w:t>
      </w:r>
      <w:r w:rsidRPr="00DC240D">
        <w:rPr>
          <w:rFonts w:ascii="Times New Roman" w:hAnsi="Times New Roman" w:cs="Times New Roman"/>
          <w:sz w:val="24"/>
          <w:szCs w:val="24"/>
        </w:rPr>
        <w:t>.</w:t>
      </w:r>
    </w:p>
    <w:p w14:paraId="3C317C9E" w14:textId="77777777" w:rsidR="00A63D3B" w:rsidRPr="00DC240D" w:rsidRDefault="00A63D3B" w:rsidP="00A63D3B">
      <w:pPr>
        <w:pStyle w:val="ConsPlusNormal"/>
        <w:ind w:firstLine="540"/>
        <w:jc w:val="both"/>
        <w:rPr>
          <w:rFonts w:ascii="Times New Roman" w:hAnsi="Times New Roman" w:cs="Times New Roman"/>
          <w:sz w:val="24"/>
          <w:szCs w:val="24"/>
        </w:rPr>
      </w:pPr>
      <w:bookmarkStart w:id="2" w:name="P40"/>
      <w:bookmarkEnd w:id="2"/>
      <w:r w:rsidRPr="00DC240D">
        <w:rPr>
          <w:rFonts w:ascii="Times New Roman" w:hAnsi="Times New Roman" w:cs="Times New Roman"/>
          <w:sz w:val="24"/>
          <w:szCs w:val="24"/>
        </w:rPr>
        <w:t xml:space="preserve">5. Уполномоченный орган осуществляет рассмотрение поступающих письменных заявок на создание мест размещения контейнерных площадок для сбора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в срок не позднее 10 календарных дней с момента поступления.</w:t>
      </w:r>
    </w:p>
    <w:p w14:paraId="518695C9" w14:textId="40597BFC" w:rsidR="00A63D3B" w:rsidRPr="00DC240D" w:rsidRDefault="00A63D3B" w:rsidP="00A63D3B">
      <w:pPr>
        <w:pStyle w:val="ConsPlusNormal"/>
        <w:ind w:firstLine="540"/>
        <w:jc w:val="both"/>
        <w:rPr>
          <w:rFonts w:ascii="Times New Roman" w:hAnsi="Times New Roman" w:cs="Times New Roman"/>
          <w:sz w:val="24"/>
          <w:szCs w:val="24"/>
        </w:rPr>
      </w:pPr>
      <w:bookmarkStart w:id="3" w:name="P41"/>
      <w:bookmarkEnd w:id="3"/>
      <w:r w:rsidRPr="00DC240D">
        <w:rPr>
          <w:rFonts w:ascii="Times New Roman" w:hAnsi="Times New Roman" w:cs="Times New Roman"/>
          <w:sz w:val="24"/>
          <w:szCs w:val="24"/>
        </w:rPr>
        <w:t xml:space="preserve">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Территориального отдела Федеральной службы по надзору в сфере защиты прав потребителей и благополучия человека по Кемеровской области в г. </w:t>
      </w:r>
      <w:r w:rsidRPr="00DC240D">
        <w:rPr>
          <w:rFonts w:ascii="Times New Roman" w:hAnsi="Times New Roman" w:cs="Times New Roman"/>
          <w:sz w:val="24"/>
          <w:szCs w:val="24"/>
        </w:rPr>
        <w:t>Таштаголе</w:t>
      </w:r>
      <w:r w:rsidRPr="00DC240D">
        <w:rPr>
          <w:rFonts w:ascii="Times New Roman" w:hAnsi="Times New Roman" w:cs="Times New Roman"/>
          <w:sz w:val="24"/>
          <w:szCs w:val="24"/>
        </w:rPr>
        <w:t xml:space="preserve"> и </w:t>
      </w:r>
      <w:proofErr w:type="spellStart"/>
      <w:r w:rsidRPr="00DC240D">
        <w:rPr>
          <w:rFonts w:ascii="Times New Roman" w:hAnsi="Times New Roman" w:cs="Times New Roman"/>
          <w:sz w:val="24"/>
          <w:szCs w:val="24"/>
        </w:rPr>
        <w:t>Таштагольском</w:t>
      </w:r>
      <w:proofErr w:type="spellEnd"/>
      <w:r w:rsidRPr="00DC240D">
        <w:rPr>
          <w:rFonts w:ascii="Times New Roman" w:hAnsi="Times New Roman" w:cs="Times New Roman"/>
          <w:sz w:val="24"/>
          <w:szCs w:val="24"/>
        </w:rPr>
        <w:t xml:space="preserve"> районе.</w:t>
      </w:r>
    </w:p>
    <w:p w14:paraId="332D1870"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7. На земельном участке многоквартирного дома рассмотрение вопроса размещения контейнерной площадки осуществляется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комиссии.</w:t>
      </w:r>
    </w:p>
    <w:p w14:paraId="640F410D"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8. Место установки контейнерной площадки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определяется в соответствии с действующим законодательством Российской Федерации, санитарными нормами и правилами благоустройства, с учетом </w:t>
      </w:r>
      <w:proofErr w:type="gramStart"/>
      <w:r w:rsidRPr="00DC240D">
        <w:rPr>
          <w:rFonts w:ascii="Times New Roman" w:hAnsi="Times New Roman" w:cs="Times New Roman"/>
          <w:sz w:val="24"/>
          <w:szCs w:val="24"/>
        </w:rPr>
        <w:t>визуального осмотра территории</w:t>
      </w:r>
      <w:proofErr w:type="gramEnd"/>
      <w:r w:rsidRPr="00DC240D">
        <w:rPr>
          <w:rFonts w:ascii="Times New Roman" w:hAnsi="Times New Roman" w:cs="Times New Roman"/>
          <w:sz w:val="24"/>
          <w:szCs w:val="24"/>
        </w:rPr>
        <w:t xml:space="preserve"> существующего и предлагаемого мест размещения контейнерных площадок для сбора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w:t>
      </w:r>
    </w:p>
    <w:p w14:paraId="383F6AB0"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9. Место установки контейнерной площадки определяется на свободном земельном участке, в том числе от подземных и воздушных коммуникаций, с учетом возможности подъезда и проведения маневровых работ спецтехники, осуществляющей сбор и вывоз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w:t>
      </w:r>
    </w:p>
    <w:p w14:paraId="73ECA90B"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Требования к контейнерным площадкам:</w:t>
      </w:r>
    </w:p>
    <w:p w14:paraId="591DF34C"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твердые виды покрытия основания, удобны для выкатывания контейнеров к мусоровозам, а также для удобства подъезда к контейнерам маломобильных групп населения;</w:t>
      </w:r>
    </w:p>
    <w:p w14:paraId="6D0B7E74"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ограждение с 3-х сторон (профнастил, сетка или смешанное профнастил/сетка);</w:t>
      </w:r>
    </w:p>
    <w:p w14:paraId="6CFF0BCB"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ограничение бордюром;</w:t>
      </w:r>
    </w:p>
    <w:p w14:paraId="0F745B11"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lastRenderedPageBreak/>
        <w:t>- наличие подъездных путей к контейнерным площадкам.</w:t>
      </w:r>
    </w:p>
    <w:p w14:paraId="7DD65970"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10. Запрещается устанавливать контейнеры на проезжей части, тротуарах, газонах.</w:t>
      </w:r>
    </w:p>
    <w:p w14:paraId="23321BB8"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11. Запрещается самовольная установка контейнеров без согласования с комиссией.</w:t>
      </w:r>
    </w:p>
    <w:p w14:paraId="545E2966"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12.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владельцем территории, где планируется разместить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w:t>
      </w:r>
    </w:p>
    <w:p w14:paraId="3B6719CD"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13. Основаниями отказа уполномоченного органа в согласовании создания места (площадки) накопления твердых коммунальных отходов являются:</w:t>
      </w:r>
    </w:p>
    <w:p w14:paraId="7D55AEF3"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а) несоответствие заявки установленной форме;</w:t>
      </w:r>
    </w:p>
    <w:p w14:paraId="5B25AC8B"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4F592B89"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14. О принятом решении уполномоченный орган уведомляет заявителя в срок, установленный </w:t>
      </w:r>
      <w:hyperlink w:anchor="P40" w:history="1">
        <w:r w:rsidRPr="00DC240D">
          <w:rPr>
            <w:rFonts w:ascii="Times New Roman" w:hAnsi="Times New Roman" w:cs="Times New Roman"/>
            <w:color w:val="0000FF"/>
            <w:sz w:val="24"/>
            <w:szCs w:val="24"/>
          </w:rPr>
          <w:t>пунктами 5</w:t>
        </w:r>
      </w:hyperlink>
      <w:r w:rsidRPr="00DC240D">
        <w:rPr>
          <w:rFonts w:ascii="Times New Roman" w:hAnsi="Times New Roman" w:cs="Times New Roman"/>
          <w:sz w:val="24"/>
          <w:szCs w:val="24"/>
        </w:rPr>
        <w:t xml:space="preserve"> и </w:t>
      </w:r>
      <w:hyperlink w:anchor="P41" w:history="1">
        <w:r w:rsidRPr="00DC240D">
          <w:rPr>
            <w:rFonts w:ascii="Times New Roman" w:hAnsi="Times New Roman" w:cs="Times New Roman"/>
            <w:color w:val="0000FF"/>
            <w:sz w:val="24"/>
            <w:szCs w:val="24"/>
          </w:rPr>
          <w:t>6</w:t>
        </w:r>
      </w:hyperlink>
      <w:r w:rsidRPr="00DC240D">
        <w:rPr>
          <w:rFonts w:ascii="Times New Roman" w:hAnsi="Times New Roman" w:cs="Times New Roman"/>
          <w:sz w:val="24"/>
          <w:szCs w:val="24"/>
        </w:rPr>
        <w:t xml:space="preserve"> настоящего порядка.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14:paraId="2AE7F4D9"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15.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порядком.</w:t>
      </w:r>
    </w:p>
    <w:p w14:paraId="6A501142" w14:textId="2B92045E" w:rsidR="00A63D3B" w:rsidRPr="00DC240D" w:rsidRDefault="00A63D3B" w:rsidP="00A63D3B">
      <w:pPr>
        <w:jc w:val="both"/>
        <w:rPr>
          <w:sz w:val="24"/>
          <w:szCs w:val="24"/>
        </w:rPr>
      </w:pPr>
    </w:p>
    <w:p w14:paraId="1BBE4A37" w14:textId="6E31DF11" w:rsidR="00A63D3B" w:rsidRPr="00DC240D" w:rsidRDefault="00A63D3B" w:rsidP="00A63D3B">
      <w:pPr>
        <w:jc w:val="both"/>
        <w:rPr>
          <w:sz w:val="24"/>
          <w:szCs w:val="24"/>
        </w:rPr>
      </w:pPr>
    </w:p>
    <w:p w14:paraId="0A478D22" w14:textId="75FE11DD" w:rsidR="00A63D3B" w:rsidRPr="00DC240D" w:rsidRDefault="00A63D3B" w:rsidP="00A63D3B">
      <w:pPr>
        <w:jc w:val="both"/>
        <w:rPr>
          <w:sz w:val="24"/>
          <w:szCs w:val="24"/>
        </w:rPr>
      </w:pPr>
    </w:p>
    <w:p w14:paraId="2F003430" w14:textId="35DED44E" w:rsidR="00A63D3B" w:rsidRPr="00DC240D" w:rsidRDefault="00A63D3B" w:rsidP="00A63D3B">
      <w:pPr>
        <w:jc w:val="both"/>
        <w:rPr>
          <w:sz w:val="24"/>
          <w:szCs w:val="24"/>
        </w:rPr>
      </w:pPr>
    </w:p>
    <w:p w14:paraId="40837706" w14:textId="0E79EDFC" w:rsidR="00A63D3B" w:rsidRPr="00DC240D" w:rsidRDefault="00A63D3B" w:rsidP="00A63D3B">
      <w:pPr>
        <w:jc w:val="both"/>
        <w:rPr>
          <w:sz w:val="24"/>
          <w:szCs w:val="24"/>
        </w:rPr>
      </w:pPr>
    </w:p>
    <w:p w14:paraId="76AB96FD" w14:textId="2FCC5BD3" w:rsidR="00A63D3B" w:rsidRPr="00DC240D" w:rsidRDefault="00A63D3B" w:rsidP="00A63D3B">
      <w:pPr>
        <w:jc w:val="both"/>
        <w:rPr>
          <w:sz w:val="24"/>
          <w:szCs w:val="24"/>
        </w:rPr>
      </w:pPr>
    </w:p>
    <w:p w14:paraId="4DEB877E" w14:textId="5FB9BE72" w:rsidR="00A63D3B" w:rsidRPr="00DC240D" w:rsidRDefault="00A63D3B" w:rsidP="00A63D3B">
      <w:pPr>
        <w:jc w:val="both"/>
        <w:rPr>
          <w:sz w:val="24"/>
          <w:szCs w:val="24"/>
        </w:rPr>
      </w:pPr>
    </w:p>
    <w:p w14:paraId="73CBF4CD" w14:textId="727B510F" w:rsidR="00A63D3B" w:rsidRPr="00DC240D" w:rsidRDefault="00A63D3B" w:rsidP="00A63D3B">
      <w:pPr>
        <w:jc w:val="both"/>
        <w:rPr>
          <w:sz w:val="24"/>
          <w:szCs w:val="24"/>
        </w:rPr>
      </w:pPr>
    </w:p>
    <w:p w14:paraId="7FE19E90" w14:textId="0D8CECBB" w:rsidR="00A63D3B" w:rsidRPr="00DC240D" w:rsidRDefault="00A63D3B" w:rsidP="00A63D3B">
      <w:pPr>
        <w:jc w:val="both"/>
        <w:rPr>
          <w:sz w:val="24"/>
          <w:szCs w:val="24"/>
        </w:rPr>
      </w:pPr>
    </w:p>
    <w:p w14:paraId="7262837E" w14:textId="485B7681" w:rsidR="00A63D3B" w:rsidRPr="00DC240D" w:rsidRDefault="00A63D3B" w:rsidP="00A63D3B">
      <w:pPr>
        <w:jc w:val="both"/>
        <w:rPr>
          <w:sz w:val="24"/>
          <w:szCs w:val="24"/>
        </w:rPr>
      </w:pPr>
    </w:p>
    <w:p w14:paraId="77DE04E8" w14:textId="1B6F3484" w:rsidR="00A63D3B" w:rsidRPr="00DC240D" w:rsidRDefault="00A63D3B" w:rsidP="00A63D3B">
      <w:pPr>
        <w:jc w:val="both"/>
        <w:rPr>
          <w:sz w:val="24"/>
          <w:szCs w:val="24"/>
        </w:rPr>
      </w:pPr>
    </w:p>
    <w:p w14:paraId="143E65BA" w14:textId="38D145C5" w:rsidR="00A63D3B" w:rsidRPr="00DC240D" w:rsidRDefault="00A63D3B" w:rsidP="00A63D3B">
      <w:pPr>
        <w:jc w:val="both"/>
        <w:rPr>
          <w:sz w:val="24"/>
          <w:szCs w:val="24"/>
        </w:rPr>
      </w:pPr>
    </w:p>
    <w:p w14:paraId="4F6E6F0E" w14:textId="5AA759C8" w:rsidR="00A63D3B" w:rsidRPr="00DC240D" w:rsidRDefault="00A63D3B" w:rsidP="00A63D3B">
      <w:pPr>
        <w:jc w:val="both"/>
        <w:rPr>
          <w:sz w:val="24"/>
          <w:szCs w:val="24"/>
        </w:rPr>
      </w:pPr>
    </w:p>
    <w:p w14:paraId="612C247F" w14:textId="758109FB" w:rsidR="00A63D3B" w:rsidRPr="00DC240D" w:rsidRDefault="00A63D3B" w:rsidP="00A63D3B">
      <w:pPr>
        <w:jc w:val="both"/>
        <w:rPr>
          <w:sz w:val="24"/>
          <w:szCs w:val="24"/>
        </w:rPr>
      </w:pPr>
    </w:p>
    <w:p w14:paraId="7268C6F6" w14:textId="38A5B10C" w:rsidR="00A63D3B" w:rsidRPr="00DC240D" w:rsidRDefault="00A63D3B" w:rsidP="00A63D3B">
      <w:pPr>
        <w:jc w:val="both"/>
        <w:rPr>
          <w:sz w:val="24"/>
          <w:szCs w:val="24"/>
        </w:rPr>
      </w:pPr>
    </w:p>
    <w:p w14:paraId="4785DF91" w14:textId="75DE9F14" w:rsidR="00A63D3B" w:rsidRDefault="00A63D3B" w:rsidP="00A63D3B">
      <w:pPr>
        <w:jc w:val="both"/>
        <w:rPr>
          <w:sz w:val="24"/>
          <w:szCs w:val="24"/>
        </w:rPr>
      </w:pPr>
    </w:p>
    <w:p w14:paraId="7889C78F" w14:textId="58B9BE8C" w:rsidR="00A63D3B" w:rsidRDefault="00A63D3B" w:rsidP="00A63D3B">
      <w:pPr>
        <w:jc w:val="both"/>
        <w:rPr>
          <w:sz w:val="24"/>
          <w:szCs w:val="24"/>
        </w:rPr>
      </w:pPr>
    </w:p>
    <w:p w14:paraId="68CFD59A" w14:textId="08425F7F" w:rsidR="00A63D3B" w:rsidRDefault="00A63D3B" w:rsidP="00A63D3B">
      <w:pPr>
        <w:jc w:val="both"/>
        <w:rPr>
          <w:sz w:val="24"/>
          <w:szCs w:val="24"/>
        </w:rPr>
      </w:pPr>
    </w:p>
    <w:p w14:paraId="755649D9" w14:textId="0A5C0B50" w:rsidR="00A63D3B" w:rsidRDefault="00A63D3B" w:rsidP="00A63D3B">
      <w:pPr>
        <w:jc w:val="both"/>
        <w:rPr>
          <w:sz w:val="24"/>
          <w:szCs w:val="24"/>
        </w:rPr>
      </w:pPr>
    </w:p>
    <w:p w14:paraId="082AAABF" w14:textId="67E51B14" w:rsidR="00A63D3B" w:rsidRDefault="00A63D3B" w:rsidP="00A63D3B">
      <w:pPr>
        <w:jc w:val="both"/>
        <w:rPr>
          <w:sz w:val="24"/>
          <w:szCs w:val="24"/>
        </w:rPr>
      </w:pPr>
    </w:p>
    <w:p w14:paraId="0C2042FD" w14:textId="7EA2D492" w:rsidR="00A63D3B" w:rsidRDefault="00A63D3B" w:rsidP="00A63D3B">
      <w:pPr>
        <w:jc w:val="both"/>
        <w:rPr>
          <w:sz w:val="24"/>
          <w:szCs w:val="24"/>
        </w:rPr>
      </w:pPr>
    </w:p>
    <w:p w14:paraId="47C1F427" w14:textId="76C0539B" w:rsidR="00DC240D" w:rsidRDefault="00DC240D" w:rsidP="00A63D3B">
      <w:pPr>
        <w:jc w:val="both"/>
        <w:rPr>
          <w:sz w:val="24"/>
          <w:szCs w:val="24"/>
        </w:rPr>
      </w:pPr>
    </w:p>
    <w:p w14:paraId="4B546089" w14:textId="7F085217" w:rsidR="00DC240D" w:rsidRDefault="00DC240D" w:rsidP="00A63D3B">
      <w:pPr>
        <w:jc w:val="both"/>
        <w:rPr>
          <w:sz w:val="24"/>
          <w:szCs w:val="24"/>
        </w:rPr>
      </w:pPr>
    </w:p>
    <w:p w14:paraId="7D4232E3" w14:textId="6FA73C74" w:rsidR="00DC240D" w:rsidRDefault="00DC240D" w:rsidP="00A63D3B">
      <w:pPr>
        <w:jc w:val="both"/>
        <w:rPr>
          <w:sz w:val="24"/>
          <w:szCs w:val="24"/>
        </w:rPr>
      </w:pPr>
    </w:p>
    <w:p w14:paraId="7DC71012" w14:textId="58C06BF6" w:rsidR="00DC240D" w:rsidRDefault="00DC240D" w:rsidP="00A63D3B">
      <w:pPr>
        <w:jc w:val="both"/>
        <w:rPr>
          <w:sz w:val="24"/>
          <w:szCs w:val="24"/>
        </w:rPr>
      </w:pPr>
    </w:p>
    <w:p w14:paraId="68FAAC15" w14:textId="73A89B29" w:rsidR="00DC240D" w:rsidRDefault="00DC240D" w:rsidP="00A63D3B">
      <w:pPr>
        <w:jc w:val="both"/>
        <w:rPr>
          <w:sz w:val="24"/>
          <w:szCs w:val="24"/>
        </w:rPr>
      </w:pPr>
    </w:p>
    <w:p w14:paraId="26556590" w14:textId="35260DEB" w:rsidR="00DC240D" w:rsidRDefault="00DC240D" w:rsidP="00A63D3B">
      <w:pPr>
        <w:jc w:val="both"/>
        <w:rPr>
          <w:sz w:val="24"/>
          <w:szCs w:val="24"/>
        </w:rPr>
      </w:pPr>
    </w:p>
    <w:p w14:paraId="0FF0CA97" w14:textId="2398AAA5" w:rsidR="00DC240D" w:rsidRDefault="00DC240D" w:rsidP="00A63D3B">
      <w:pPr>
        <w:jc w:val="both"/>
        <w:rPr>
          <w:sz w:val="24"/>
          <w:szCs w:val="24"/>
        </w:rPr>
      </w:pPr>
    </w:p>
    <w:p w14:paraId="32D740BA" w14:textId="06DAEFAC" w:rsidR="00DC240D" w:rsidRDefault="00DC240D" w:rsidP="00A63D3B">
      <w:pPr>
        <w:jc w:val="both"/>
        <w:rPr>
          <w:sz w:val="24"/>
          <w:szCs w:val="24"/>
        </w:rPr>
      </w:pPr>
    </w:p>
    <w:p w14:paraId="182953A2" w14:textId="20819947" w:rsidR="00DC240D" w:rsidRDefault="00DC240D" w:rsidP="00A63D3B">
      <w:pPr>
        <w:jc w:val="both"/>
        <w:rPr>
          <w:sz w:val="24"/>
          <w:szCs w:val="24"/>
        </w:rPr>
      </w:pPr>
    </w:p>
    <w:p w14:paraId="26E1FE54" w14:textId="77777777" w:rsidR="00AF08D7" w:rsidRDefault="00AF08D7" w:rsidP="00A63D3B">
      <w:pPr>
        <w:jc w:val="both"/>
        <w:rPr>
          <w:sz w:val="24"/>
          <w:szCs w:val="24"/>
        </w:rPr>
      </w:pPr>
      <w:bookmarkStart w:id="4" w:name="_GoBack"/>
      <w:bookmarkEnd w:id="4"/>
    </w:p>
    <w:p w14:paraId="7F437D09" w14:textId="1B071B9E" w:rsidR="00A63D3B" w:rsidRPr="00DC240D" w:rsidRDefault="00A63D3B" w:rsidP="00A63D3B">
      <w:pPr>
        <w:autoSpaceDE w:val="0"/>
        <w:autoSpaceDN w:val="0"/>
        <w:adjustRightInd w:val="0"/>
        <w:jc w:val="right"/>
        <w:outlineLvl w:val="0"/>
        <w:rPr>
          <w:sz w:val="24"/>
          <w:szCs w:val="24"/>
          <w:lang w:val="ru-RU"/>
        </w:rPr>
      </w:pPr>
      <w:r w:rsidRPr="00DC240D">
        <w:rPr>
          <w:sz w:val="24"/>
          <w:szCs w:val="24"/>
          <w:lang w:val="ru-RU"/>
        </w:rPr>
        <w:lastRenderedPageBreak/>
        <w:t xml:space="preserve">Приложение № </w:t>
      </w:r>
      <w:r w:rsidR="00DC240D">
        <w:rPr>
          <w:sz w:val="24"/>
          <w:szCs w:val="24"/>
          <w:lang w:val="ru-RU"/>
        </w:rPr>
        <w:t>7</w:t>
      </w:r>
      <w:r w:rsidRPr="00DC240D">
        <w:rPr>
          <w:sz w:val="24"/>
          <w:szCs w:val="24"/>
          <w:lang w:val="ru-RU"/>
        </w:rPr>
        <w:t xml:space="preserve"> к постановлению</w:t>
      </w:r>
    </w:p>
    <w:p w14:paraId="5B20B6C8" w14:textId="77777777" w:rsidR="00A63D3B" w:rsidRPr="00DC240D" w:rsidRDefault="00A63D3B" w:rsidP="00A63D3B">
      <w:pPr>
        <w:autoSpaceDE w:val="0"/>
        <w:autoSpaceDN w:val="0"/>
        <w:adjustRightInd w:val="0"/>
        <w:jc w:val="right"/>
        <w:outlineLvl w:val="0"/>
        <w:rPr>
          <w:sz w:val="24"/>
          <w:szCs w:val="24"/>
          <w:lang w:val="ru-RU"/>
        </w:rPr>
      </w:pPr>
      <w:r w:rsidRPr="00DC240D">
        <w:rPr>
          <w:sz w:val="24"/>
          <w:szCs w:val="24"/>
          <w:lang w:val="ru-RU"/>
        </w:rPr>
        <w:t>Администрации Мундыбашского</w:t>
      </w:r>
    </w:p>
    <w:p w14:paraId="111101E2" w14:textId="77777777" w:rsidR="00A63D3B" w:rsidRPr="00DC240D" w:rsidRDefault="00A63D3B" w:rsidP="00A63D3B">
      <w:pPr>
        <w:autoSpaceDE w:val="0"/>
        <w:autoSpaceDN w:val="0"/>
        <w:adjustRightInd w:val="0"/>
        <w:jc w:val="right"/>
        <w:outlineLvl w:val="0"/>
        <w:rPr>
          <w:sz w:val="24"/>
          <w:szCs w:val="24"/>
          <w:lang w:val="ru-RU"/>
        </w:rPr>
      </w:pPr>
      <w:r w:rsidRPr="00DC240D">
        <w:rPr>
          <w:sz w:val="24"/>
          <w:szCs w:val="24"/>
          <w:lang w:val="ru-RU"/>
        </w:rPr>
        <w:t>городского поселения от 08.02.2021 г. № 5-п</w:t>
      </w:r>
    </w:p>
    <w:p w14:paraId="5481EBCE" w14:textId="77777777" w:rsidR="00A63D3B" w:rsidRPr="00DC240D" w:rsidRDefault="00A63D3B" w:rsidP="00A63D3B">
      <w:pPr>
        <w:pStyle w:val="ConsPlusNormal"/>
        <w:ind w:firstLine="0"/>
        <w:jc w:val="both"/>
        <w:rPr>
          <w:rFonts w:ascii="Times New Roman" w:hAnsi="Times New Roman" w:cs="Times New Roman"/>
          <w:sz w:val="24"/>
          <w:szCs w:val="24"/>
        </w:rPr>
      </w:pPr>
      <w:r w:rsidRPr="00DC240D">
        <w:rPr>
          <w:rFonts w:ascii="Times New Roman" w:hAnsi="Times New Roman" w:cs="Times New Roman"/>
          <w:sz w:val="24"/>
          <w:szCs w:val="24"/>
        </w:rPr>
        <w:t xml:space="preserve">                                                                                                                                                                            </w:t>
      </w:r>
    </w:p>
    <w:p w14:paraId="17401A3A" w14:textId="0003A8F3" w:rsidR="00A63D3B" w:rsidRPr="00DC240D" w:rsidRDefault="00A63D3B" w:rsidP="00A63D3B">
      <w:pPr>
        <w:jc w:val="center"/>
        <w:rPr>
          <w:b/>
          <w:sz w:val="24"/>
          <w:szCs w:val="24"/>
          <w:lang w:val="ru-RU"/>
        </w:rPr>
      </w:pPr>
      <w:r w:rsidRPr="00DC240D">
        <w:rPr>
          <w:b/>
          <w:sz w:val="24"/>
          <w:szCs w:val="24"/>
          <w:lang w:val="ru-RU"/>
        </w:rPr>
        <w:t>Правила формирования и ведения реестра мест (площадок) накопления твердых коммунальных отходов, требования к его содержанию</w:t>
      </w:r>
    </w:p>
    <w:p w14:paraId="1A1370AC" w14:textId="77777777" w:rsidR="00A63D3B" w:rsidRPr="00DC240D" w:rsidRDefault="00A63D3B" w:rsidP="00A63D3B">
      <w:pPr>
        <w:pStyle w:val="ConsPlusNormal"/>
        <w:ind w:firstLine="540"/>
        <w:jc w:val="both"/>
        <w:rPr>
          <w:sz w:val="24"/>
          <w:szCs w:val="24"/>
        </w:rPr>
      </w:pPr>
    </w:p>
    <w:p w14:paraId="5119F29C" w14:textId="56B287E0"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14:paraId="6B7D2884"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14:paraId="3B885061"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w:t>
      </w:r>
    </w:p>
    <w:p w14:paraId="77807FF6"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4. Реестр ведется на государственном языке Российской Федерации.</w:t>
      </w:r>
    </w:p>
    <w:p w14:paraId="17BA01B2"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5. В соответствии с </w:t>
      </w:r>
      <w:hyperlink r:id="rId7" w:history="1">
        <w:r w:rsidRPr="00DC240D">
          <w:rPr>
            <w:rFonts w:ascii="Times New Roman" w:hAnsi="Times New Roman" w:cs="Times New Roman"/>
            <w:color w:val="0000FF"/>
            <w:sz w:val="24"/>
            <w:szCs w:val="24"/>
          </w:rPr>
          <w:t>пунктом 5 статьи 13.4</w:t>
        </w:r>
      </w:hyperlink>
      <w:r w:rsidRPr="00DC240D">
        <w:rPr>
          <w:rFonts w:ascii="Times New Roman" w:hAnsi="Times New Roman" w:cs="Times New Roman"/>
          <w:sz w:val="24"/>
          <w:szCs w:val="24"/>
        </w:rPr>
        <w:t xml:space="preserve"> Федерального закона "Об отходах производства и потребления" Реестр включает в себя следующие разделы:</w:t>
      </w:r>
    </w:p>
    <w:p w14:paraId="55DFD0EB"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данные о нахождении мест (площадок) накопления твердых коммунальных отходов;</w:t>
      </w:r>
    </w:p>
    <w:p w14:paraId="065EBD9D"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данные о технических характеристиках мест (площадок) накопления твердых коммунальных отходов;</w:t>
      </w:r>
    </w:p>
    <w:p w14:paraId="7B9CD545"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данные о собственниках мест (площадок) накопления твердых коммунальных отходов;</w:t>
      </w:r>
    </w:p>
    <w:p w14:paraId="4AAEC2D5"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14:paraId="2D754E81"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w:t>
      </w:r>
    </w:p>
    <w:p w14:paraId="08517EA3"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w:t>
      </w:r>
      <w:proofErr w:type="gramStart"/>
      <w:r w:rsidRPr="00DC240D">
        <w:rPr>
          <w:rFonts w:ascii="Times New Roman" w:hAnsi="Times New Roman" w:cs="Times New Roman"/>
          <w:sz w:val="24"/>
          <w:szCs w:val="24"/>
        </w:rPr>
        <w:t>планируемых к размещению контейнеров</w:t>
      </w:r>
      <w:proofErr w:type="gramEnd"/>
      <w:r w:rsidRPr="00DC240D">
        <w:rPr>
          <w:rFonts w:ascii="Times New Roman" w:hAnsi="Times New Roman" w:cs="Times New Roman"/>
          <w:sz w:val="24"/>
          <w:szCs w:val="24"/>
        </w:rPr>
        <w:t xml:space="preserve"> и бункеров с указанием их объема. Информация о планируемых к размещению контейнерах определяется уполномоченным органом с учетом предложений регионального оператора по обращению с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в зоне деятельности которого размещаются места (площадки) накопления твердых коммунальных отходов.</w:t>
      </w:r>
    </w:p>
    <w:p w14:paraId="3973E98A"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8. Раздел "Данные о собственниках мест (площадок) накопления твердых коммунальных отходов" содержит сведения:</w:t>
      </w:r>
    </w:p>
    <w:p w14:paraId="2ED3210F"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для юридических лиц, в том числе органов государственной власти и местного самоуправления: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74A812B0"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для индивидуальных предпринимателей: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14:paraId="6EE1ECC3"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для физических лиц: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14:paraId="6C44D45F" w14:textId="5F7A184E"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w:t>
      </w:r>
      <w:r w:rsidRPr="00DC240D">
        <w:rPr>
          <w:rFonts w:ascii="Times New Roman" w:hAnsi="Times New Roman" w:cs="Times New Roman"/>
          <w:sz w:val="24"/>
          <w:szCs w:val="24"/>
        </w:rPr>
        <w:lastRenderedPageBreak/>
        <w:t xml:space="preserve">строительства, территории Беловского городского округа, при осуществлении деятельности на которых у физических и юридических лиц образуются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складируемые в соответствующих местах (на площадках) накопления твердых коммунальных отходов </w:t>
      </w:r>
      <w:hyperlink w:anchor="P293" w:history="1">
        <w:r w:rsidRPr="00DC240D">
          <w:rPr>
            <w:rFonts w:ascii="Times New Roman" w:hAnsi="Times New Roman" w:cs="Times New Roman"/>
            <w:color w:val="0000FF"/>
            <w:sz w:val="24"/>
            <w:szCs w:val="24"/>
          </w:rPr>
          <w:t>(приложение 1</w:t>
        </w:r>
        <w:r w:rsidR="00DC240D" w:rsidRPr="00DC240D">
          <w:rPr>
            <w:rFonts w:ascii="Times New Roman" w:hAnsi="Times New Roman" w:cs="Times New Roman"/>
            <w:color w:val="0000FF"/>
            <w:sz w:val="24"/>
            <w:szCs w:val="24"/>
          </w:rPr>
          <w:t xml:space="preserve"> к правилам</w:t>
        </w:r>
        <w:r w:rsidRPr="00DC240D">
          <w:rPr>
            <w:rFonts w:ascii="Times New Roman" w:hAnsi="Times New Roman" w:cs="Times New Roman"/>
            <w:color w:val="0000FF"/>
            <w:sz w:val="24"/>
            <w:szCs w:val="24"/>
          </w:rPr>
          <w:t>)</w:t>
        </w:r>
      </w:hyperlink>
      <w:r w:rsidRPr="00DC240D">
        <w:rPr>
          <w:rFonts w:ascii="Times New Roman" w:hAnsi="Times New Roman" w:cs="Times New Roman"/>
          <w:sz w:val="24"/>
          <w:szCs w:val="24"/>
        </w:rPr>
        <w:t>.</w:t>
      </w:r>
    </w:p>
    <w:p w14:paraId="27943121" w14:textId="7D3BC82F"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10. В случае если место (площадка) накопления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создано органом местного самоуправления в соответствии с </w:t>
      </w:r>
      <w:hyperlink w:anchor="P38" w:history="1">
        <w:r w:rsidRPr="00DC240D">
          <w:rPr>
            <w:rFonts w:ascii="Times New Roman" w:hAnsi="Times New Roman" w:cs="Times New Roman"/>
            <w:color w:val="0000FF"/>
            <w:sz w:val="24"/>
            <w:szCs w:val="24"/>
          </w:rPr>
          <w:t>пунктом 3</w:t>
        </w:r>
      </w:hyperlink>
      <w:r w:rsidRPr="00DC240D">
        <w:rPr>
          <w:rFonts w:ascii="Times New Roman" w:hAnsi="Times New Roman" w:cs="Times New Roman"/>
          <w:sz w:val="24"/>
          <w:szCs w:val="24"/>
        </w:rPr>
        <w:t xml:space="preserve"> Порядка определения мест размещения контейнерных площадок для сбора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на территории </w:t>
      </w:r>
      <w:r w:rsidRPr="00DC240D">
        <w:rPr>
          <w:rFonts w:ascii="Times New Roman" w:hAnsi="Times New Roman" w:cs="Times New Roman"/>
          <w:sz w:val="24"/>
          <w:szCs w:val="24"/>
        </w:rPr>
        <w:t>Мундыбашского городского поселения</w:t>
      </w:r>
      <w:r w:rsidRPr="00DC240D">
        <w:rPr>
          <w:rFonts w:ascii="Times New Roman" w:hAnsi="Times New Roman" w:cs="Times New Roman"/>
          <w:sz w:val="24"/>
          <w:szCs w:val="24"/>
        </w:rPr>
        <w:t>, сведения о таком месте (площадке) накопления твердых коммунальных отходов подлежат включению комиссией в Реестр в срок не позднее 3 рабочих дней со дня принятия решения о его создании.</w:t>
      </w:r>
    </w:p>
    <w:p w14:paraId="7B2D9920" w14:textId="4F0ADC1C"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11. В случае если место (площадка) накопления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создано заявителем, он обязан обратиться в комиссию с </w:t>
      </w:r>
      <w:hyperlink w:anchor="P372" w:history="1">
        <w:r w:rsidRPr="00DC240D">
          <w:rPr>
            <w:rFonts w:ascii="Times New Roman" w:hAnsi="Times New Roman" w:cs="Times New Roman"/>
            <w:color w:val="0000FF"/>
            <w:sz w:val="24"/>
            <w:szCs w:val="24"/>
          </w:rPr>
          <w:t>заявкой</w:t>
        </w:r>
      </w:hyperlink>
      <w:r w:rsidRPr="00DC240D">
        <w:rPr>
          <w:rFonts w:ascii="Times New Roman" w:hAnsi="Times New Roman" w:cs="Times New Roman"/>
          <w:sz w:val="24"/>
          <w:szCs w:val="24"/>
        </w:rPr>
        <w:t xml:space="preserve"> о включении сведений о месте (площадке) накопления твердых коммунальных отходов в реестр не позднее 3 рабочих дней со дня начала его использования (приложение 2</w:t>
      </w:r>
      <w:r w:rsidR="00DC240D" w:rsidRPr="00DC240D">
        <w:rPr>
          <w:rFonts w:ascii="Times New Roman" w:hAnsi="Times New Roman" w:cs="Times New Roman"/>
          <w:sz w:val="24"/>
          <w:szCs w:val="24"/>
        </w:rPr>
        <w:t xml:space="preserve"> к постановлению</w:t>
      </w:r>
      <w:r w:rsidRPr="00DC240D">
        <w:rPr>
          <w:rFonts w:ascii="Times New Roman" w:hAnsi="Times New Roman" w:cs="Times New Roman"/>
          <w:sz w:val="24"/>
          <w:szCs w:val="24"/>
        </w:rPr>
        <w:t>).</w:t>
      </w:r>
    </w:p>
    <w:p w14:paraId="1F584E2C" w14:textId="77777777" w:rsidR="00A63D3B" w:rsidRPr="00DC240D" w:rsidRDefault="00A63D3B" w:rsidP="00A63D3B">
      <w:pPr>
        <w:pStyle w:val="ConsPlusNormal"/>
        <w:ind w:firstLine="540"/>
        <w:jc w:val="both"/>
        <w:rPr>
          <w:rFonts w:ascii="Times New Roman" w:hAnsi="Times New Roman" w:cs="Times New Roman"/>
          <w:sz w:val="24"/>
          <w:szCs w:val="24"/>
        </w:rPr>
      </w:pPr>
      <w:bookmarkStart w:id="5" w:name="P271"/>
      <w:bookmarkEnd w:id="5"/>
      <w:r w:rsidRPr="00DC240D">
        <w:rPr>
          <w:rFonts w:ascii="Times New Roman" w:hAnsi="Times New Roman" w:cs="Times New Roman"/>
          <w:sz w:val="24"/>
          <w:szCs w:val="24"/>
        </w:rPr>
        <w:t>12.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14:paraId="19BBB70B"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13.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14:paraId="5169D84B"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14. По результатам рассмотрения заявки о включении сведений о месте (площадке) накопления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в Реестр уполномоченный орган принимает решение о включении сведений о месте (площадке) накопления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в реестр или об отказе во включении таких сведений в Реестр.</w:t>
      </w:r>
    </w:p>
    <w:p w14:paraId="649B9108"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15. Решение об отказе во включении сведений о месте (площадке) накопления </w:t>
      </w:r>
      <w:proofErr w:type="spellStart"/>
      <w:r w:rsidRPr="00DC240D">
        <w:rPr>
          <w:rFonts w:ascii="Times New Roman" w:hAnsi="Times New Roman" w:cs="Times New Roman"/>
          <w:sz w:val="24"/>
          <w:szCs w:val="24"/>
        </w:rPr>
        <w:t>ТКО</w:t>
      </w:r>
      <w:proofErr w:type="spellEnd"/>
      <w:r w:rsidRPr="00DC240D">
        <w:rPr>
          <w:rFonts w:ascii="Times New Roman" w:hAnsi="Times New Roman" w:cs="Times New Roman"/>
          <w:sz w:val="24"/>
          <w:szCs w:val="24"/>
        </w:rPr>
        <w:t xml:space="preserve"> в Реестр принимается в следующих случаях:</w:t>
      </w:r>
    </w:p>
    <w:p w14:paraId="3F17CD4D"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а) несоответствие заявки о включении сведений о месте (площадке) накопления твердых коммунальных отходов в Реестр установленной формы;</w:t>
      </w:r>
    </w:p>
    <w:p w14:paraId="0F2BE44F"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б) наличие в заявке о включении сведений о месте (площадке) накопления твердых коммунальных отходов в Реестре недостоверной информации;</w:t>
      </w:r>
    </w:p>
    <w:p w14:paraId="21E25C4E"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в) отсутствие согласования уполномоченным органом создания места (площадки) накопления твердых коммунальных отходов.</w:t>
      </w:r>
    </w:p>
    <w:p w14:paraId="03FBD942"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16.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14:paraId="6FCA5FF0" w14:textId="77777777" w:rsidR="00A63D3B" w:rsidRPr="00DC240D" w:rsidRDefault="00A63D3B" w:rsidP="00A63D3B">
      <w:pPr>
        <w:pStyle w:val="ConsPlusNormal"/>
        <w:ind w:firstLine="540"/>
        <w:jc w:val="both"/>
        <w:rPr>
          <w:rFonts w:ascii="Times New Roman" w:hAnsi="Times New Roman" w:cs="Times New Roman"/>
          <w:sz w:val="24"/>
          <w:szCs w:val="24"/>
        </w:rPr>
      </w:pPr>
      <w:bookmarkStart w:id="6" w:name="P279"/>
      <w:bookmarkEnd w:id="6"/>
      <w:r w:rsidRPr="00DC240D">
        <w:rPr>
          <w:rFonts w:ascii="Times New Roman" w:hAnsi="Times New Roman" w:cs="Times New Roman"/>
          <w:sz w:val="24"/>
          <w:szCs w:val="24"/>
        </w:rPr>
        <w:t>17. Уполномоченный орган уведомляет заявителя о принятом решении в течение 3 рабочих дней со дня его принятия.</w:t>
      </w:r>
    </w:p>
    <w:p w14:paraId="41CF6569" w14:textId="77777777" w:rsidR="00A63D3B" w:rsidRPr="00DC240D"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 xml:space="preserve">18.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271" w:history="1">
        <w:r w:rsidRPr="00DC240D">
          <w:rPr>
            <w:rFonts w:ascii="Times New Roman" w:hAnsi="Times New Roman" w:cs="Times New Roman"/>
            <w:color w:val="0000FF"/>
            <w:sz w:val="24"/>
            <w:szCs w:val="24"/>
          </w:rPr>
          <w:t>пунктами 12</w:t>
        </w:r>
      </w:hyperlink>
      <w:r w:rsidRPr="00DC240D">
        <w:rPr>
          <w:rFonts w:ascii="Times New Roman" w:hAnsi="Times New Roman" w:cs="Times New Roman"/>
          <w:sz w:val="24"/>
          <w:szCs w:val="24"/>
        </w:rPr>
        <w:t xml:space="preserve"> - </w:t>
      </w:r>
      <w:hyperlink w:anchor="P279" w:history="1">
        <w:r w:rsidRPr="00DC240D">
          <w:rPr>
            <w:rFonts w:ascii="Times New Roman" w:hAnsi="Times New Roman" w:cs="Times New Roman"/>
            <w:color w:val="0000FF"/>
            <w:sz w:val="24"/>
            <w:szCs w:val="24"/>
          </w:rPr>
          <w:t>17</w:t>
        </w:r>
      </w:hyperlink>
      <w:r w:rsidRPr="00DC240D">
        <w:rPr>
          <w:rFonts w:ascii="Times New Roman" w:hAnsi="Times New Roman" w:cs="Times New Roman"/>
          <w:sz w:val="24"/>
          <w:szCs w:val="24"/>
        </w:rPr>
        <w:t xml:space="preserve"> настоящих Правил.</w:t>
      </w:r>
    </w:p>
    <w:p w14:paraId="4C724449" w14:textId="77777777" w:rsidR="00A63D3B" w:rsidRPr="00A63D3B" w:rsidRDefault="00A63D3B" w:rsidP="00A63D3B">
      <w:pPr>
        <w:pStyle w:val="ConsPlusNormal"/>
        <w:ind w:firstLine="540"/>
        <w:jc w:val="both"/>
        <w:rPr>
          <w:rFonts w:ascii="Times New Roman" w:hAnsi="Times New Roman" w:cs="Times New Roman"/>
          <w:sz w:val="24"/>
          <w:szCs w:val="24"/>
        </w:rPr>
      </w:pPr>
      <w:r w:rsidRPr="00DC240D">
        <w:rPr>
          <w:rFonts w:ascii="Times New Roman" w:hAnsi="Times New Roman" w:cs="Times New Roman"/>
          <w:sz w:val="24"/>
          <w:szCs w:val="24"/>
        </w:rPr>
        <w:t>19.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sidRPr="00A63D3B">
        <w:rPr>
          <w:rFonts w:ascii="Times New Roman" w:hAnsi="Times New Roman" w:cs="Times New Roman"/>
          <w:sz w:val="24"/>
          <w:szCs w:val="24"/>
        </w:rPr>
        <w:t>.</w:t>
      </w:r>
    </w:p>
    <w:p w14:paraId="27751100" w14:textId="77777777" w:rsidR="00A63D3B" w:rsidRPr="00A63D3B" w:rsidRDefault="00A63D3B" w:rsidP="00A63D3B">
      <w:pPr>
        <w:jc w:val="center"/>
        <w:rPr>
          <w:b/>
          <w:sz w:val="24"/>
          <w:szCs w:val="24"/>
          <w:lang w:val="ru-RU"/>
        </w:rPr>
      </w:pPr>
    </w:p>
    <w:p w14:paraId="125DE3E6" w14:textId="77777777" w:rsidR="00DC240D" w:rsidRDefault="00DC240D" w:rsidP="00DC23E7">
      <w:pPr>
        <w:pStyle w:val="ConsPlusNormal"/>
        <w:jc w:val="right"/>
        <w:outlineLvl w:val="1"/>
        <w:rPr>
          <w:rFonts w:ascii="Times New Roman" w:hAnsi="Times New Roman" w:cs="Times New Roman"/>
          <w:sz w:val="24"/>
          <w:szCs w:val="24"/>
        </w:rPr>
      </w:pPr>
    </w:p>
    <w:p w14:paraId="165F2D61" w14:textId="77777777" w:rsidR="00DC240D" w:rsidRDefault="00DC240D" w:rsidP="00DC23E7">
      <w:pPr>
        <w:pStyle w:val="ConsPlusNormal"/>
        <w:jc w:val="right"/>
        <w:outlineLvl w:val="1"/>
        <w:rPr>
          <w:rFonts w:ascii="Times New Roman" w:hAnsi="Times New Roman" w:cs="Times New Roman"/>
          <w:sz w:val="24"/>
          <w:szCs w:val="24"/>
        </w:rPr>
      </w:pPr>
    </w:p>
    <w:p w14:paraId="6AF050B9" w14:textId="77777777" w:rsidR="00DC240D" w:rsidRDefault="00DC240D" w:rsidP="00DC23E7">
      <w:pPr>
        <w:pStyle w:val="ConsPlusNormal"/>
        <w:jc w:val="right"/>
        <w:outlineLvl w:val="1"/>
        <w:rPr>
          <w:rFonts w:ascii="Times New Roman" w:hAnsi="Times New Roman" w:cs="Times New Roman"/>
          <w:sz w:val="24"/>
          <w:szCs w:val="24"/>
        </w:rPr>
      </w:pPr>
    </w:p>
    <w:p w14:paraId="12CC98F8" w14:textId="77777777" w:rsidR="00DC240D" w:rsidRDefault="00DC240D" w:rsidP="00DC23E7">
      <w:pPr>
        <w:pStyle w:val="ConsPlusNormal"/>
        <w:jc w:val="right"/>
        <w:outlineLvl w:val="1"/>
        <w:rPr>
          <w:rFonts w:ascii="Times New Roman" w:hAnsi="Times New Roman" w:cs="Times New Roman"/>
          <w:sz w:val="24"/>
          <w:szCs w:val="24"/>
        </w:rPr>
      </w:pPr>
    </w:p>
    <w:p w14:paraId="1DCEC6D6" w14:textId="77777777" w:rsidR="00DC240D" w:rsidRDefault="00DC240D" w:rsidP="00DC23E7">
      <w:pPr>
        <w:pStyle w:val="ConsPlusNormal"/>
        <w:jc w:val="right"/>
        <w:outlineLvl w:val="1"/>
        <w:rPr>
          <w:rFonts w:ascii="Times New Roman" w:hAnsi="Times New Roman" w:cs="Times New Roman"/>
          <w:sz w:val="24"/>
          <w:szCs w:val="24"/>
        </w:rPr>
      </w:pPr>
    </w:p>
    <w:p w14:paraId="6D376DCF" w14:textId="77777777" w:rsidR="00DC240D" w:rsidRDefault="00DC240D" w:rsidP="00DC23E7">
      <w:pPr>
        <w:pStyle w:val="ConsPlusNormal"/>
        <w:jc w:val="right"/>
        <w:outlineLvl w:val="1"/>
        <w:rPr>
          <w:rFonts w:ascii="Times New Roman" w:hAnsi="Times New Roman" w:cs="Times New Roman"/>
          <w:sz w:val="24"/>
          <w:szCs w:val="24"/>
        </w:rPr>
      </w:pPr>
    </w:p>
    <w:p w14:paraId="0090D5DC" w14:textId="77777777" w:rsidR="00DC240D" w:rsidRDefault="00DC240D" w:rsidP="00DC23E7">
      <w:pPr>
        <w:pStyle w:val="ConsPlusNormal"/>
        <w:jc w:val="right"/>
        <w:outlineLvl w:val="1"/>
        <w:rPr>
          <w:rFonts w:ascii="Times New Roman" w:hAnsi="Times New Roman" w:cs="Times New Roman"/>
          <w:sz w:val="24"/>
          <w:szCs w:val="24"/>
        </w:rPr>
      </w:pPr>
    </w:p>
    <w:p w14:paraId="091F4F7B" w14:textId="77777777" w:rsidR="00DC240D" w:rsidRDefault="00DC240D" w:rsidP="00DC23E7">
      <w:pPr>
        <w:pStyle w:val="ConsPlusNormal"/>
        <w:jc w:val="right"/>
        <w:outlineLvl w:val="1"/>
        <w:rPr>
          <w:rFonts w:ascii="Times New Roman" w:hAnsi="Times New Roman" w:cs="Times New Roman"/>
          <w:sz w:val="24"/>
          <w:szCs w:val="24"/>
        </w:rPr>
      </w:pPr>
    </w:p>
    <w:p w14:paraId="7049ABBA" w14:textId="4F68F8D8" w:rsidR="00DC23E7" w:rsidRPr="00DC23E7" w:rsidRDefault="00DC23E7" w:rsidP="00DC23E7">
      <w:pPr>
        <w:pStyle w:val="ConsPlusNormal"/>
        <w:jc w:val="right"/>
        <w:outlineLvl w:val="1"/>
        <w:rPr>
          <w:rFonts w:ascii="Times New Roman" w:hAnsi="Times New Roman" w:cs="Times New Roman"/>
          <w:sz w:val="24"/>
          <w:szCs w:val="24"/>
        </w:rPr>
      </w:pPr>
      <w:r w:rsidRPr="00DC23E7">
        <w:rPr>
          <w:rFonts w:ascii="Times New Roman" w:hAnsi="Times New Roman" w:cs="Times New Roman"/>
          <w:sz w:val="24"/>
          <w:szCs w:val="24"/>
        </w:rPr>
        <w:lastRenderedPageBreak/>
        <w:t>Приложение 1</w:t>
      </w:r>
    </w:p>
    <w:p w14:paraId="554DE78B" w14:textId="77777777" w:rsidR="00DC23E7" w:rsidRPr="00DC23E7" w:rsidRDefault="00DC23E7" w:rsidP="00DC23E7">
      <w:pPr>
        <w:pStyle w:val="ConsPlusNormal"/>
        <w:jc w:val="right"/>
        <w:rPr>
          <w:rFonts w:ascii="Times New Roman" w:hAnsi="Times New Roman" w:cs="Times New Roman"/>
          <w:sz w:val="24"/>
          <w:szCs w:val="24"/>
        </w:rPr>
      </w:pPr>
      <w:r w:rsidRPr="00DC23E7">
        <w:rPr>
          <w:rFonts w:ascii="Times New Roman" w:hAnsi="Times New Roman" w:cs="Times New Roman"/>
          <w:sz w:val="24"/>
          <w:szCs w:val="24"/>
        </w:rPr>
        <w:t>к Правилам формирования и ведения</w:t>
      </w:r>
    </w:p>
    <w:p w14:paraId="28B8ABC5" w14:textId="77777777" w:rsidR="00DC23E7" w:rsidRPr="00DC23E7" w:rsidRDefault="00DC23E7" w:rsidP="00DC23E7">
      <w:pPr>
        <w:pStyle w:val="ConsPlusNormal"/>
        <w:jc w:val="right"/>
        <w:rPr>
          <w:rFonts w:ascii="Times New Roman" w:hAnsi="Times New Roman" w:cs="Times New Roman"/>
          <w:sz w:val="24"/>
          <w:szCs w:val="24"/>
        </w:rPr>
      </w:pPr>
      <w:r w:rsidRPr="00DC23E7">
        <w:rPr>
          <w:rFonts w:ascii="Times New Roman" w:hAnsi="Times New Roman" w:cs="Times New Roman"/>
          <w:sz w:val="24"/>
          <w:szCs w:val="24"/>
        </w:rPr>
        <w:t>реестра мест (площадок) накопления</w:t>
      </w:r>
    </w:p>
    <w:p w14:paraId="4FA26A19" w14:textId="77777777" w:rsidR="00DC23E7" w:rsidRPr="00DC23E7" w:rsidRDefault="00DC23E7" w:rsidP="00DC23E7">
      <w:pPr>
        <w:pStyle w:val="ConsPlusNormal"/>
        <w:jc w:val="right"/>
        <w:rPr>
          <w:rFonts w:ascii="Times New Roman" w:hAnsi="Times New Roman" w:cs="Times New Roman"/>
          <w:sz w:val="24"/>
          <w:szCs w:val="24"/>
        </w:rPr>
      </w:pPr>
      <w:r w:rsidRPr="00DC23E7">
        <w:rPr>
          <w:rFonts w:ascii="Times New Roman" w:hAnsi="Times New Roman" w:cs="Times New Roman"/>
          <w:sz w:val="24"/>
          <w:szCs w:val="24"/>
        </w:rPr>
        <w:t>твердых коммунальных отходов,</w:t>
      </w:r>
    </w:p>
    <w:p w14:paraId="24CD3081" w14:textId="77777777" w:rsidR="00DC23E7" w:rsidRPr="00DC23E7" w:rsidRDefault="00DC23E7" w:rsidP="00DC23E7">
      <w:pPr>
        <w:pStyle w:val="ConsPlusNormal"/>
        <w:jc w:val="right"/>
        <w:rPr>
          <w:rFonts w:ascii="Times New Roman" w:hAnsi="Times New Roman" w:cs="Times New Roman"/>
          <w:sz w:val="24"/>
          <w:szCs w:val="24"/>
        </w:rPr>
      </w:pPr>
      <w:r w:rsidRPr="00DC23E7">
        <w:rPr>
          <w:rFonts w:ascii="Times New Roman" w:hAnsi="Times New Roman" w:cs="Times New Roman"/>
          <w:sz w:val="24"/>
          <w:szCs w:val="24"/>
        </w:rPr>
        <w:t>требованиям к его содержанию</w:t>
      </w:r>
    </w:p>
    <w:p w14:paraId="6ECA7C28" w14:textId="77777777" w:rsidR="00DC23E7" w:rsidRPr="00DC23E7" w:rsidRDefault="00DC23E7" w:rsidP="00DC23E7">
      <w:pPr>
        <w:pStyle w:val="ConsPlusNormal"/>
        <w:ind w:firstLine="540"/>
        <w:jc w:val="both"/>
        <w:rPr>
          <w:rFonts w:ascii="Times New Roman" w:hAnsi="Times New Roman" w:cs="Times New Roman"/>
          <w:sz w:val="24"/>
          <w:szCs w:val="24"/>
        </w:rPr>
      </w:pPr>
    </w:p>
    <w:p w14:paraId="690A0CAE" w14:textId="0A726BF2" w:rsidR="00DC23E7" w:rsidRPr="004818E2" w:rsidRDefault="00DC23E7" w:rsidP="00DC23E7">
      <w:pPr>
        <w:pStyle w:val="ConsPlusNormal"/>
        <w:jc w:val="center"/>
        <w:rPr>
          <w:rFonts w:ascii="Times New Roman" w:hAnsi="Times New Roman" w:cs="Times New Roman"/>
          <w:b/>
          <w:sz w:val="24"/>
          <w:szCs w:val="24"/>
        </w:rPr>
      </w:pPr>
      <w:bookmarkStart w:id="7" w:name="P293"/>
      <w:bookmarkEnd w:id="7"/>
      <w:r w:rsidRPr="004818E2">
        <w:rPr>
          <w:rFonts w:ascii="Times New Roman" w:hAnsi="Times New Roman" w:cs="Times New Roman"/>
          <w:b/>
          <w:sz w:val="24"/>
          <w:szCs w:val="24"/>
        </w:rPr>
        <w:t>ФОРМА</w:t>
      </w:r>
    </w:p>
    <w:p w14:paraId="41955CAE" w14:textId="42B49B9A" w:rsidR="00DC23E7" w:rsidRPr="004818E2" w:rsidRDefault="00DC23E7" w:rsidP="00DC23E7">
      <w:pPr>
        <w:pStyle w:val="ConsPlusNormal"/>
        <w:jc w:val="center"/>
        <w:rPr>
          <w:rFonts w:ascii="Times New Roman" w:hAnsi="Times New Roman" w:cs="Times New Roman"/>
          <w:b/>
          <w:sz w:val="24"/>
          <w:szCs w:val="24"/>
        </w:rPr>
      </w:pPr>
      <w:r w:rsidRPr="004818E2">
        <w:rPr>
          <w:rFonts w:ascii="Times New Roman" w:hAnsi="Times New Roman" w:cs="Times New Roman"/>
          <w:b/>
          <w:sz w:val="24"/>
          <w:szCs w:val="24"/>
        </w:rPr>
        <w:t xml:space="preserve">ВЕДЕНИЯ РЕЕСТРА МЕСТ НАКОПЛЕНИЯ (ПЛОЩАДОК) </w:t>
      </w:r>
      <w:proofErr w:type="spellStart"/>
      <w:r w:rsidRPr="004818E2">
        <w:rPr>
          <w:rFonts w:ascii="Times New Roman" w:hAnsi="Times New Roman" w:cs="Times New Roman"/>
          <w:b/>
          <w:sz w:val="24"/>
          <w:szCs w:val="24"/>
        </w:rPr>
        <w:t>ТКО</w:t>
      </w:r>
      <w:proofErr w:type="spellEnd"/>
    </w:p>
    <w:tbl>
      <w:tblPr>
        <w:tblStyle w:val="a4"/>
        <w:tblW w:w="0" w:type="auto"/>
        <w:tblInd w:w="-1029" w:type="dxa"/>
        <w:tblLook w:val="04A0" w:firstRow="1" w:lastRow="0" w:firstColumn="1" w:lastColumn="0" w:noHBand="0" w:noVBand="1"/>
      </w:tblPr>
      <w:tblGrid>
        <w:gridCol w:w="359"/>
        <w:gridCol w:w="742"/>
        <w:gridCol w:w="947"/>
        <w:gridCol w:w="654"/>
        <w:gridCol w:w="857"/>
        <w:gridCol w:w="747"/>
        <w:gridCol w:w="729"/>
        <w:gridCol w:w="729"/>
        <w:gridCol w:w="785"/>
        <w:gridCol w:w="855"/>
        <w:gridCol w:w="641"/>
        <w:gridCol w:w="778"/>
        <w:gridCol w:w="775"/>
        <w:gridCol w:w="775"/>
      </w:tblGrid>
      <w:tr w:rsidR="00DC23E7" w14:paraId="2FF50829" w14:textId="77777777" w:rsidTr="00DC23E7">
        <w:tc>
          <w:tcPr>
            <w:tcW w:w="10374" w:type="dxa"/>
            <w:gridSpan w:val="14"/>
          </w:tcPr>
          <w:p w14:paraId="58EDA58D" w14:textId="34954936" w:rsidR="00DC23E7" w:rsidRDefault="00DC23E7" w:rsidP="00DC23E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Кемеровская область-Кузбасс, </w:t>
            </w:r>
            <w:proofErr w:type="spellStart"/>
            <w:r>
              <w:rPr>
                <w:rFonts w:ascii="Times New Roman" w:hAnsi="Times New Roman" w:cs="Times New Roman"/>
                <w:sz w:val="24"/>
                <w:szCs w:val="24"/>
              </w:rPr>
              <w:t>Таштагольский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Мундыбашское</w:t>
            </w:r>
            <w:proofErr w:type="spellEnd"/>
            <w:r>
              <w:rPr>
                <w:rFonts w:ascii="Times New Roman" w:hAnsi="Times New Roman" w:cs="Times New Roman"/>
                <w:sz w:val="24"/>
                <w:szCs w:val="24"/>
              </w:rPr>
              <w:t xml:space="preserve"> городское поселение</w:t>
            </w:r>
          </w:p>
        </w:tc>
      </w:tr>
      <w:tr w:rsidR="004818E2" w14:paraId="3952288B" w14:textId="77777777" w:rsidTr="00DC23E7">
        <w:tc>
          <w:tcPr>
            <w:tcW w:w="360" w:type="dxa"/>
            <w:vMerge w:val="restart"/>
          </w:tcPr>
          <w:p w14:paraId="6646E2FC" w14:textId="4BEA5E4B"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 п/п</w:t>
            </w:r>
          </w:p>
        </w:tc>
        <w:tc>
          <w:tcPr>
            <w:tcW w:w="742" w:type="dxa"/>
            <w:vMerge w:val="restart"/>
          </w:tcPr>
          <w:p w14:paraId="487ED26F" w14:textId="6A321FD3"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 xml:space="preserve">Адрес места (площадки) накопления </w:t>
            </w:r>
            <w:proofErr w:type="spellStart"/>
            <w:r w:rsidRPr="00DC23E7">
              <w:rPr>
                <w:rFonts w:ascii="Times New Roman" w:hAnsi="Times New Roman" w:cs="Times New Roman"/>
                <w:sz w:val="16"/>
                <w:szCs w:val="16"/>
              </w:rPr>
              <w:t>ТКО</w:t>
            </w:r>
            <w:proofErr w:type="spellEnd"/>
          </w:p>
        </w:tc>
        <w:tc>
          <w:tcPr>
            <w:tcW w:w="947" w:type="dxa"/>
            <w:vMerge w:val="restart"/>
          </w:tcPr>
          <w:p w14:paraId="445BD3F3" w14:textId="2D569C96"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 xml:space="preserve">Географические координаты места (площадки) накопления </w:t>
            </w:r>
            <w:proofErr w:type="spellStart"/>
            <w:r w:rsidRPr="00DC23E7">
              <w:rPr>
                <w:rFonts w:ascii="Times New Roman" w:hAnsi="Times New Roman" w:cs="Times New Roman"/>
                <w:sz w:val="16"/>
                <w:szCs w:val="16"/>
              </w:rPr>
              <w:t>ТКО</w:t>
            </w:r>
            <w:proofErr w:type="spellEnd"/>
          </w:p>
        </w:tc>
        <w:tc>
          <w:tcPr>
            <w:tcW w:w="4501" w:type="dxa"/>
            <w:gridSpan w:val="6"/>
          </w:tcPr>
          <w:p w14:paraId="4C879EC4" w14:textId="645B2A40"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 xml:space="preserve">Технические характеристики мест (площадок) накопления </w:t>
            </w:r>
            <w:proofErr w:type="spellStart"/>
            <w:r w:rsidRPr="00DC23E7">
              <w:rPr>
                <w:rFonts w:ascii="Times New Roman" w:hAnsi="Times New Roman" w:cs="Times New Roman"/>
                <w:sz w:val="16"/>
                <w:szCs w:val="16"/>
              </w:rPr>
              <w:t>ТКО</w:t>
            </w:r>
            <w:proofErr w:type="spellEnd"/>
          </w:p>
        </w:tc>
        <w:tc>
          <w:tcPr>
            <w:tcW w:w="2274" w:type="dxa"/>
            <w:gridSpan w:val="3"/>
          </w:tcPr>
          <w:p w14:paraId="3E26688D" w14:textId="254C3F07"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Сведения о собственнике</w:t>
            </w:r>
          </w:p>
        </w:tc>
        <w:tc>
          <w:tcPr>
            <w:tcW w:w="775" w:type="dxa"/>
            <w:vMerge w:val="restart"/>
          </w:tcPr>
          <w:p w14:paraId="6285B965" w14:textId="212A0767"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 xml:space="preserve">Источник образования </w:t>
            </w:r>
            <w:proofErr w:type="spellStart"/>
            <w:r w:rsidRPr="00DC23E7">
              <w:rPr>
                <w:rFonts w:ascii="Times New Roman" w:hAnsi="Times New Roman" w:cs="Times New Roman"/>
                <w:sz w:val="16"/>
                <w:szCs w:val="16"/>
              </w:rPr>
              <w:t>ТКО</w:t>
            </w:r>
            <w:proofErr w:type="spellEnd"/>
          </w:p>
        </w:tc>
        <w:tc>
          <w:tcPr>
            <w:tcW w:w="775" w:type="dxa"/>
            <w:vMerge w:val="restart"/>
          </w:tcPr>
          <w:p w14:paraId="3F263F2B" w14:textId="07F86C8A"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Примечание</w:t>
            </w:r>
          </w:p>
        </w:tc>
      </w:tr>
      <w:tr w:rsidR="004818E2" w14:paraId="22F57FBF" w14:textId="77777777" w:rsidTr="00DC23E7">
        <w:tc>
          <w:tcPr>
            <w:tcW w:w="360" w:type="dxa"/>
            <w:vMerge/>
          </w:tcPr>
          <w:p w14:paraId="35647E6F" w14:textId="77777777" w:rsidR="004818E2" w:rsidRPr="00DC23E7" w:rsidRDefault="004818E2" w:rsidP="00DC23E7">
            <w:pPr>
              <w:pStyle w:val="ConsPlusNormal"/>
              <w:ind w:firstLine="0"/>
              <w:jc w:val="center"/>
              <w:rPr>
                <w:rFonts w:ascii="Times New Roman" w:hAnsi="Times New Roman" w:cs="Times New Roman"/>
                <w:sz w:val="16"/>
                <w:szCs w:val="16"/>
              </w:rPr>
            </w:pPr>
          </w:p>
        </w:tc>
        <w:tc>
          <w:tcPr>
            <w:tcW w:w="742" w:type="dxa"/>
            <w:vMerge/>
          </w:tcPr>
          <w:p w14:paraId="6B532D2E" w14:textId="77777777" w:rsidR="004818E2" w:rsidRPr="00DC23E7" w:rsidRDefault="004818E2" w:rsidP="00DC23E7">
            <w:pPr>
              <w:pStyle w:val="ConsPlusNormal"/>
              <w:ind w:firstLine="0"/>
              <w:jc w:val="center"/>
              <w:rPr>
                <w:rFonts w:ascii="Times New Roman" w:hAnsi="Times New Roman" w:cs="Times New Roman"/>
                <w:sz w:val="16"/>
                <w:szCs w:val="16"/>
              </w:rPr>
            </w:pPr>
          </w:p>
        </w:tc>
        <w:tc>
          <w:tcPr>
            <w:tcW w:w="947" w:type="dxa"/>
            <w:vMerge/>
          </w:tcPr>
          <w:p w14:paraId="70F93B23" w14:textId="77777777" w:rsidR="004818E2" w:rsidRPr="00DC23E7" w:rsidRDefault="004818E2" w:rsidP="00DC23E7">
            <w:pPr>
              <w:pStyle w:val="ConsPlusNormal"/>
              <w:ind w:firstLine="0"/>
              <w:jc w:val="center"/>
              <w:rPr>
                <w:rFonts w:ascii="Times New Roman" w:hAnsi="Times New Roman" w:cs="Times New Roman"/>
                <w:sz w:val="16"/>
                <w:szCs w:val="16"/>
              </w:rPr>
            </w:pPr>
          </w:p>
        </w:tc>
        <w:tc>
          <w:tcPr>
            <w:tcW w:w="654" w:type="dxa"/>
          </w:tcPr>
          <w:p w14:paraId="245EB09E" w14:textId="72D2581C"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 xml:space="preserve">Площадь, </w:t>
            </w:r>
            <w:proofErr w:type="spellStart"/>
            <w:r w:rsidRPr="00DC23E7">
              <w:rPr>
                <w:rFonts w:ascii="Times New Roman" w:hAnsi="Times New Roman" w:cs="Times New Roman"/>
                <w:sz w:val="16"/>
                <w:szCs w:val="16"/>
              </w:rPr>
              <w:t>кв.м</w:t>
            </w:r>
            <w:proofErr w:type="spellEnd"/>
            <w:r w:rsidRPr="00DC23E7">
              <w:rPr>
                <w:rFonts w:ascii="Times New Roman" w:hAnsi="Times New Roman" w:cs="Times New Roman"/>
                <w:sz w:val="16"/>
                <w:szCs w:val="16"/>
              </w:rPr>
              <w:t>.</w:t>
            </w:r>
          </w:p>
        </w:tc>
        <w:tc>
          <w:tcPr>
            <w:tcW w:w="857" w:type="dxa"/>
          </w:tcPr>
          <w:p w14:paraId="5FAA5D76" w14:textId="153632DA"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Используемое покрытие</w:t>
            </w:r>
          </w:p>
        </w:tc>
        <w:tc>
          <w:tcPr>
            <w:tcW w:w="747" w:type="dxa"/>
          </w:tcPr>
          <w:p w14:paraId="25D05D52" w14:textId="2AE8561F"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Наличие ограждения</w:t>
            </w:r>
          </w:p>
        </w:tc>
        <w:tc>
          <w:tcPr>
            <w:tcW w:w="729" w:type="dxa"/>
          </w:tcPr>
          <w:p w14:paraId="4598EA61" w14:textId="38FAEC3F"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Тип контейнера (бункера)</w:t>
            </w:r>
          </w:p>
        </w:tc>
        <w:tc>
          <w:tcPr>
            <w:tcW w:w="729" w:type="dxa"/>
          </w:tcPr>
          <w:p w14:paraId="1664720B" w14:textId="699D6665"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 xml:space="preserve">Объем контейнера (бункера), </w:t>
            </w:r>
            <w:proofErr w:type="spellStart"/>
            <w:r w:rsidRPr="00DC23E7">
              <w:rPr>
                <w:rFonts w:ascii="Times New Roman" w:hAnsi="Times New Roman" w:cs="Times New Roman"/>
                <w:sz w:val="16"/>
                <w:szCs w:val="16"/>
              </w:rPr>
              <w:t>куб.м</w:t>
            </w:r>
            <w:proofErr w:type="spellEnd"/>
            <w:r w:rsidRPr="00DC23E7">
              <w:rPr>
                <w:rFonts w:ascii="Times New Roman" w:hAnsi="Times New Roman" w:cs="Times New Roman"/>
                <w:sz w:val="16"/>
                <w:szCs w:val="16"/>
              </w:rPr>
              <w:t>.</w:t>
            </w:r>
          </w:p>
        </w:tc>
        <w:tc>
          <w:tcPr>
            <w:tcW w:w="785" w:type="dxa"/>
          </w:tcPr>
          <w:p w14:paraId="2677CB91" w14:textId="5A1D371A"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Кол-во контейнеров (бункеров), шт.</w:t>
            </w:r>
          </w:p>
        </w:tc>
        <w:tc>
          <w:tcPr>
            <w:tcW w:w="855" w:type="dxa"/>
          </w:tcPr>
          <w:p w14:paraId="5CC93CA9" w14:textId="74DC6BAA" w:rsidR="004818E2" w:rsidRPr="00DC23E7" w:rsidRDefault="004818E2" w:rsidP="00DC23E7">
            <w:pPr>
              <w:pStyle w:val="ConsPlusNormal"/>
              <w:ind w:firstLine="0"/>
              <w:jc w:val="center"/>
              <w:rPr>
                <w:rFonts w:ascii="Times New Roman" w:hAnsi="Times New Roman" w:cs="Times New Roman"/>
                <w:sz w:val="16"/>
                <w:szCs w:val="16"/>
              </w:rPr>
            </w:pPr>
            <w:r w:rsidRPr="00DC23E7">
              <w:rPr>
                <w:rFonts w:ascii="Times New Roman" w:hAnsi="Times New Roman" w:cs="Times New Roman"/>
                <w:sz w:val="16"/>
                <w:szCs w:val="16"/>
              </w:rPr>
              <w:t xml:space="preserve">Полное наименование </w:t>
            </w:r>
            <w:proofErr w:type="spellStart"/>
            <w:proofErr w:type="gramStart"/>
            <w:r w:rsidRPr="00DC23E7">
              <w:rPr>
                <w:rFonts w:ascii="Times New Roman" w:hAnsi="Times New Roman" w:cs="Times New Roman"/>
                <w:sz w:val="16"/>
                <w:szCs w:val="16"/>
              </w:rPr>
              <w:t>юр.лица</w:t>
            </w:r>
            <w:proofErr w:type="spellEnd"/>
            <w:proofErr w:type="gramEnd"/>
            <w:r w:rsidRPr="00DC23E7">
              <w:rPr>
                <w:rFonts w:ascii="Times New Roman" w:hAnsi="Times New Roman" w:cs="Times New Roman"/>
                <w:sz w:val="16"/>
                <w:szCs w:val="16"/>
              </w:rPr>
              <w:t xml:space="preserve">, ФИО </w:t>
            </w:r>
            <w:proofErr w:type="spellStart"/>
            <w:r w:rsidRPr="00DC23E7">
              <w:rPr>
                <w:rFonts w:ascii="Times New Roman" w:hAnsi="Times New Roman" w:cs="Times New Roman"/>
                <w:sz w:val="16"/>
                <w:szCs w:val="16"/>
              </w:rPr>
              <w:t>ИП</w:t>
            </w:r>
            <w:proofErr w:type="spellEnd"/>
            <w:r w:rsidRPr="00DC23E7">
              <w:rPr>
                <w:rFonts w:ascii="Times New Roman" w:hAnsi="Times New Roman" w:cs="Times New Roman"/>
                <w:sz w:val="16"/>
                <w:szCs w:val="16"/>
              </w:rPr>
              <w:t xml:space="preserve"> и </w:t>
            </w:r>
            <w:proofErr w:type="spellStart"/>
            <w:r w:rsidRPr="00DC23E7">
              <w:rPr>
                <w:rFonts w:ascii="Times New Roman" w:hAnsi="Times New Roman" w:cs="Times New Roman"/>
                <w:sz w:val="16"/>
                <w:szCs w:val="16"/>
              </w:rPr>
              <w:t>физ.лица</w:t>
            </w:r>
            <w:proofErr w:type="spellEnd"/>
          </w:p>
        </w:tc>
        <w:tc>
          <w:tcPr>
            <w:tcW w:w="641" w:type="dxa"/>
          </w:tcPr>
          <w:p w14:paraId="2F290812" w14:textId="7C77530D" w:rsidR="004818E2" w:rsidRPr="00DC23E7" w:rsidRDefault="004818E2" w:rsidP="00DC23E7">
            <w:pPr>
              <w:pStyle w:val="ConsPlusNormal"/>
              <w:ind w:firstLine="0"/>
              <w:jc w:val="center"/>
              <w:rPr>
                <w:rFonts w:ascii="Times New Roman" w:hAnsi="Times New Roman" w:cs="Times New Roman"/>
                <w:sz w:val="16"/>
                <w:szCs w:val="16"/>
              </w:rPr>
            </w:pPr>
            <w:proofErr w:type="spellStart"/>
            <w:r w:rsidRPr="00DC23E7">
              <w:rPr>
                <w:rFonts w:ascii="Times New Roman" w:hAnsi="Times New Roman" w:cs="Times New Roman"/>
                <w:sz w:val="16"/>
                <w:szCs w:val="16"/>
              </w:rPr>
              <w:t>ОГРН</w:t>
            </w:r>
            <w:proofErr w:type="spellEnd"/>
            <w:r w:rsidRPr="00DC23E7">
              <w:rPr>
                <w:rFonts w:ascii="Times New Roman" w:hAnsi="Times New Roman" w:cs="Times New Roman"/>
                <w:sz w:val="16"/>
                <w:szCs w:val="16"/>
              </w:rPr>
              <w:t xml:space="preserve">, </w:t>
            </w:r>
            <w:proofErr w:type="spellStart"/>
            <w:r w:rsidRPr="00DC23E7">
              <w:rPr>
                <w:rFonts w:ascii="Times New Roman" w:hAnsi="Times New Roman" w:cs="Times New Roman"/>
                <w:sz w:val="16"/>
                <w:szCs w:val="16"/>
              </w:rPr>
              <w:t>ОГРНИП</w:t>
            </w:r>
            <w:proofErr w:type="spellEnd"/>
          </w:p>
        </w:tc>
        <w:tc>
          <w:tcPr>
            <w:tcW w:w="778" w:type="dxa"/>
          </w:tcPr>
          <w:p w14:paraId="54276ADC" w14:textId="34EE6238" w:rsidR="004818E2" w:rsidRPr="00DC23E7" w:rsidRDefault="004818E2" w:rsidP="00DC23E7">
            <w:pPr>
              <w:pStyle w:val="ConsPlusNormal"/>
              <w:ind w:firstLine="0"/>
              <w:jc w:val="center"/>
              <w:rPr>
                <w:rFonts w:ascii="Times New Roman" w:hAnsi="Times New Roman" w:cs="Times New Roman"/>
                <w:sz w:val="16"/>
                <w:szCs w:val="16"/>
              </w:rPr>
            </w:pPr>
            <w:proofErr w:type="spellStart"/>
            <w:r w:rsidRPr="00DC23E7">
              <w:rPr>
                <w:rFonts w:ascii="Times New Roman" w:hAnsi="Times New Roman" w:cs="Times New Roman"/>
                <w:sz w:val="16"/>
                <w:szCs w:val="16"/>
              </w:rPr>
              <w:t>Факт.адрес</w:t>
            </w:r>
            <w:proofErr w:type="spellEnd"/>
            <w:r w:rsidRPr="00DC23E7">
              <w:rPr>
                <w:rFonts w:ascii="Times New Roman" w:hAnsi="Times New Roman" w:cs="Times New Roman"/>
                <w:sz w:val="16"/>
                <w:szCs w:val="16"/>
              </w:rPr>
              <w:t xml:space="preserve"> </w:t>
            </w:r>
            <w:proofErr w:type="spellStart"/>
            <w:proofErr w:type="gramStart"/>
            <w:r w:rsidRPr="00DC23E7">
              <w:rPr>
                <w:rFonts w:ascii="Times New Roman" w:hAnsi="Times New Roman" w:cs="Times New Roman"/>
                <w:sz w:val="16"/>
                <w:szCs w:val="16"/>
              </w:rPr>
              <w:t>юр.лица</w:t>
            </w:r>
            <w:proofErr w:type="spellEnd"/>
            <w:proofErr w:type="gramEnd"/>
            <w:r w:rsidRPr="00DC23E7">
              <w:rPr>
                <w:rFonts w:ascii="Times New Roman" w:hAnsi="Times New Roman" w:cs="Times New Roman"/>
                <w:sz w:val="16"/>
                <w:szCs w:val="16"/>
              </w:rPr>
              <w:t xml:space="preserve">, адрес регистрации </w:t>
            </w:r>
            <w:proofErr w:type="spellStart"/>
            <w:r w:rsidRPr="00DC23E7">
              <w:rPr>
                <w:rFonts w:ascii="Times New Roman" w:hAnsi="Times New Roman" w:cs="Times New Roman"/>
                <w:sz w:val="16"/>
                <w:szCs w:val="16"/>
              </w:rPr>
              <w:t>ИП</w:t>
            </w:r>
            <w:proofErr w:type="spellEnd"/>
            <w:r w:rsidRPr="00DC23E7">
              <w:rPr>
                <w:rFonts w:ascii="Times New Roman" w:hAnsi="Times New Roman" w:cs="Times New Roman"/>
                <w:sz w:val="16"/>
                <w:szCs w:val="16"/>
              </w:rPr>
              <w:t xml:space="preserve"> или </w:t>
            </w:r>
            <w:proofErr w:type="spellStart"/>
            <w:r w:rsidRPr="00DC23E7">
              <w:rPr>
                <w:rFonts w:ascii="Times New Roman" w:hAnsi="Times New Roman" w:cs="Times New Roman"/>
                <w:sz w:val="16"/>
                <w:szCs w:val="16"/>
              </w:rPr>
              <w:t>физ.лица</w:t>
            </w:r>
            <w:proofErr w:type="spellEnd"/>
            <w:r w:rsidRPr="00DC23E7">
              <w:rPr>
                <w:rFonts w:ascii="Times New Roman" w:hAnsi="Times New Roman" w:cs="Times New Roman"/>
                <w:sz w:val="16"/>
                <w:szCs w:val="16"/>
              </w:rPr>
              <w:t>, контактные данные</w:t>
            </w:r>
          </w:p>
        </w:tc>
        <w:tc>
          <w:tcPr>
            <w:tcW w:w="775" w:type="dxa"/>
            <w:vMerge/>
          </w:tcPr>
          <w:p w14:paraId="073B6F57" w14:textId="77777777" w:rsidR="004818E2" w:rsidRPr="00DC23E7" w:rsidRDefault="004818E2" w:rsidP="00DC23E7">
            <w:pPr>
              <w:pStyle w:val="ConsPlusNormal"/>
              <w:ind w:firstLine="0"/>
              <w:jc w:val="center"/>
              <w:rPr>
                <w:rFonts w:ascii="Times New Roman" w:hAnsi="Times New Roman" w:cs="Times New Roman"/>
                <w:sz w:val="16"/>
                <w:szCs w:val="16"/>
              </w:rPr>
            </w:pPr>
          </w:p>
        </w:tc>
        <w:tc>
          <w:tcPr>
            <w:tcW w:w="775" w:type="dxa"/>
            <w:vMerge/>
          </w:tcPr>
          <w:p w14:paraId="0E2B01EC" w14:textId="77777777" w:rsidR="004818E2" w:rsidRPr="00DC23E7" w:rsidRDefault="004818E2" w:rsidP="00DC23E7">
            <w:pPr>
              <w:pStyle w:val="ConsPlusNormal"/>
              <w:ind w:firstLine="0"/>
              <w:jc w:val="center"/>
              <w:rPr>
                <w:rFonts w:ascii="Times New Roman" w:hAnsi="Times New Roman" w:cs="Times New Roman"/>
                <w:sz w:val="16"/>
                <w:szCs w:val="16"/>
              </w:rPr>
            </w:pPr>
          </w:p>
        </w:tc>
      </w:tr>
    </w:tbl>
    <w:p w14:paraId="25C242DB" w14:textId="77777777" w:rsidR="00DC23E7" w:rsidRPr="00DC23E7" w:rsidRDefault="00DC23E7" w:rsidP="00DC23E7">
      <w:pPr>
        <w:pStyle w:val="ConsPlusNormal"/>
        <w:jc w:val="center"/>
        <w:rPr>
          <w:rFonts w:ascii="Times New Roman" w:hAnsi="Times New Roman" w:cs="Times New Roman"/>
          <w:sz w:val="24"/>
          <w:szCs w:val="24"/>
        </w:rPr>
      </w:pPr>
    </w:p>
    <w:p w14:paraId="113AD520" w14:textId="77777777" w:rsidR="00A63D3B" w:rsidRPr="00A63D3B" w:rsidRDefault="00A63D3B" w:rsidP="00A63D3B">
      <w:pPr>
        <w:jc w:val="center"/>
        <w:rPr>
          <w:sz w:val="24"/>
          <w:szCs w:val="24"/>
        </w:rPr>
      </w:pPr>
    </w:p>
    <w:p w14:paraId="174CFAF0" w14:textId="77777777" w:rsidR="00A63D3B" w:rsidRPr="00A63D3B" w:rsidRDefault="00A63D3B" w:rsidP="00A63D3B">
      <w:pPr>
        <w:jc w:val="both"/>
        <w:rPr>
          <w:sz w:val="24"/>
          <w:szCs w:val="24"/>
        </w:rPr>
      </w:pPr>
    </w:p>
    <w:sectPr w:rsidR="00A63D3B" w:rsidRPr="00A63D3B" w:rsidSect="00DC240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6057" w14:textId="77777777" w:rsidR="000D6936" w:rsidRDefault="000D6936" w:rsidP="00DC240D">
      <w:r>
        <w:separator/>
      </w:r>
    </w:p>
  </w:endnote>
  <w:endnote w:type="continuationSeparator" w:id="0">
    <w:p w14:paraId="17CE5BA2" w14:textId="77777777" w:rsidR="000D6936" w:rsidRDefault="000D6936" w:rsidP="00D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F1F4" w14:textId="77777777" w:rsidR="000D6936" w:rsidRDefault="000D6936" w:rsidP="00DC240D">
      <w:r>
        <w:separator/>
      </w:r>
    </w:p>
  </w:footnote>
  <w:footnote w:type="continuationSeparator" w:id="0">
    <w:p w14:paraId="088DCD9D" w14:textId="77777777" w:rsidR="000D6936" w:rsidRDefault="000D6936" w:rsidP="00DC2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EB7"/>
    <w:multiLevelType w:val="multilevel"/>
    <w:tmpl w:val="9ABC82CE"/>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6E"/>
    <w:rsid w:val="000D6936"/>
    <w:rsid w:val="002B2DD1"/>
    <w:rsid w:val="004818E2"/>
    <w:rsid w:val="005C38E4"/>
    <w:rsid w:val="006E286E"/>
    <w:rsid w:val="00821664"/>
    <w:rsid w:val="0086721F"/>
    <w:rsid w:val="00A63D3B"/>
    <w:rsid w:val="00AF08D7"/>
    <w:rsid w:val="00B000A0"/>
    <w:rsid w:val="00B76CA0"/>
    <w:rsid w:val="00DC23E7"/>
    <w:rsid w:val="00DC240D"/>
    <w:rsid w:val="00EB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DF68"/>
  <w15:chartTrackingRefBased/>
  <w15:docId w15:val="{86226390-17FF-46F1-A972-743C494A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E90"/>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E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EB7E90"/>
    <w:pPr>
      <w:spacing w:after="0" w:line="240" w:lineRule="auto"/>
    </w:pPr>
    <w:rPr>
      <w:rFonts w:ascii="Calibri" w:eastAsia="Calibri" w:hAnsi="Calibri" w:cs="Times New Roman"/>
    </w:rPr>
  </w:style>
  <w:style w:type="table" w:styleId="a4">
    <w:name w:val="Table Grid"/>
    <w:basedOn w:val="a1"/>
    <w:uiPriority w:val="39"/>
    <w:rsid w:val="00DC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240D"/>
    <w:pPr>
      <w:tabs>
        <w:tab w:val="center" w:pos="4677"/>
        <w:tab w:val="right" w:pos="9355"/>
      </w:tabs>
    </w:pPr>
  </w:style>
  <w:style w:type="character" w:customStyle="1" w:styleId="a6">
    <w:name w:val="Верхний колонтитул Знак"/>
    <w:basedOn w:val="a0"/>
    <w:link w:val="a5"/>
    <w:uiPriority w:val="99"/>
    <w:rsid w:val="00DC240D"/>
    <w:rPr>
      <w:rFonts w:ascii="Times New Roman" w:eastAsia="Times New Roman" w:hAnsi="Times New Roman" w:cs="Times New Roman"/>
      <w:sz w:val="20"/>
      <w:szCs w:val="20"/>
      <w:lang w:val="en-GB" w:eastAsia="ru-RU"/>
    </w:rPr>
  </w:style>
  <w:style w:type="paragraph" w:styleId="a7">
    <w:name w:val="footer"/>
    <w:basedOn w:val="a"/>
    <w:link w:val="a8"/>
    <w:uiPriority w:val="99"/>
    <w:unhideWhenUsed/>
    <w:rsid w:val="00DC240D"/>
    <w:pPr>
      <w:tabs>
        <w:tab w:val="center" w:pos="4677"/>
        <w:tab w:val="right" w:pos="9355"/>
      </w:tabs>
    </w:pPr>
  </w:style>
  <w:style w:type="character" w:customStyle="1" w:styleId="a8">
    <w:name w:val="Нижний колонтитул Знак"/>
    <w:basedOn w:val="a0"/>
    <w:link w:val="a7"/>
    <w:uiPriority w:val="99"/>
    <w:rsid w:val="00DC240D"/>
    <w:rPr>
      <w:rFonts w:ascii="Times New Roman" w:eastAsia="Times New Roman" w:hAnsi="Times New Roman" w:cs="Times New Roman"/>
      <w:sz w:val="20"/>
      <w:szCs w:val="20"/>
      <w:lang w:val="en-GB" w:eastAsia="ru-RU"/>
    </w:rPr>
  </w:style>
  <w:style w:type="paragraph" w:styleId="a9">
    <w:name w:val="Balloon Text"/>
    <w:basedOn w:val="a"/>
    <w:link w:val="aa"/>
    <w:uiPriority w:val="99"/>
    <w:semiHidden/>
    <w:unhideWhenUsed/>
    <w:rsid w:val="00DC240D"/>
    <w:rPr>
      <w:rFonts w:ascii="Segoe UI" w:hAnsi="Segoe UI" w:cs="Segoe UI"/>
      <w:sz w:val="18"/>
      <w:szCs w:val="18"/>
    </w:rPr>
  </w:style>
  <w:style w:type="character" w:customStyle="1" w:styleId="aa">
    <w:name w:val="Текст выноски Знак"/>
    <w:basedOn w:val="a0"/>
    <w:link w:val="a9"/>
    <w:uiPriority w:val="99"/>
    <w:semiHidden/>
    <w:rsid w:val="00DC240D"/>
    <w:rPr>
      <w:rFonts w:ascii="Segoe UI" w:eastAsia="Times New Roman" w:hAnsi="Segoe UI" w:cs="Segoe UI"/>
      <w:sz w:val="18"/>
      <w:szCs w:val="18"/>
      <w:lang w:val="en-GB" w:eastAsia="ru-RU"/>
    </w:rPr>
  </w:style>
  <w:style w:type="paragraph" w:customStyle="1" w:styleId="ConsPlusTitle">
    <w:name w:val="ConsPlusTitle"/>
    <w:rsid w:val="00AF08D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FEF5FB290C454072458F8DEB80353B581923767D99F4FB296AF694F61884C3A1156EA6E11129C786A4AE5834B7A444191C78EF3W5y0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2604</Words>
  <Characters>14844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cp:lastPrinted>2021-03-09T08:49:00Z</cp:lastPrinted>
  <dcterms:created xsi:type="dcterms:W3CDTF">2021-03-09T05:35:00Z</dcterms:created>
  <dcterms:modified xsi:type="dcterms:W3CDTF">2021-03-09T10:21:00Z</dcterms:modified>
</cp:coreProperties>
</file>