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1264D" w14:textId="77777777" w:rsidR="00FC2E4B" w:rsidRDefault="00FC2E4B" w:rsidP="00FC2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66771D21" w14:textId="77777777" w:rsidR="00FC2E4B" w:rsidRDefault="00FC2E4B" w:rsidP="00FC2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ОБЛАСТЬ-КУЗБАСС</w:t>
      </w:r>
    </w:p>
    <w:p w14:paraId="02A56DEF" w14:textId="77777777" w:rsidR="00FC2E4B" w:rsidRDefault="00FC2E4B" w:rsidP="00FC2E4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ТАШТАГОЛЬСКИЙ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14:paraId="1F770F5E" w14:textId="77777777" w:rsidR="00FC2E4B" w:rsidRDefault="00FC2E4B" w:rsidP="00FC2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14:paraId="35953CB4" w14:textId="77777777" w:rsidR="00FC2E4B" w:rsidRDefault="00FC2E4B" w:rsidP="00FC2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МУНДЫБАШСКОЕ</w:t>
      </w:r>
      <w:proofErr w:type="spellEnd"/>
      <w:r>
        <w:rPr>
          <w:b/>
          <w:sz w:val="28"/>
          <w:szCs w:val="28"/>
        </w:rPr>
        <w:t xml:space="preserve"> ГОРОДСКОЕ ПОСЕЛЕНИЕ»</w:t>
      </w:r>
    </w:p>
    <w:p w14:paraId="39468EAC" w14:textId="77777777" w:rsidR="00FC2E4B" w:rsidRDefault="00FC2E4B" w:rsidP="00FC2E4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МУНДЫБАШСКОГО</w:t>
      </w:r>
      <w:proofErr w:type="gramEnd"/>
      <w:r>
        <w:rPr>
          <w:b/>
          <w:sz w:val="28"/>
          <w:szCs w:val="28"/>
        </w:rPr>
        <w:t xml:space="preserve"> ГОРОДСКОГО ПОСЕЛЕНИЯ</w:t>
      </w:r>
    </w:p>
    <w:p w14:paraId="62DC28AF" w14:textId="77777777" w:rsidR="00FC2E4B" w:rsidRDefault="00FC2E4B" w:rsidP="00FC2E4B">
      <w:pPr>
        <w:jc w:val="both"/>
        <w:rPr>
          <w:b/>
          <w:sz w:val="28"/>
          <w:szCs w:val="28"/>
        </w:rPr>
      </w:pPr>
    </w:p>
    <w:p w14:paraId="3311B75D" w14:textId="77777777" w:rsidR="00FC2E4B" w:rsidRDefault="00FC2E4B" w:rsidP="00FC2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9B432F1" w14:textId="77777777" w:rsidR="00FC2E4B" w:rsidRPr="00577D6F" w:rsidRDefault="00FC2E4B" w:rsidP="00FC2E4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  «</w:t>
      </w:r>
      <w:proofErr w:type="gramEnd"/>
      <w:r>
        <w:rPr>
          <w:b/>
          <w:sz w:val="28"/>
          <w:szCs w:val="28"/>
        </w:rPr>
        <w:t xml:space="preserve">21»  июня 2021  г. </w:t>
      </w:r>
      <w:r w:rsidRPr="00577D6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32</w:t>
      </w:r>
      <w:r w:rsidRPr="00577D6F">
        <w:rPr>
          <w:b/>
          <w:sz w:val="28"/>
          <w:szCs w:val="28"/>
        </w:rPr>
        <w:t xml:space="preserve"> - п</w:t>
      </w:r>
    </w:p>
    <w:p w14:paraId="21131E52" w14:textId="77777777" w:rsidR="00FC2E4B" w:rsidRDefault="00FC2E4B" w:rsidP="00FC2E4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 Мундыбаш</w:t>
      </w:r>
    </w:p>
    <w:p w14:paraId="757EF04D" w14:textId="77777777" w:rsidR="00FC2E4B" w:rsidRDefault="00FC2E4B" w:rsidP="00FC2E4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1D5A2E0" w14:textId="77777777" w:rsidR="00FC2E4B" w:rsidRPr="00F66AB6" w:rsidRDefault="00FC2E4B" w:rsidP="00FC2E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6A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проекта </w:t>
      </w:r>
      <w:proofErr w:type="spellStart"/>
      <w:r w:rsidRPr="00F66AB6">
        <w:rPr>
          <w:rFonts w:ascii="Times New Roman" w:hAnsi="Times New Roman" w:cs="Times New Roman"/>
          <w:sz w:val="28"/>
          <w:szCs w:val="28"/>
        </w:rPr>
        <w:t>ктуализации</w:t>
      </w:r>
      <w:proofErr w:type="spellEnd"/>
      <w:r w:rsidRPr="00F66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</w:t>
      </w:r>
      <w:r w:rsidRPr="00F66AB6">
        <w:rPr>
          <w:rFonts w:ascii="Times New Roman" w:hAnsi="Times New Roman" w:cs="Times New Roman"/>
          <w:sz w:val="28"/>
          <w:szCs w:val="28"/>
        </w:rPr>
        <w:t xml:space="preserve"> теплоснабжения на территории Мундыбашского городского поселения </w:t>
      </w:r>
      <w:proofErr w:type="spellStart"/>
      <w:r w:rsidRPr="00F66AB6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F66AB6">
        <w:rPr>
          <w:rFonts w:ascii="Times New Roman" w:hAnsi="Times New Roman" w:cs="Times New Roman"/>
          <w:sz w:val="28"/>
          <w:szCs w:val="28"/>
        </w:rPr>
        <w:t xml:space="preserve"> муниципального района Кемеровской области на 2022 год</w:t>
      </w:r>
    </w:p>
    <w:p w14:paraId="1BD62A3E" w14:textId="77777777" w:rsidR="00FC2E4B" w:rsidRPr="00F66AB6" w:rsidRDefault="00FC2E4B" w:rsidP="00FC2E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21F4F37" w14:textId="77777777" w:rsidR="00FC2E4B" w:rsidRPr="00F66AB6" w:rsidRDefault="00FC2E4B" w:rsidP="00FC2E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A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Федеральным законом от 27.07.2010 № 190-ФЗ «О теплоснабжении», Постановлением Правительства Российской Федерации от 22.02. 2012 № 154 «О требованиях к схемам теплоснабжения, порядку их разработки и утверждения»</w:t>
      </w:r>
      <w:r w:rsidRPr="00F66AB6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, </w:t>
      </w:r>
      <w:r w:rsidRPr="00F66AB6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в целях повышения качества и надежности услуг теплоснабжения существующих потребителей, обеспечения услуг теплоснабжения вновь вводимых объектов, руководствуясь результатами публичных слушаний от 21.06.2021 года</w:t>
      </w:r>
      <w:r w:rsidRPr="00F66AB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62E976C" w14:textId="77777777" w:rsidR="00FC2E4B" w:rsidRPr="00F66AB6" w:rsidRDefault="00FC2E4B" w:rsidP="00FC2E4B">
      <w:pPr>
        <w:ind w:right="38" w:firstLine="540"/>
        <w:jc w:val="center"/>
        <w:rPr>
          <w:b/>
          <w:bCs/>
          <w:sz w:val="28"/>
          <w:szCs w:val="28"/>
        </w:rPr>
      </w:pPr>
    </w:p>
    <w:p w14:paraId="4473C4AE" w14:textId="77777777" w:rsidR="00FC2E4B" w:rsidRPr="00F66AB6" w:rsidRDefault="00FC2E4B" w:rsidP="00FC2E4B">
      <w:pPr>
        <w:ind w:right="38" w:firstLine="540"/>
        <w:jc w:val="center"/>
        <w:rPr>
          <w:b/>
          <w:bCs/>
          <w:sz w:val="28"/>
          <w:szCs w:val="28"/>
        </w:rPr>
      </w:pPr>
      <w:r w:rsidRPr="00F66AB6">
        <w:rPr>
          <w:b/>
          <w:bCs/>
          <w:sz w:val="28"/>
          <w:szCs w:val="28"/>
        </w:rPr>
        <w:t>ПОСТАНОВЛЯЮ:</w:t>
      </w:r>
    </w:p>
    <w:p w14:paraId="284D2BC2" w14:textId="77777777" w:rsidR="00FC2E4B" w:rsidRDefault="00FC2E4B" w:rsidP="00FC2E4B">
      <w:pPr>
        <w:ind w:right="38" w:firstLine="540"/>
        <w:jc w:val="both"/>
        <w:rPr>
          <w:sz w:val="28"/>
          <w:szCs w:val="28"/>
        </w:rPr>
      </w:pPr>
      <w:r w:rsidRPr="00F66AB6">
        <w:rPr>
          <w:color w:val="000000"/>
          <w:spacing w:val="-1"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проект актуализации схемы теплоснабжения на территории Мундыбашского городского поселения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Кемеровской области на 2022 год, согласно Приложению к настоящему Постановлению.</w:t>
      </w:r>
    </w:p>
    <w:p w14:paraId="339472E4" w14:textId="77777777" w:rsidR="00FC2E4B" w:rsidRPr="00F66AB6" w:rsidRDefault="00FC2E4B" w:rsidP="00FC2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66AB6">
        <w:rPr>
          <w:sz w:val="28"/>
          <w:szCs w:val="28"/>
        </w:rPr>
        <w:t xml:space="preserve">. Настоящее Постановление подлежит обнародованию на информационном стенде Администрации Мундыбашского городского поселения, а также </w:t>
      </w:r>
      <w:r>
        <w:rPr>
          <w:sz w:val="28"/>
          <w:szCs w:val="28"/>
        </w:rPr>
        <w:t>размещению</w:t>
      </w:r>
      <w:r w:rsidRPr="00F66AB6">
        <w:rPr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61085E42" w14:textId="77777777" w:rsidR="00FC2E4B" w:rsidRPr="00F66AB6" w:rsidRDefault="00FC2E4B" w:rsidP="00FC2E4B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F66AB6">
        <w:rPr>
          <w:sz w:val="28"/>
          <w:szCs w:val="28"/>
        </w:rPr>
        <w:t xml:space="preserve">3. </w:t>
      </w:r>
      <w:r w:rsidRPr="00F66AB6">
        <w:rPr>
          <w:color w:val="000000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14:paraId="1914E41E" w14:textId="77777777" w:rsidR="00FC2E4B" w:rsidRPr="00F66AB6" w:rsidRDefault="00FC2E4B" w:rsidP="00FC2E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AB6">
        <w:rPr>
          <w:color w:val="000000"/>
          <w:spacing w:val="-12"/>
          <w:sz w:val="28"/>
          <w:szCs w:val="28"/>
        </w:rPr>
        <w:t xml:space="preserve">4. </w:t>
      </w:r>
      <w:r w:rsidRPr="00F66AB6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51801A14" w14:textId="77777777" w:rsidR="00FC2E4B" w:rsidRDefault="00FC2E4B" w:rsidP="00FC2E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756089" w14:textId="77777777" w:rsidR="00FC2E4B" w:rsidRDefault="00FC2E4B" w:rsidP="00FC2E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05377E" w14:textId="77777777" w:rsidR="00FC2E4B" w:rsidRPr="00F66AB6" w:rsidRDefault="00FC2E4B" w:rsidP="00FC2E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2EC0CE" w14:textId="77777777" w:rsidR="00FC2E4B" w:rsidRPr="00F66AB6" w:rsidRDefault="00FC2E4B" w:rsidP="00FC2E4B">
      <w:pPr>
        <w:rPr>
          <w:sz w:val="28"/>
          <w:szCs w:val="28"/>
        </w:rPr>
      </w:pPr>
      <w:r w:rsidRPr="00F66AB6">
        <w:rPr>
          <w:sz w:val="28"/>
          <w:szCs w:val="28"/>
        </w:rPr>
        <w:t>Глава Мундыбашского</w:t>
      </w:r>
    </w:p>
    <w:p w14:paraId="77A7651E" w14:textId="77777777" w:rsidR="00FC2E4B" w:rsidRPr="00F66AB6" w:rsidRDefault="00FC2E4B" w:rsidP="00FC2E4B">
      <w:pPr>
        <w:rPr>
          <w:sz w:val="28"/>
          <w:szCs w:val="28"/>
        </w:rPr>
      </w:pPr>
      <w:r w:rsidRPr="00F66AB6">
        <w:rPr>
          <w:sz w:val="28"/>
          <w:szCs w:val="28"/>
        </w:rPr>
        <w:t xml:space="preserve">городского поселения                                                              </w:t>
      </w:r>
      <w:proofErr w:type="spellStart"/>
      <w:r w:rsidRPr="00F66AB6">
        <w:rPr>
          <w:sz w:val="28"/>
          <w:szCs w:val="28"/>
        </w:rPr>
        <w:t>Н.Е</w:t>
      </w:r>
      <w:proofErr w:type="spellEnd"/>
      <w:r w:rsidRPr="00F66AB6">
        <w:rPr>
          <w:sz w:val="28"/>
          <w:szCs w:val="28"/>
        </w:rPr>
        <w:t>. Покатилова</w:t>
      </w:r>
    </w:p>
    <w:p w14:paraId="6BDF1845" w14:textId="77777777" w:rsidR="00FC2E4B" w:rsidRPr="00F66AB6" w:rsidRDefault="00FC2E4B" w:rsidP="00FC2E4B">
      <w:pPr>
        <w:widowControl w:val="0"/>
        <w:ind w:firstLine="540"/>
        <w:jc w:val="both"/>
        <w:rPr>
          <w:sz w:val="28"/>
          <w:szCs w:val="28"/>
        </w:rPr>
      </w:pPr>
    </w:p>
    <w:p w14:paraId="3F586007" w14:textId="77777777" w:rsidR="005C38E4" w:rsidRDefault="005C38E4">
      <w:bookmarkStart w:id="0" w:name="_GoBack"/>
      <w:bookmarkEnd w:id="0"/>
    </w:p>
    <w:sectPr w:rsidR="005C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1F"/>
    <w:rsid w:val="005C38E4"/>
    <w:rsid w:val="0068181F"/>
    <w:rsid w:val="00FC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6F7A8-1594-4C29-8D63-C22F254F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2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2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2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2E4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2021-06-25T13:30:00Z</dcterms:created>
  <dcterms:modified xsi:type="dcterms:W3CDTF">2021-06-25T13:30:00Z</dcterms:modified>
</cp:coreProperties>
</file>