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92724" w:rsidRPr="00D92724">
        <w:rPr>
          <w:rFonts w:ascii="Times New Roman" w:hAnsi="Times New Roman" w:cs="Times New Roman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276A98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C67DAB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7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276A9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C67DA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D9272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D9272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D92724" w:rsidRDefault="00D92724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67DAB">
        <w:rPr>
          <w:rFonts w:ascii="Times New Roman" w:hAnsi="Times New Roman" w:cs="Times New Roman"/>
        </w:rPr>
        <w:t>Н. Е. Покатилова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92724" w:rsidRPr="00D92724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276A98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7DA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6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C67DA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7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276A9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7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76A9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67DA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7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76A9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встреч с представителями национальных диаспор и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276A98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Проведение постоянного мониторинга объектов инфраструктуры населенных пунктов на предмет наличия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надписей и иных элементов экстремистской направленности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276A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67DAB">
        <w:rPr>
          <w:rFonts w:ascii="Times New Roman" w:hAnsi="Times New Roman" w:cs="Times New Roman"/>
          <w:sz w:val="24"/>
          <w:szCs w:val="24"/>
        </w:rPr>
        <w:t>Н. Е. Покатилова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6328E"/>
    <w:rsid w:val="001F17B7"/>
    <w:rsid w:val="00276A98"/>
    <w:rsid w:val="002C1B67"/>
    <w:rsid w:val="0055470D"/>
    <w:rsid w:val="006354C7"/>
    <w:rsid w:val="00651E17"/>
    <w:rsid w:val="0084018F"/>
    <w:rsid w:val="0097564E"/>
    <w:rsid w:val="00C67DAB"/>
    <w:rsid w:val="00D13A92"/>
    <w:rsid w:val="00D9272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2021-07-27T06:53:00Z</dcterms:modified>
</cp:coreProperties>
</file>