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РОССИЙСКАЯ ФЕДЕРАЦИЯ</w:t>
      </w:r>
    </w:p>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КЕМЕРОВСКАЯ ОБЛАСТЬ</w:t>
      </w:r>
    </w:p>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ТАШТАГОЛЬСКИЙ МУНИЦИПАЛЬНЫЙ РАЙОН</w:t>
      </w:r>
    </w:p>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МУНИЦИПАЛЬНОЕ ОБРАЗОВАНИЕ</w:t>
      </w:r>
    </w:p>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«МУНДЫБАШСКОЕ ГОРОДСКОЕ ПОСЕЛЕНИЕ»</w:t>
      </w:r>
    </w:p>
    <w:p w:rsidR="006E6091" w:rsidRPr="00035FFE" w:rsidRDefault="006E6091" w:rsidP="006E6091">
      <w:pPr>
        <w:pStyle w:val="ConsPlusTitlePage"/>
        <w:jc w:val="center"/>
        <w:rPr>
          <w:rFonts w:ascii="Times New Roman" w:hAnsi="Times New Roman" w:cs="Times New Roman"/>
          <w:b/>
          <w:sz w:val="24"/>
          <w:szCs w:val="24"/>
        </w:rPr>
      </w:pPr>
      <w:r w:rsidRPr="00035FFE">
        <w:rPr>
          <w:rFonts w:ascii="Times New Roman" w:hAnsi="Times New Roman" w:cs="Times New Roman"/>
          <w:b/>
          <w:sz w:val="24"/>
          <w:szCs w:val="24"/>
        </w:rPr>
        <w:t>СОВЕТ НАРОДНЫХ ДЕПУТАТОВ</w:t>
      </w:r>
    </w:p>
    <w:p w:rsidR="006E6091" w:rsidRPr="00035FFE" w:rsidRDefault="006E6091" w:rsidP="006E6091">
      <w:pPr>
        <w:pStyle w:val="ConsPlusTitlePage"/>
        <w:jc w:val="center"/>
        <w:rPr>
          <w:b/>
          <w:sz w:val="24"/>
          <w:szCs w:val="24"/>
        </w:rPr>
      </w:pPr>
      <w:r w:rsidRPr="00035FFE">
        <w:rPr>
          <w:rFonts w:ascii="Times New Roman" w:hAnsi="Times New Roman" w:cs="Times New Roman"/>
          <w:b/>
          <w:sz w:val="24"/>
          <w:szCs w:val="24"/>
        </w:rPr>
        <w:t>МУНДЫБАШСКОГО ГОРОДСКОГО ПОСЕЛЕНИЯ</w:t>
      </w: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(третий созыв, двадцать второе заседание)</w:t>
      </w:r>
    </w:p>
    <w:p w:rsidR="006E6091" w:rsidRPr="00035FFE" w:rsidRDefault="006E6091" w:rsidP="006E6091">
      <w:pPr>
        <w:pStyle w:val="ConsPlusTitle"/>
        <w:jc w:val="center"/>
        <w:rPr>
          <w:rFonts w:ascii="Times New Roman" w:hAnsi="Times New Roman" w:cs="Times New Roman"/>
          <w:sz w:val="24"/>
          <w:szCs w:val="24"/>
        </w:rPr>
      </w:pP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РЕШЕНИЕ</w:t>
      </w: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от 27 апреля 2017 г. N 22/3</w:t>
      </w:r>
    </w:p>
    <w:p w:rsidR="006E6091" w:rsidRPr="00035FFE" w:rsidRDefault="006E6091" w:rsidP="006E6091">
      <w:pPr>
        <w:pStyle w:val="ConsPlusTitle"/>
        <w:jc w:val="center"/>
        <w:rPr>
          <w:rFonts w:ascii="Times New Roman" w:hAnsi="Times New Roman" w:cs="Times New Roman"/>
          <w:sz w:val="24"/>
          <w:szCs w:val="24"/>
        </w:rPr>
      </w:pP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ОБ УТВЕРЖДЕНИИ "ПОЛОЖЕНИЯ ОБ ОРГАНИЗАЦИИ РИТУАЛЬНЫХ УСЛУГ</w:t>
      </w: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И СОДЕРЖАНИИ МЕСТ ЗАХОРОНЕНИЯ НА ТЕРРИТОРИИ</w:t>
      </w:r>
    </w:p>
    <w:p w:rsidR="006E6091" w:rsidRPr="00035FFE" w:rsidRDefault="006E6091" w:rsidP="006E6091">
      <w:pPr>
        <w:pStyle w:val="ConsPlusTitle"/>
        <w:jc w:val="center"/>
        <w:rPr>
          <w:rFonts w:ascii="Times New Roman" w:hAnsi="Times New Roman" w:cs="Times New Roman"/>
          <w:sz w:val="24"/>
          <w:szCs w:val="24"/>
        </w:rPr>
      </w:pPr>
      <w:r w:rsidRPr="00035FFE">
        <w:rPr>
          <w:rFonts w:ascii="Times New Roman" w:hAnsi="Times New Roman" w:cs="Times New Roman"/>
          <w:sz w:val="24"/>
          <w:szCs w:val="24"/>
        </w:rPr>
        <w:t>МО «МУНДЫБАШСКОЕ ГОРОДСКОЕ ПОСЕЛЕНИЕ»</w:t>
      </w:r>
    </w:p>
    <w:p w:rsidR="006E6091" w:rsidRPr="00035FFE" w:rsidRDefault="006E6091" w:rsidP="006E6091">
      <w:pPr>
        <w:pStyle w:val="ConsPlusNormal"/>
        <w:jc w:val="both"/>
        <w:rPr>
          <w:rFonts w:ascii="Times New Roman" w:hAnsi="Times New Roman" w:cs="Times New Roman"/>
          <w:sz w:val="24"/>
          <w:szCs w:val="24"/>
        </w:rPr>
      </w:pPr>
    </w:p>
    <w:p w:rsidR="006E6091" w:rsidRPr="00035FFE" w:rsidRDefault="006E6091" w:rsidP="006E6091">
      <w:pPr>
        <w:pStyle w:val="ConsPlusNormal"/>
        <w:ind w:firstLine="539"/>
        <w:jc w:val="both"/>
        <w:rPr>
          <w:rFonts w:ascii="Times New Roman" w:hAnsi="Times New Roman" w:cs="Times New Roman"/>
          <w:sz w:val="24"/>
          <w:szCs w:val="24"/>
        </w:rPr>
      </w:pPr>
      <w:r w:rsidRPr="00035FFE">
        <w:rPr>
          <w:rFonts w:ascii="Times New Roman" w:hAnsi="Times New Roman" w:cs="Times New Roman"/>
          <w:sz w:val="24"/>
          <w:szCs w:val="24"/>
        </w:rPr>
        <w:t xml:space="preserve">В соответствии с </w:t>
      </w:r>
      <w:hyperlink r:id="rId5" w:history="1">
        <w:r w:rsidRPr="00035FFE">
          <w:rPr>
            <w:rFonts w:ascii="Times New Roman" w:hAnsi="Times New Roman" w:cs="Times New Roman"/>
            <w:color w:val="0000FF"/>
            <w:sz w:val="24"/>
            <w:szCs w:val="24"/>
          </w:rPr>
          <w:t>Конституцией</w:t>
        </w:r>
      </w:hyperlink>
      <w:r w:rsidRPr="00035FFE">
        <w:rPr>
          <w:rFonts w:ascii="Times New Roman" w:hAnsi="Times New Roman" w:cs="Times New Roman"/>
          <w:sz w:val="24"/>
          <w:szCs w:val="24"/>
        </w:rPr>
        <w:t xml:space="preserve"> РФ, Федеральным </w:t>
      </w:r>
      <w:hyperlink r:id="rId6" w:history="1">
        <w:r w:rsidRPr="00035FFE">
          <w:rPr>
            <w:rFonts w:ascii="Times New Roman" w:hAnsi="Times New Roman" w:cs="Times New Roman"/>
            <w:color w:val="0000FF"/>
            <w:sz w:val="24"/>
            <w:szCs w:val="24"/>
          </w:rPr>
          <w:t>законом</w:t>
        </w:r>
      </w:hyperlink>
      <w:r w:rsidRPr="00035FF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035FFE">
          <w:rPr>
            <w:rFonts w:ascii="Times New Roman" w:hAnsi="Times New Roman" w:cs="Times New Roman"/>
            <w:color w:val="0000FF"/>
            <w:sz w:val="24"/>
            <w:szCs w:val="24"/>
          </w:rPr>
          <w:t>законом</w:t>
        </w:r>
      </w:hyperlink>
      <w:r w:rsidRPr="00035FFE">
        <w:rPr>
          <w:rFonts w:ascii="Times New Roman" w:hAnsi="Times New Roman" w:cs="Times New Roman"/>
          <w:sz w:val="24"/>
          <w:szCs w:val="24"/>
        </w:rPr>
        <w:t xml:space="preserve"> N 8-ФЗ от 12.01.1996 (ред. от 28.07.2012) "О погребении и похоронном деле", руководствуясь </w:t>
      </w:r>
      <w:hyperlink r:id="rId8" w:history="1">
        <w:r w:rsidRPr="00035FFE">
          <w:rPr>
            <w:rFonts w:ascii="Times New Roman" w:hAnsi="Times New Roman" w:cs="Times New Roman"/>
            <w:color w:val="0000FF"/>
            <w:sz w:val="24"/>
            <w:szCs w:val="24"/>
          </w:rPr>
          <w:t>Уставом</w:t>
        </w:r>
      </w:hyperlink>
      <w:r w:rsidRPr="00035FFE">
        <w:rPr>
          <w:rFonts w:ascii="Times New Roman" w:hAnsi="Times New Roman" w:cs="Times New Roman"/>
          <w:sz w:val="24"/>
          <w:szCs w:val="24"/>
        </w:rPr>
        <w:t xml:space="preserve"> Мундыбашского городского поселения, Совет народных депутатов Мундыбашского городского поселения решил:</w:t>
      </w:r>
    </w:p>
    <w:p w:rsidR="006E6091" w:rsidRPr="00035FFE" w:rsidRDefault="006E6091" w:rsidP="006E6091">
      <w:pPr>
        <w:pStyle w:val="ConsPlusNormal"/>
        <w:jc w:val="both"/>
        <w:rPr>
          <w:rFonts w:ascii="Times New Roman" w:hAnsi="Times New Roman" w:cs="Times New Roman"/>
          <w:sz w:val="24"/>
          <w:szCs w:val="24"/>
        </w:rPr>
      </w:pP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1. Утвердить </w:t>
      </w:r>
      <w:hyperlink w:anchor="P40" w:history="1">
        <w:r w:rsidRPr="00035FFE">
          <w:rPr>
            <w:rFonts w:ascii="Times New Roman" w:hAnsi="Times New Roman" w:cs="Times New Roman"/>
            <w:color w:val="0000FF"/>
            <w:sz w:val="24"/>
            <w:szCs w:val="24"/>
          </w:rPr>
          <w:t>Положение</w:t>
        </w:r>
      </w:hyperlink>
      <w:r w:rsidRPr="00035FFE">
        <w:rPr>
          <w:rFonts w:ascii="Times New Roman" w:hAnsi="Times New Roman" w:cs="Times New Roman"/>
          <w:sz w:val="24"/>
          <w:szCs w:val="24"/>
        </w:rPr>
        <w:t xml:space="preserve"> об организации ритуальных услуг и содержании мест захоронения на территории Мундыбашского городского поселения согласно приложению N 1.</w:t>
      </w:r>
    </w:p>
    <w:p w:rsidR="006E6091" w:rsidRPr="00035FFE" w:rsidRDefault="006E6091" w:rsidP="006E6091">
      <w:pPr>
        <w:autoSpaceDE w:val="0"/>
        <w:autoSpaceDN w:val="0"/>
        <w:adjustRightInd w:val="0"/>
        <w:spacing w:after="0" w:line="240" w:lineRule="auto"/>
        <w:ind w:firstLine="540"/>
        <w:jc w:val="both"/>
        <w:rPr>
          <w:rFonts w:ascii="Times New Roman" w:hAnsi="Times New Roman" w:cs="Times New Roman"/>
          <w:bCs/>
          <w:sz w:val="24"/>
          <w:szCs w:val="24"/>
        </w:rPr>
      </w:pPr>
      <w:r w:rsidRPr="00035FFE">
        <w:rPr>
          <w:rFonts w:ascii="Times New Roman" w:hAnsi="Times New Roman" w:cs="Times New Roman"/>
          <w:bCs/>
          <w:sz w:val="24"/>
          <w:szCs w:val="24"/>
        </w:rPr>
        <w:t>2. Признать утратившим силу решение Совета народных депутатов Мундыбашского городского поселения от 14.06.2012 N 18/4 "Об организации ритуальных услуг и содержании мест захоронения на территории Мундыбашского городского поселения".</w:t>
      </w: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3. Рекомендовать Главе Мундыбашского городского поселения: </w:t>
      </w: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3.1. Заключить договор с организацией, осуществляющей обслуживание кладбищ;</w:t>
      </w: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3.2. Согласовать с отделением Пенсионного фонда Российской Федерации стоимость услуг, предоставляемых, согласно гарантированному перечню услуг по погребению;</w:t>
      </w: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4. Делопроизводителю Администрации Мундыбашского городского поселения (Кузнецовой Е.А.) обнародовать настоящее решение на информационном стенде Администрации Мундыбашского городского поселения, а также опубликовать в информационно-телекоммуникационной сети «Интернет» на официальном сайте Администрации Мундыбашского городского поселения. </w:t>
      </w:r>
    </w:p>
    <w:p w:rsidR="006E6091" w:rsidRPr="00035FFE" w:rsidRDefault="006E6091" w:rsidP="006E6091">
      <w:pPr>
        <w:pStyle w:val="ConsPlusNormal"/>
        <w:ind w:firstLine="540"/>
        <w:jc w:val="both"/>
        <w:rPr>
          <w:rFonts w:ascii="Times New Roman" w:hAnsi="Times New Roman" w:cs="Times New Roman"/>
          <w:sz w:val="24"/>
          <w:szCs w:val="24"/>
        </w:rPr>
      </w:pPr>
      <w:r w:rsidRPr="00035FFE">
        <w:rPr>
          <w:rFonts w:ascii="Times New Roman" w:hAnsi="Times New Roman" w:cs="Times New Roman"/>
          <w:sz w:val="24"/>
          <w:szCs w:val="24"/>
        </w:rPr>
        <w:t>5. Настоящее решение вступает в силу с момента его обнародования.</w:t>
      </w:r>
    </w:p>
    <w:p w:rsidR="006E6091" w:rsidRPr="00035FFE" w:rsidRDefault="006E6091" w:rsidP="006E6091">
      <w:pPr>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6. Контроль за исполнением    настоящего </w:t>
      </w:r>
      <w:r>
        <w:rPr>
          <w:rFonts w:ascii="Times New Roman" w:hAnsi="Times New Roman" w:cs="Times New Roman"/>
          <w:sz w:val="24"/>
          <w:szCs w:val="24"/>
        </w:rPr>
        <w:t>решения возложить на Главу Мундыбашского городского поселения</w:t>
      </w:r>
      <w:r w:rsidRPr="00035FFE">
        <w:rPr>
          <w:rFonts w:ascii="Times New Roman" w:hAnsi="Times New Roman" w:cs="Times New Roman"/>
          <w:sz w:val="24"/>
          <w:szCs w:val="24"/>
        </w:rPr>
        <w:t xml:space="preserve">. </w:t>
      </w:r>
    </w:p>
    <w:p w:rsidR="006E6091" w:rsidRPr="00035FFE" w:rsidRDefault="006E6091" w:rsidP="006E6091">
      <w:pPr>
        <w:ind w:firstLine="540"/>
        <w:jc w:val="both"/>
        <w:rPr>
          <w:rFonts w:ascii="Times New Roman" w:hAnsi="Times New Roman" w:cs="Times New Roman"/>
          <w:sz w:val="24"/>
          <w:szCs w:val="24"/>
        </w:rPr>
      </w:pPr>
    </w:p>
    <w:p w:rsidR="006E6091" w:rsidRPr="00035FFE" w:rsidRDefault="006E6091" w:rsidP="006E6091">
      <w:pPr>
        <w:jc w:val="both"/>
        <w:rPr>
          <w:rFonts w:ascii="Times New Roman" w:hAnsi="Times New Roman" w:cs="Times New Roman"/>
          <w:sz w:val="24"/>
          <w:szCs w:val="24"/>
        </w:rPr>
      </w:pPr>
    </w:p>
    <w:p w:rsidR="006E6091" w:rsidRPr="00035FFE" w:rsidRDefault="006E6091" w:rsidP="006E6091">
      <w:pPr>
        <w:spacing w:after="0" w:line="240" w:lineRule="auto"/>
        <w:ind w:firstLine="540"/>
        <w:jc w:val="both"/>
        <w:rPr>
          <w:rFonts w:ascii="Times New Roman" w:hAnsi="Times New Roman" w:cs="Times New Roman"/>
          <w:sz w:val="24"/>
          <w:szCs w:val="24"/>
        </w:rPr>
      </w:pPr>
      <w:r w:rsidRPr="00035FFE">
        <w:rPr>
          <w:rFonts w:ascii="Times New Roman" w:hAnsi="Times New Roman" w:cs="Times New Roman"/>
          <w:sz w:val="24"/>
          <w:szCs w:val="24"/>
        </w:rPr>
        <w:t>Председатель Совета народных депутатов</w:t>
      </w:r>
    </w:p>
    <w:p w:rsidR="006E6091" w:rsidRPr="00035FFE" w:rsidRDefault="006E6091" w:rsidP="006E6091">
      <w:pPr>
        <w:spacing w:after="0" w:line="240" w:lineRule="auto"/>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Мундыбашского городского поселения                   </w:t>
      </w:r>
      <w:r>
        <w:rPr>
          <w:rFonts w:ascii="Times New Roman" w:hAnsi="Times New Roman" w:cs="Times New Roman"/>
          <w:sz w:val="24"/>
          <w:szCs w:val="24"/>
        </w:rPr>
        <w:t xml:space="preserve">          </w:t>
      </w:r>
      <w:r w:rsidRPr="00035FFE">
        <w:rPr>
          <w:rFonts w:ascii="Times New Roman" w:hAnsi="Times New Roman" w:cs="Times New Roman"/>
          <w:sz w:val="24"/>
          <w:szCs w:val="24"/>
        </w:rPr>
        <w:t xml:space="preserve"> А.С. </w:t>
      </w:r>
      <w:proofErr w:type="spellStart"/>
      <w:r w:rsidRPr="00035FFE">
        <w:rPr>
          <w:rFonts w:ascii="Times New Roman" w:hAnsi="Times New Roman" w:cs="Times New Roman"/>
          <w:sz w:val="24"/>
          <w:szCs w:val="24"/>
        </w:rPr>
        <w:t>Кистаев</w:t>
      </w:r>
      <w:proofErr w:type="spellEnd"/>
    </w:p>
    <w:p w:rsidR="006E6091" w:rsidRPr="00035FFE" w:rsidRDefault="006E6091" w:rsidP="006E6091">
      <w:pPr>
        <w:spacing w:after="0" w:line="240" w:lineRule="auto"/>
        <w:ind w:firstLine="540"/>
        <w:jc w:val="both"/>
        <w:rPr>
          <w:rFonts w:ascii="Times New Roman" w:hAnsi="Times New Roman" w:cs="Times New Roman"/>
          <w:sz w:val="24"/>
          <w:szCs w:val="24"/>
        </w:rPr>
      </w:pPr>
    </w:p>
    <w:p w:rsidR="006E6091" w:rsidRPr="00035FFE" w:rsidRDefault="006E6091" w:rsidP="006E6091">
      <w:pPr>
        <w:spacing w:after="0" w:line="240" w:lineRule="auto"/>
        <w:ind w:firstLine="540"/>
        <w:jc w:val="both"/>
        <w:rPr>
          <w:rFonts w:ascii="Times New Roman" w:hAnsi="Times New Roman" w:cs="Times New Roman"/>
          <w:sz w:val="24"/>
          <w:szCs w:val="24"/>
        </w:rPr>
      </w:pPr>
      <w:r w:rsidRPr="00035FFE">
        <w:rPr>
          <w:rFonts w:ascii="Times New Roman" w:hAnsi="Times New Roman" w:cs="Times New Roman"/>
          <w:sz w:val="24"/>
          <w:szCs w:val="24"/>
        </w:rPr>
        <w:t xml:space="preserve">Глава Мундыбашского </w:t>
      </w:r>
    </w:p>
    <w:p w:rsidR="006E6091" w:rsidRPr="00035FFE" w:rsidRDefault="006E6091" w:rsidP="006E60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035FFE">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Pr="00035FFE">
        <w:rPr>
          <w:rFonts w:ascii="Times New Roman" w:hAnsi="Times New Roman" w:cs="Times New Roman"/>
          <w:sz w:val="24"/>
          <w:szCs w:val="24"/>
        </w:rPr>
        <w:t xml:space="preserve">    В.В. Камольцев</w:t>
      </w:r>
    </w:p>
    <w:p w:rsidR="006E6091" w:rsidRPr="00035FFE" w:rsidRDefault="006E6091" w:rsidP="006E6091">
      <w:pPr>
        <w:spacing w:after="0" w:line="240" w:lineRule="auto"/>
        <w:jc w:val="both"/>
        <w:rPr>
          <w:rFonts w:ascii="Times New Roman" w:hAnsi="Times New Roman" w:cs="Times New Roman"/>
          <w:sz w:val="24"/>
          <w:szCs w:val="24"/>
        </w:rPr>
      </w:pPr>
    </w:p>
    <w:p w:rsidR="006E6091" w:rsidRPr="00035FFE" w:rsidRDefault="006E6091" w:rsidP="006E6091">
      <w:pPr>
        <w:pStyle w:val="ConsPlusNormal"/>
        <w:ind w:firstLine="540"/>
        <w:jc w:val="both"/>
        <w:rPr>
          <w:rFonts w:ascii="Times New Roman" w:hAnsi="Times New Roman" w:cs="Times New Roman"/>
          <w:sz w:val="24"/>
          <w:szCs w:val="24"/>
        </w:rPr>
      </w:pPr>
    </w:p>
    <w:p w:rsidR="006E6091" w:rsidRDefault="006E6091" w:rsidP="006E6091">
      <w:pPr>
        <w:pStyle w:val="ConsPlusNormal"/>
        <w:outlineLvl w:val="0"/>
        <w:rPr>
          <w:rFonts w:ascii="Times New Roman" w:hAnsi="Times New Roman" w:cs="Times New Roman"/>
          <w:sz w:val="24"/>
          <w:szCs w:val="24"/>
        </w:rPr>
      </w:pPr>
    </w:p>
    <w:p w:rsidR="006E6091" w:rsidRDefault="006E6091" w:rsidP="006E6091">
      <w:pPr>
        <w:pStyle w:val="ConsPlusNormal"/>
        <w:jc w:val="right"/>
        <w:outlineLvl w:val="0"/>
        <w:rPr>
          <w:rFonts w:ascii="Times New Roman" w:hAnsi="Times New Roman" w:cs="Times New Roman"/>
          <w:sz w:val="24"/>
          <w:szCs w:val="24"/>
        </w:rPr>
      </w:pPr>
    </w:p>
    <w:p w:rsidR="006E6091" w:rsidRPr="00034DF4" w:rsidRDefault="006E6091" w:rsidP="006E6091">
      <w:pPr>
        <w:pStyle w:val="ConsPlusNormal"/>
        <w:jc w:val="right"/>
        <w:outlineLvl w:val="0"/>
        <w:rPr>
          <w:rFonts w:ascii="Times New Roman" w:hAnsi="Times New Roman" w:cs="Times New Roman"/>
          <w:sz w:val="24"/>
          <w:szCs w:val="24"/>
        </w:rPr>
      </w:pPr>
      <w:r w:rsidRPr="00034DF4">
        <w:rPr>
          <w:rFonts w:ascii="Times New Roman" w:hAnsi="Times New Roman" w:cs="Times New Roman"/>
          <w:sz w:val="24"/>
          <w:szCs w:val="24"/>
        </w:rPr>
        <w:lastRenderedPageBreak/>
        <w:t>Приложение N 1</w:t>
      </w:r>
    </w:p>
    <w:p w:rsidR="006E6091" w:rsidRPr="00034DF4" w:rsidRDefault="006E6091" w:rsidP="006E6091">
      <w:pPr>
        <w:pStyle w:val="ConsPlusNormal"/>
        <w:jc w:val="right"/>
        <w:rPr>
          <w:rFonts w:ascii="Times New Roman" w:hAnsi="Times New Roman" w:cs="Times New Roman"/>
          <w:sz w:val="24"/>
          <w:szCs w:val="24"/>
        </w:rPr>
      </w:pPr>
      <w:r w:rsidRPr="00034DF4">
        <w:rPr>
          <w:rFonts w:ascii="Times New Roman" w:hAnsi="Times New Roman" w:cs="Times New Roman"/>
          <w:sz w:val="24"/>
          <w:szCs w:val="24"/>
        </w:rPr>
        <w:t>к решению</w:t>
      </w:r>
    </w:p>
    <w:p w:rsidR="006E6091" w:rsidRPr="00034DF4" w:rsidRDefault="006E6091" w:rsidP="006E6091">
      <w:pPr>
        <w:pStyle w:val="ConsPlusNormal"/>
        <w:jc w:val="right"/>
        <w:rPr>
          <w:rFonts w:ascii="Times New Roman" w:hAnsi="Times New Roman" w:cs="Times New Roman"/>
          <w:sz w:val="24"/>
          <w:szCs w:val="24"/>
        </w:rPr>
      </w:pPr>
      <w:r w:rsidRPr="00034DF4">
        <w:rPr>
          <w:rFonts w:ascii="Times New Roman" w:hAnsi="Times New Roman" w:cs="Times New Roman"/>
          <w:sz w:val="24"/>
          <w:szCs w:val="24"/>
        </w:rPr>
        <w:t>Совета народных депутатов</w:t>
      </w:r>
    </w:p>
    <w:p w:rsidR="006E6091" w:rsidRPr="00034DF4" w:rsidRDefault="006E6091" w:rsidP="006E6091">
      <w:pPr>
        <w:pStyle w:val="ConsPlusNormal"/>
        <w:jc w:val="right"/>
        <w:rPr>
          <w:rFonts w:ascii="Times New Roman" w:hAnsi="Times New Roman" w:cs="Times New Roman"/>
          <w:sz w:val="24"/>
          <w:szCs w:val="24"/>
        </w:rPr>
      </w:pPr>
      <w:r w:rsidRPr="00034DF4">
        <w:rPr>
          <w:rFonts w:ascii="Times New Roman" w:hAnsi="Times New Roman" w:cs="Times New Roman"/>
          <w:sz w:val="24"/>
          <w:szCs w:val="24"/>
        </w:rPr>
        <w:t>Мундыбашского городского поселения</w:t>
      </w:r>
    </w:p>
    <w:p w:rsidR="006E6091" w:rsidRPr="00034DF4" w:rsidRDefault="006E6091" w:rsidP="006E6091">
      <w:pPr>
        <w:pStyle w:val="ConsPlusNormal"/>
        <w:jc w:val="right"/>
        <w:rPr>
          <w:rFonts w:ascii="Times New Roman" w:hAnsi="Times New Roman" w:cs="Times New Roman"/>
          <w:sz w:val="24"/>
          <w:szCs w:val="24"/>
        </w:rPr>
      </w:pPr>
      <w:r w:rsidRPr="00034DF4">
        <w:rPr>
          <w:rFonts w:ascii="Times New Roman" w:hAnsi="Times New Roman" w:cs="Times New Roman"/>
          <w:sz w:val="24"/>
          <w:szCs w:val="24"/>
        </w:rPr>
        <w:t>от 27 апреля 2017 г. N 22/3</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Title"/>
        <w:jc w:val="center"/>
        <w:rPr>
          <w:rFonts w:ascii="Times New Roman" w:hAnsi="Times New Roman" w:cs="Times New Roman"/>
          <w:sz w:val="24"/>
          <w:szCs w:val="24"/>
        </w:rPr>
      </w:pPr>
      <w:bookmarkStart w:id="0" w:name="P40"/>
      <w:bookmarkEnd w:id="0"/>
    </w:p>
    <w:p w:rsidR="006E6091" w:rsidRPr="00034DF4" w:rsidRDefault="006E6091" w:rsidP="006E6091">
      <w:pPr>
        <w:pStyle w:val="ConsPlusTitle"/>
        <w:jc w:val="center"/>
        <w:rPr>
          <w:rFonts w:ascii="Times New Roman" w:hAnsi="Times New Roman" w:cs="Times New Roman"/>
          <w:sz w:val="24"/>
          <w:szCs w:val="24"/>
        </w:rPr>
      </w:pPr>
    </w:p>
    <w:p w:rsidR="006E6091" w:rsidRPr="00034DF4" w:rsidRDefault="006E6091" w:rsidP="006E6091">
      <w:pPr>
        <w:pStyle w:val="ConsPlusTitle"/>
        <w:jc w:val="center"/>
        <w:rPr>
          <w:rFonts w:ascii="Times New Roman" w:hAnsi="Times New Roman" w:cs="Times New Roman"/>
          <w:sz w:val="24"/>
          <w:szCs w:val="24"/>
        </w:rPr>
      </w:pPr>
      <w:r w:rsidRPr="00034DF4">
        <w:rPr>
          <w:rFonts w:ascii="Times New Roman" w:hAnsi="Times New Roman" w:cs="Times New Roman"/>
          <w:sz w:val="24"/>
          <w:szCs w:val="24"/>
        </w:rPr>
        <w:t>ПОЛОЖЕНИЕ</w:t>
      </w:r>
    </w:p>
    <w:p w:rsidR="006E6091" w:rsidRPr="00034DF4" w:rsidRDefault="006E6091" w:rsidP="006E6091">
      <w:pPr>
        <w:pStyle w:val="ConsPlusTitle"/>
        <w:jc w:val="center"/>
        <w:rPr>
          <w:rFonts w:ascii="Times New Roman" w:hAnsi="Times New Roman" w:cs="Times New Roman"/>
          <w:sz w:val="24"/>
          <w:szCs w:val="24"/>
        </w:rPr>
      </w:pPr>
      <w:r w:rsidRPr="00034DF4">
        <w:rPr>
          <w:rFonts w:ascii="Times New Roman" w:hAnsi="Times New Roman" w:cs="Times New Roman"/>
          <w:sz w:val="24"/>
          <w:szCs w:val="24"/>
        </w:rPr>
        <w:t>ОБ ОРГАНИЗАЦИИ РИТУАЛЬНЫХ УСЛУГ И СОДЕРЖАНИИ</w:t>
      </w:r>
    </w:p>
    <w:p w:rsidR="006E6091" w:rsidRPr="00034DF4" w:rsidRDefault="006E6091" w:rsidP="006E6091">
      <w:pPr>
        <w:pStyle w:val="ConsPlusTitle"/>
        <w:jc w:val="center"/>
        <w:rPr>
          <w:rFonts w:ascii="Times New Roman" w:hAnsi="Times New Roman" w:cs="Times New Roman"/>
          <w:sz w:val="24"/>
          <w:szCs w:val="24"/>
        </w:rPr>
      </w:pPr>
      <w:r w:rsidRPr="00034DF4">
        <w:rPr>
          <w:rFonts w:ascii="Times New Roman" w:hAnsi="Times New Roman" w:cs="Times New Roman"/>
          <w:sz w:val="24"/>
          <w:szCs w:val="24"/>
        </w:rPr>
        <w:t>МЕСТ ЗАХОРОНЕНИЯ НА ТЕРРИТОРИИ</w:t>
      </w:r>
    </w:p>
    <w:p w:rsidR="006E6091" w:rsidRPr="00034DF4" w:rsidRDefault="006E6091" w:rsidP="006E6091">
      <w:pPr>
        <w:pStyle w:val="ConsPlusTitle"/>
        <w:jc w:val="center"/>
        <w:rPr>
          <w:rFonts w:ascii="Times New Roman" w:hAnsi="Times New Roman" w:cs="Times New Roman"/>
          <w:sz w:val="24"/>
          <w:szCs w:val="24"/>
        </w:rPr>
      </w:pPr>
      <w:r w:rsidRPr="00034DF4">
        <w:rPr>
          <w:rFonts w:ascii="Times New Roman" w:hAnsi="Times New Roman" w:cs="Times New Roman"/>
          <w:sz w:val="24"/>
          <w:szCs w:val="24"/>
        </w:rPr>
        <w:t>МУНДЫБАШСКОГО ГОРОДСКОГО ПОСЕЛЕНИЯ</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1. Общие положения</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1.1. Настоящее Положение разработано в соответствии с </w:t>
      </w:r>
      <w:hyperlink r:id="rId9" w:history="1">
        <w:r w:rsidRPr="00034DF4">
          <w:rPr>
            <w:rFonts w:ascii="Times New Roman" w:hAnsi="Times New Roman" w:cs="Times New Roman"/>
            <w:color w:val="0000FF"/>
            <w:sz w:val="24"/>
            <w:szCs w:val="24"/>
          </w:rPr>
          <w:t>пунктом 22 статьи 14</w:t>
        </w:r>
      </w:hyperlink>
      <w:r w:rsidRPr="00034DF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 Федеральным </w:t>
      </w:r>
      <w:hyperlink r:id="rId10" w:history="1">
        <w:r w:rsidRPr="00034DF4">
          <w:rPr>
            <w:rFonts w:ascii="Times New Roman" w:hAnsi="Times New Roman" w:cs="Times New Roman"/>
            <w:color w:val="0000FF"/>
            <w:sz w:val="24"/>
            <w:szCs w:val="24"/>
          </w:rPr>
          <w:t>законом</w:t>
        </w:r>
      </w:hyperlink>
      <w:r w:rsidRPr="00034DF4">
        <w:rPr>
          <w:rFonts w:ascii="Times New Roman" w:hAnsi="Times New Roman" w:cs="Times New Roman"/>
          <w:sz w:val="24"/>
          <w:szCs w:val="24"/>
        </w:rPr>
        <w:t xml:space="preserve"> от 12.01.1996 N 8-ФЗ "О погребении и похоронном деле", </w:t>
      </w:r>
      <w:hyperlink r:id="rId11" w:history="1">
        <w:r w:rsidRPr="00034DF4">
          <w:rPr>
            <w:rFonts w:ascii="Times New Roman" w:hAnsi="Times New Roman" w:cs="Times New Roman"/>
            <w:color w:val="0000FF"/>
            <w:sz w:val="24"/>
            <w:szCs w:val="24"/>
          </w:rPr>
          <w:t>Законом</w:t>
        </w:r>
      </w:hyperlink>
      <w:r w:rsidRPr="00034DF4">
        <w:rPr>
          <w:rFonts w:ascii="Times New Roman" w:hAnsi="Times New Roman" w:cs="Times New Roman"/>
          <w:sz w:val="24"/>
          <w:szCs w:val="24"/>
        </w:rPr>
        <w:t xml:space="preserve"> Кемеровской области от 18.11.2004 N 82-ОЗ "О погребении и похоронном деле в Кемеровской области", </w:t>
      </w:r>
      <w:hyperlink r:id="rId12" w:history="1">
        <w:r w:rsidRPr="00034DF4">
          <w:rPr>
            <w:rFonts w:ascii="Times New Roman" w:hAnsi="Times New Roman" w:cs="Times New Roman"/>
            <w:color w:val="0000FF"/>
            <w:sz w:val="24"/>
            <w:szCs w:val="24"/>
          </w:rPr>
          <w:t>Уставом</w:t>
        </w:r>
      </w:hyperlink>
      <w:r w:rsidRPr="00034DF4">
        <w:rPr>
          <w:rFonts w:ascii="Times New Roman" w:hAnsi="Times New Roman" w:cs="Times New Roman"/>
          <w:sz w:val="24"/>
          <w:szCs w:val="24"/>
        </w:rPr>
        <w:t xml:space="preserve"> Мундыбашского городского поселения и регламентирует на территории Мундыбашского городского поселения организацию ритуальных услуг и содержание мест захоронения.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1.2. Порядок деятельности кладбища и организации захоронения на территории Мундыбашского городского поселения определяется в пределах полномочий, предоставленных законодательством Российской Федерации о погребении и похоронном деле органам местного самоуправления.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1.3. Положение регулирует отношения между гражданами, юридическими лицами и индивидуальными предпринимателями по вопросам похоронного дела, по организации и содержанию мест захоронения в населенном пункте путем предания тела умершего земле (захоронение в могилу, перезахоронение), а также при обустройстве места захоронения.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1.4. Применяемые в Положении термины и понятия: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место погребения - отведенное в соответствии с этическими, санитарными и экологическими требованиями участок земли с сооружаемым на нем кладбищем для захоронения тел (останков) умерших;</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зона захоронения - основная функциональная часть территории кладбища, где осуществляется погребение, в том числе захоронение урн с прахом;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места захоронения - земельные участки, предоставляемые в зоне захоронения кладбища для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 землетрясений и других стихийных бедствий;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общественное кладбище - кладбище, предназначенное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 могила - углубление в земле прямоугольной формы размером 1,1 х 2,5 х 2,0 м (ширина - длина - глубина с учетом </w:t>
      </w:r>
      <w:proofErr w:type="spellStart"/>
      <w:r w:rsidRPr="00034DF4">
        <w:rPr>
          <w:rFonts w:ascii="Times New Roman" w:hAnsi="Times New Roman" w:cs="Times New Roman"/>
          <w:sz w:val="24"/>
          <w:szCs w:val="24"/>
        </w:rPr>
        <w:t>подзахоронения</w:t>
      </w:r>
      <w:proofErr w:type="spellEnd"/>
      <w:r w:rsidRPr="00034DF4">
        <w:rPr>
          <w:rFonts w:ascii="Times New Roman" w:hAnsi="Times New Roman" w:cs="Times New Roman"/>
          <w:sz w:val="24"/>
          <w:szCs w:val="24"/>
        </w:rPr>
        <w:t>) для захоронения гроба;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памятник - надмогильное сооружение (крест, обелиск, плита, стела, изваяние), на котором указаны фамилия, имя, отчество захороненного, дата рождения и смерти;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 уполномоченный орган местного самоуправления в сфере погребения и похоронного </w:t>
      </w:r>
      <w:r w:rsidRPr="00034DF4">
        <w:rPr>
          <w:rFonts w:ascii="Times New Roman" w:hAnsi="Times New Roman" w:cs="Times New Roman"/>
          <w:sz w:val="24"/>
          <w:szCs w:val="24"/>
        </w:rPr>
        <w:lastRenderedPageBreak/>
        <w:t>дела - администрация Мундыбашского городского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ответственное за захоронение лицо - родственник умершего или лицо, взявшее на себя обязанность осуществить погребение умершего.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1.5. Кладбище является муниципальной собственностью Мундыбашского городского поселения и не может быть передано в аренду. Финансирование работ по содержанию кладбища осуществляется за счет бюджетных поступлений.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1.6. Предоставление участков на муниципальном кладбище осуществляется на безвозмездной основе.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1.7. Ответственные за захоронение лица имеют право выбора ритуальной организации или самостоятельно организовывать захоронение.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1.8. Администрация Мундыбашского городского поселения имеет право заключать договор на выполнение работ по текущему содержанию и ремонту муниципального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1.9. Контроль за благоустройством, поддержанием порядка, соблюдением санитарного состояния на общественных кладбищах осуществляется администрацией городского поселения.</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2. Организация ритуальных услуг</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2.1. Организация похоронного дела осуществляется органами местного самоуправления городского поселения.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2.2. Органом местного самоуправления Мундыбашского городского поселения по вопросам похоронного дела на конкурсной основе заключаются договоры с юридическими или физическими лицами на проведение работ по благоустройству и содержанию мест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2.3. Супругу, близким родственникам, законному представителю, иным родственникам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оформление документов, необходимых для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предоставление и доставка гроба и других предметов, необходимых для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перевозка тела (останков) умершего на кладбище;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погребение.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В соответствии с </w:t>
      </w:r>
      <w:hyperlink r:id="rId13" w:history="1">
        <w:r w:rsidRPr="00034DF4">
          <w:rPr>
            <w:rFonts w:ascii="Times New Roman" w:hAnsi="Times New Roman" w:cs="Times New Roman"/>
            <w:color w:val="0000FF"/>
            <w:sz w:val="24"/>
            <w:szCs w:val="24"/>
          </w:rPr>
          <w:t>ч. 2 ст. 9</w:t>
        </w:r>
      </w:hyperlink>
      <w:r w:rsidRPr="00034DF4">
        <w:rPr>
          <w:rFonts w:ascii="Times New Roman" w:hAnsi="Times New Roman" w:cs="Times New Roman"/>
          <w:sz w:val="24"/>
          <w:szCs w:val="24"/>
        </w:rPr>
        <w:t xml:space="preserve"> N 8-ФЗ данные услуги оказываются специализированной службой по вопросам похоронного дела. В соответствии с </w:t>
      </w:r>
      <w:hyperlink r:id="rId14" w:history="1">
        <w:r w:rsidRPr="00034DF4">
          <w:rPr>
            <w:rFonts w:ascii="Times New Roman" w:hAnsi="Times New Roman" w:cs="Times New Roman"/>
            <w:color w:val="0000FF"/>
            <w:sz w:val="24"/>
            <w:szCs w:val="24"/>
          </w:rPr>
          <w:t>ч. 3</w:t>
        </w:r>
      </w:hyperlink>
      <w:r w:rsidRPr="00034DF4">
        <w:rPr>
          <w:rFonts w:ascii="Times New Roman" w:hAnsi="Times New Roman" w:cs="Times New Roman"/>
          <w:sz w:val="24"/>
          <w:szCs w:val="24"/>
        </w:rPr>
        <w:t xml:space="preserve"> данной нормы стоимость услуг возмещается специализированной службе из средств соответствующего ситуации бюджета.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В силу </w:t>
      </w:r>
      <w:hyperlink r:id="rId15" w:history="1">
        <w:r w:rsidRPr="00034DF4">
          <w:rPr>
            <w:rFonts w:ascii="Times New Roman" w:hAnsi="Times New Roman" w:cs="Times New Roman"/>
            <w:color w:val="0000FF"/>
            <w:sz w:val="24"/>
            <w:szCs w:val="24"/>
          </w:rPr>
          <w:t>пункта 1 ст. 10</w:t>
        </w:r>
      </w:hyperlink>
      <w:r w:rsidRPr="00034DF4">
        <w:rPr>
          <w:rFonts w:ascii="Times New Roman" w:hAnsi="Times New Roman" w:cs="Times New Roman"/>
          <w:sz w:val="24"/>
          <w:szCs w:val="24"/>
        </w:rPr>
        <w:t xml:space="preserve"> Федерального закона N 8-ФЗ в случае, если погребение осуществляется за счет средств лиц, взявших на себя обязанность по погребению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r:id="rId16" w:history="1">
        <w:r w:rsidRPr="00034DF4">
          <w:rPr>
            <w:rFonts w:ascii="Times New Roman" w:hAnsi="Times New Roman" w:cs="Times New Roman"/>
            <w:color w:val="0000FF"/>
            <w:sz w:val="24"/>
            <w:szCs w:val="24"/>
          </w:rPr>
          <w:t>пункте 1 ст. 9</w:t>
        </w:r>
      </w:hyperlink>
      <w:r w:rsidRPr="00034DF4">
        <w:rPr>
          <w:rFonts w:ascii="Times New Roman" w:hAnsi="Times New Roman" w:cs="Times New Roman"/>
          <w:sz w:val="24"/>
          <w:szCs w:val="24"/>
        </w:rPr>
        <w:t xml:space="preserve"> Федерального закона N 8-ФЗ.</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иного лица, взявшего на себя обязанность по погребению умершего.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2.5. Лицу, взявшему на себя обязанность осуществить погребение умершего осуществляется выплата социального пособия на погребение согласно федерального </w:t>
      </w:r>
      <w:hyperlink r:id="rId17" w:history="1">
        <w:r w:rsidRPr="00034DF4">
          <w:rPr>
            <w:rFonts w:ascii="Times New Roman" w:hAnsi="Times New Roman" w:cs="Times New Roman"/>
            <w:color w:val="0000FF"/>
            <w:sz w:val="24"/>
            <w:szCs w:val="24"/>
          </w:rPr>
          <w:t>закона</w:t>
        </w:r>
      </w:hyperlink>
      <w:r w:rsidRPr="00034DF4">
        <w:rPr>
          <w:rFonts w:ascii="Times New Roman" w:hAnsi="Times New Roman" w:cs="Times New Roman"/>
          <w:sz w:val="24"/>
          <w:szCs w:val="24"/>
        </w:rPr>
        <w:t>.</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2.6. Качество ритуальных услуг и предметов похоронного ритуала юридических лиц (индивидуальных предпринимателей), оказывающих указанные услуги, должно соответствовать санитарным нормам и правилам, техническим условиям и другим нормативным документам, устанавливающим обязательные требования к данному виду продукции и услугам в соответствии с действующим законодательством.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2.7.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погребения умершего, специализированной организацией на безвозмездной основе должно </w:t>
      </w:r>
      <w:r w:rsidRPr="00034DF4">
        <w:rPr>
          <w:rFonts w:ascii="Times New Roman" w:hAnsi="Times New Roman" w:cs="Times New Roman"/>
          <w:sz w:val="24"/>
          <w:szCs w:val="24"/>
        </w:rPr>
        <w:lastRenderedPageBreak/>
        <w:t>соответствовать следующим требованиям: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специализированную организацию;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 осуществление приема заказа на организацию и проведение похорон, включающие: уточнение, в каком морге (доме) находится тело умершего, даты и времени похорон, маршрута следования траурной процессии, размера одежды покойного, оформление заказа на услуги автокатафалка, другие услуги и предметы похоронного ритуала, оформление счета-заказа;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 предоставление деревянного гроба;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 изготовление надгробного знака, изготовление указательной таблички;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 получение предметов похоронного ритуала на складе специализированной организации, погрузка их в автомашину, переезд от специализированной организации до адресата и обратно, выгрузка предметов похоронного ритуала из автомашины при необходимости с поднятием на этаж;</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6) вынос гроба с телом умершего из морга (дома) не выше первого этажа, установка гроба в автокатафалк;</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7) предоставление автокатафалка на 3 часа в черте города для перевозки гроба с телом и доставки похоронных принадлежностей;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 устройство могилы, включающее: разметку места захоронения для рытья могилы, расчистку места захоронения от снега в зимнее время, разработку грунта механизированным способом, зачистку поверхности дна и стенок могилы вручную;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установку надгробного знака.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2.8.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сроки, определенные действующим законодательством, должно соответствовать следующим требованиям: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 оформление документов, необходимых для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 облачение тела, включающее: раскрой ткани и пленки, укладку ткани и пленки в гроб, облачение тела в ткань и пленку;</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 предоставление деревянного гроба без обивки;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 изготовление надгробного знака, производство надписей с указанием сведений об умершем и регистрационного номера, покрытие надписей краской;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6) получение предметов похоронного ритуала на складе специализированной организации, погрузка их в автомашину, выгрузка гроба из автомашины и перенос его в здание морга;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7) вынос гроба с телом умершего из морга и установка его в автомашину;</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 предоставление автотранспорта для доставки похоронных принадлежностей, гроба с телом (останками) из морга к месту погребения;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9) устройство могилы, включающее: разметку места захоронения для рытья могилы, расчистку места захоронения от снега в зимнее время, разработку грунта, зачистку поверхности дна и стенок могилы вручную;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10) погребение, включающее: вынос гроба из автомашины и перенос его до места захоронения, закрытие крышки гроба и опускание гроба в могилу, засыпка могилы грунтом, устройство надмогильного холма, установку надгробного знака.</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3. Организация похоронного дела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3.1. Захоронения производятся на основании разрешения администрации городского </w:t>
      </w:r>
      <w:r w:rsidRPr="00034DF4">
        <w:rPr>
          <w:rFonts w:ascii="Times New Roman" w:hAnsi="Times New Roman" w:cs="Times New Roman"/>
          <w:sz w:val="24"/>
          <w:szCs w:val="24"/>
        </w:rPr>
        <w:lastRenderedPageBreak/>
        <w:t xml:space="preserve">поселения после предъявления свидетельства о смерти, выданного специализированным отделом </w:t>
      </w:r>
      <w:proofErr w:type="spellStart"/>
      <w:r w:rsidRPr="00034DF4">
        <w:rPr>
          <w:rFonts w:ascii="Times New Roman" w:hAnsi="Times New Roman" w:cs="Times New Roman"/>
          <w:sz w:val="24"/>
          <w:szCs w:val="24"/>
        </w:rPr>
        <w:t>ЗАГСа</w:t>
      </w:r>
      <w:proofErr w:type="spellEnd"/>
      <w:r w:rsidRPr="00034DF4">
        <w:rPr>
          <w:rFonts w:ascii="Times New Roman" w:hAnsi="Times New Roman" w:cs="Times New Roman"/>
          <w:sz w:val="24"/>
          <w:szCs w:val="24"/>
        </w:rPr>
        <w:t>, с обязательной регистрацией в книге (журнале) захоронений городского поселения установленной формы и при соблюдении санитарных правил.</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3.2. Заявки на захоронение, выдача разрешения на захоронение (либо мотивированный отказ в выдаче разрешения на захоронение), отвод земельного участка под захоронение - оформляются в день обращения в администрацию городского поселения. Отвод земельного участка под захоронение осуществляется одновременно, либо после оформления разрешения на захоронение, но не позднее 6 часов до захоронения.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3.3. Захоронение умерших разрешается производить на территории действующего кладбища. Отвод земельных участков для захоронений оформляется и указывается администрацией поселения. Самовольное захоронение не допускается.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3.4. Каждое захоронение регистрируется администрацией городского поселения. Книга учета захоронений является документом строгой отчетности и хранится в администрации городского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3.5.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захоронения включительно.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3.6. Погребение умерших на территории кладбища осуществляется в соответствии с действующим законодательством Российской Федерации.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3.7. Оплата стоимости перечня услуг по погребению производится за счет средств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3.8. Кладбище для захоронения умерших работает ежедневно.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3.9. Погребение умершего рядом с ранее умершим родственником возможно при наличии на указанном месте свободного участка земли.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3.10. Захоронение урн с прахом производится при предъявлении свидетельства о смерти и справки о кремации.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3.11.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3.12. Погребение умершего, личность которого установлена, но не востребована в силу каких-либо причин, осуществляется на специально отведенном участке кладбища, согласно действующим нормам.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Погребение умерших, не имеющих супруга, близких родственников, иных родственников либо законного представителя умершего, осуществляется администрацией Мундыбашского городского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3.13. При захоронении тела (останков) на месте захоронения устанавливается ритуальный трафарет с указанием фамилии, имени, отчества умершего и даты его смерти.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3.14. Установка памятников, стел, мемориальных досок, других памятных знаков и надмогильных сооружений не на месте захоронения, запрещается.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3.15. Эксгумация (перезахоронение) останков умерших производиться в соответствии с действующим законодательством и на основании заключения органов государственного санитарно-эпидемиологического надзора об отсутствии особо опасных инфекционных заболеваний и необходимых для проведения эксгумации документов.</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3.16. Соблюдение национальных и религиозных обычаев и традиций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и муниципальным правовым актам.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3.17. Создаваемые, а также существующие места погребений и захоронений не подлежат сносу и могут быть перенесены по решению администрации Мундыбашского городского поселения в случае угрозы постоянных затоплений, оползней, после землетрясений и других стихийных бедствий.</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4. Обустройство территории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4.1. В районе главного входа на доступном месте размещается информационный стенд, на котором должен быть схематичный план кладбища с обозначением участков, дорожек, секторов, реквизиты и номера телефонов специализированной организации, юридического лица (индивидуального предпринимателя), осуществляющего благоустройство на территории кладбища, а также правила посещения общественного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4.2. Территория кладбища подразделяется на функциональные зоны:</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входную;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траурных церемониалов (ритуальную);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административно-хозяйственную;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захоронений;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зеленой защиты по периметру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4.3. Земельный участок для захоронения тела отводится в соответствии с </w:t>
      </w:r>
      <w:proofErr w:type="spellStart"/>
      <w:r w:rsidRPr="00034DF4">
        <w:rPr>
          <w:rFonts w:ascii="Times New Roman" w:hAnsi="Times New Roman" w:cs="Times New Roman"/>
          <w:sz w:val="24"/>
          <w:szCs w:val="24"/>
        </w:rPr>
        <w:t>СанПин</w:t>
      </w:r>
      <w:proofErr w:type="spellEnd"/>
      <w:r w:rsidRPr="00034DF4">
        <w:rPr>
          <w:rFonts w:ascii="Times New Roman" w:hAnsi="Times New Roman" w:cs="Times New Roman"/>
          <w:sz w:val="24"/>
          <w:szCs w:val="24"/>
        </w:rPr>
        <w:t xml:space="preserve"> 2.1.1279-03.</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4.4. Для погребения устанавливаются следующие размеры земельных участков:</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одиночное захоронение - 2 x 1,5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родственное захоронение - 2 x 2,5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детская могила - 0,8 x 1,1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4.5. Глубина могилы при захоронении умершего должна быть не менее 1,5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4.6. При захоронении в общем массиве действующего кладбища должна соблюдаться рядность могил. Проход между могилами должен быть: по длинной стороне не менее 1 м, по короткой стороне могилы не менее 0,5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4.7. При прокладке на кладбище проездов и внутриквартальных дорог расстояние от наиболее отдаленной могилы на участке до проезда или дороги должны быть не более 25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4.8. Для обеспечения инсоляции и проветривания территории кладбища плотность посадок деревьев на 1 га не должна превышать 170 - 250 штук, кустарников 2000 - 2500 штук.</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5. Установка надмогильных сооружений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5.1. Надмогильные сооружения не должны иметь частей, выступающих за границы выделенного земельного участка.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5.2. Надписи на надмогильных сооружениях должны соответствовать сведениям о действительно захороненных в данном месте.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5.3. Надмогильные сооружения, установленные гражданами, являются их собственностью.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5.4. Виновные в хищении, разрушении и повреждении установленных гражданами надмогильных сооружений привлекаются к ответственности в установленном законодательством РФ порядке.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5.5. Надмогильные сооружения не должны превышать следующих максимальных размеров по высоте: памятники - 2 м, ограды - 0,8 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5.6. Администрация Мундыбашского городского поселения за установленные гражданами надмогильные сооружения имущественной ответственности не несет.</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5.7. Все работы на кладбище, связанные с установкой (демонтажем) надмогильных сооружений, должны производиться гражданами самостоятельно.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5.8. Ответственный за захоронение обязан содержать надмогильные сооружения и зеленые насаждения (оформленный могильный холм, цветник) в надлежащем состоянии собственными силами.</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6. Содержание мест захоронений (кладбищ)</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6.1. Работы по благоустройству и содержанию мест захоронений (кладбищ) осуществляются юридическим лицом (индивидуальным предпринимателем) после заключения муниципального контракта по результатам конкурса.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xml:space="preserve">6.2. Супруг, близкие родственники, иные родственники, законный представитель </w:t>
      </w:r>
      <w:r w:rsidRPr="00034DF4">
        <w:rPr>
          <w:rFonts w:ascii="Times New Roman" w:hAnsi="Times New Roman" w:cs="Times New Roman"/>
          <w:sz w:val="24"/>
          <w:szCs w:val="24"/>
        </w:rPr>
        <w:lastRenderedPageBreak/>
        <w:t>умершего или иное лицо, взявшее на себя обязанность осуществить погребение умершего, обязаны содержать надгробные сооружения и декоративную зелень, изгородь, в надлежащем порядке и своевременно производить поправку надмогильных холмов.</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6.3. Уполномоченный орган, должностное лицо или организация, с которой заключен муниципальный контракт сообщает родственникам умершего о пришедших в ветхость надгробных сооружениях и требует их исправления. Если надгробные сооружения и могила не приводятся в надлежащее состояние, администрацией городского поселения создается комиссия, которая может принять решение по списанию могил. Порядок формирования комиссии, ее состав и порядок принятия решений определяются правовым актом администрации городского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При отсутствии сведений о захоронении или его ненадлежащем состоянии комиссия признает данное захоронение бесхозным.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Снос бесхозных надгробных сооружений и могилы производится в присутствии комиссии и оформляется актом.</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Ответственность за организацию благоустройства и санитарного состояния кладбища возлагается на администрацию городского поселения.</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7. Перечень условий при реализации муниципального</w:t>
      </w:r>
    </w:p>
    <w:p w:rsidR="006E6091" w:rsidRPr="00034DF4" w:rsidRDefault="006E6091" w:rsidP="006E6091">
      <w:pPr>
        <w:pStyle w:val="ConsPlusNormal"/>
        <w:jc w:val="center"/>
        <w:rPr>
          <w:rFonts w:ascii="Times New Roman" w:hAnsi="Times New Roman" w:cs="Times New Roman"/>
          <w:sz w:val="24"/>
          <w:szCs w:val="24"/>
        </w:rPr>
      </w:pPr>
      <w:r w:rsidRPr="00034DF4">
        <w:rPr>
          <w:rFonts w:ascii="Times New Roman" w:hAnsi="Times New Roman" w:cs="Times New Roman"/>
          <w:sz w:val="24"/>
          <w:szCs w:val="24"/>
        </w:rPr>
        <w:t>заказа по благоустройству территории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7.1. Юридическое лицо (индивидуальный предприниматель), исполняющий муниципальный заказ по благоустройству территории кладбища обязан обеспечивать:</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соблюдение настоящего Порядка и условия муниципального контракта;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своевременную подготовку могил, подготовку регистрационных знаков, установку памятников;</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оказание услуг по содержанию и уходу за могилой в соответствии с договорами, заключенными с гражданами;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предоставление гражданам на прокат инвентаря для ухода за могилой (лопаты, грабли и т.д.) согласно прейскуранту;</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санитарную уборку кладбища (вывоз мусора, металлолома с территории кладбища), уборку туалетов и благоустройство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содержание в надлежащем порядке братских могил, воинских мемориальных захоронений и захоронений, имеющих историческое значение;</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озеленение кладбищ и уход за зелеными насаждениями;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своевременный ремонт сооружений кладбищ;</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соблюдение установленных санитарных норм и правил;</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наличие прейскуранта на товары и услуги в помещении на территории или салоне-магазине по продаже похоронных принадлежностей;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соблюдение правил пожарной безопасности.</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8. Права и обязанности граждан</w:t>
      </w:r>
    </w:p>
    <w:p w:rsidR="006E6091" w:rsidRPr="00034DF4" w:rsidRDefault="006E6091" w:rsidP="006E6091">
      <w:pPr>
        <w:pStyle w:val="ConsPlusNormal"/>
        <w:jc w:val="center"/>
        <w:rPr>
          <w:rFonts w:ascii="Times New Roman" w:hAnsi="Times New Roman" w:cs="Times New Roman"/>
          <w:sz w:val="24"/>
          <w:szCs w:val="24"/>
        </w:rPr>
      </w:pPr>
      <w:r w:rsidRPr="00034DF4">
        <w:rPr>
          <w:rFonts w:ascii="Times New Roman" w:hAnsi="Times New Roman" w:cs="Times New Roman"/>
          <w:sz w:val="24"/>
          <w:szCs w:val="24"/>
        </w:rPr>
        <w:t>на территории общественного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8.1. Супруг, близкий родственник, иные родственники, законный представитель умершего или иное лицо, взявшее на себя обязанность осуществить погребение умершего, обязаны содержать место захоронения и надгробные сооружения в надлежащем состоянии собственными силами либо на основании заключенного договора с организацией, оказывающей соответствующие услуги.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8.2. На территории кладбища посетители должны соблюдать общественный порядок и тишину.</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8.3. Посетители имеют право:</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устанавливать памятники;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проезжать на территорию кладбища в случаях установки (замены) надмогильных сооружений;</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lastRenderedPageBreak/>
        <w:t>- сажать на могильном участке цветы, декоративный кустарник.</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8.4. На территории кладбища запрещается: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устанавливать, переделывать, снимать памятники, мемориальные доски и другие надгробные сооружения, производить работы по благоустройству мест захоронения без согласования с администрацией специализированной организации;</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осквернять памятники и мемориальные доски, портить надгробные сооружения, оборудование кладбища;</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засорять территорию;</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повреждать зеленые насаждения, срывать цветы;</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выгуливать и пасти домашних животных;</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разводить костры, добывать песок, глину, резать дерн;</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кататься на велосипедах, мопедах, мотороллерах, мотоциклах, санях;</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 находиться на территории кладбища после его закрытия.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8.5. В случае нарушения настоящих правил посетители привлекаются к ответственности в соответствии с законодательством Российской Федерации.</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9. Финансовое обеспечение содержания мест</w:t>
      </w:r>
    </w:p>
    <w:p w:rsidR="006E6091" w:rsidRPr="00034DF4" w:rsidRDefault="006E6091" w:rsidP="006E6091">
      <w:pPr>
        <w:pStyle w:val="ConsPlusNormal"/>
        <w:jc w:val="center"/>
        <w:rPr>
          <w:rFonts w:ascii="Times New Roman" w:hAnsi="Times New Roman" w:cs="Times New Roman"/>
          <w:sz w:val="24"/>
          <w:szCs w:val="24"/>
        </w:rPr>
      </w:pPr>
      <w:r w:rsidRPr="00034DF4">
        <w:rPr>
          <w:rFonts w:ascii="Times New Roman" w:hAnsi="Times New Roman" w:cs="Times New Roman"/>
          <w:sz w:val="24"/>
          <w:szCs w:val="24"/>
        </w:rPr>
        <w:t>захоронения на территории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9.1. Содержание мест захоронения на территории городского поселения является расходным обязательством городского поселения.</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9.2. Расходы на содержание мест захоронений являются расходным обязательством бюджета поселения и учитываются при составлении фрагмента реестра расходных обязательств.</w:t>
      </w: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9.3. Работы по содержанию мест захоронения, требующие участия сторонних организаций, финансируются на основании результатов конкурса на размещение муниципального заказа.</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jc w:val="center"/>
        <w:outlineLvl w:val="1"/>
        <w:rPr>
          <w:rFonts w:ascii="Times New Roman" w:hAnsi="Times New Roman" w:cs="Times New Roman"/>
          <w:sz w:val="24"/>
          <w:szCs w:val="24"/>
        </w:rPr>
      </w:pPr>
      <w:r w:rsidRPr="00034DF4">
        <w:rPr>
          <w:rFonts w:ascii="Times New Roman" w:hAnsi="Times New Roman" w:cs="Times New Roman"/>
          <w:sz w:val="24"/>
          <w:szCs w:val="24"/>
        </w:rPr>
        <w:t>10. Ответственность за нарушение настоящего Положения</w:t>
      </w:r>
    </w:p>
    <w:p w:rsidR="006E6091" w:rsidRPr="00034DF4" w:rsidRDefault="006E6091" w:rsidP="006E6091">
      <w:pPr>
        <w:pStyle w:val="ConsPlusNormal"/>
        <w:jc w:val="center"/>
        <w:rPr>
          <w:rFonts w:ascii="Times New Roman" w:hAnsi="Times New Roman" w:cs="Times New Roman"/>
          <w:sz w:val="24"/>
          <w:szCs w:val="24"/>
        </w:rPr>
      </w:pPr>
      <w:r w:rsidRPr="00034DF4">
        <w:rPr>
          <w:rFonts w:ascii="Times New Roman" w:hAnsi="Times New Roman" w:cs="Times New Roman"/>
          <w:sz w:val="24"/>
          <w:szCs w:val="24"/>
        </w:rPr>
        <w:t>об организации ритуальных услуг и содержании мест</w:t>
      </w:r>
    </w:p>
    <w:p w:rsidR="006E6091" w:rsidRPr="00034DF4" w:rsidRDefault="006E6091" w:rsidP="006E6091">
      <w:pPr>
        <w:pStyle w:val="ConsPlusNormal"/>
        <w:jc w:val="center"/>
        <w:rPr>
          <w:rFonts w:ascii="Times New Roman" w:hAnsi="Times New Roman" w:cs="Times New Roman"/>
          <w:sz w:val="24"/>
          <w:szCs w:val="24"/>
        </w:rPr>
      </w:pPr>
      <w:r w:rsidRPr="00034DF4">
        <w:rPr>
          <w:rFonts w:ascii="Times New Roman" w:hAnsi="Times New Roman" w:cs="Times New Roman"/>
          <w:sz w:val="24"/>
          <w:szCs w:val="24"/>
        </w:rPr>
        <w:t>захоронения на территории Мундыбашского городского поселения</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pStyle w:val="ConsPlusNormal"/>
        <w:ind w:firstLine="540"/>
        <w:jc w:val="both"/>
        <w:rPr>
          <w:rFonts w:ascii="Times New Roman" w:hAnsi="Times New Roman" w:cs="Times New Roman"/>
          <w:sz w:val="24"/>
          <w:szCs w:val="24"/>
        </w:rPr>
      </w:pPr>
      <w:r w:rsidRPr="00034DF4">
        <w:rPr>
          <w:rFonts w:ascii="Times New Roman" w:hAnsi="Times New Roman" w:cs="Times New Roman"/>
          <w:sz w:val="24"/>
          <w:szCs w:val="24"/>
        </w:rPr>
        <w:t>За нарушение настоящего Положения об организации ритуальных услуг и содержании мест захоронений на территории Мундыбашского городского поселения предусматривается ответственность в соответствии с законодательством Российской Федерации и Кемеровской области.</w:t>
      </w:r>
    </w:p>
    <w:p w:rsidR="006E6091" w:rsidRPr="00034DF4" w:rsidRDefault="006E6091" w:rsidP="006E6091">
      <w:pPr>
        <w:pStyle w:val="ConsPlusNormal"/>
        <w:jc w:val="both"/>
        <w:rPr>
          <w:rFonts w:ascii="Times New Roman" w:hAnsi="Times New Roman" w:cs="Times New Roman"/>
          <w:sz w:val="24"/>
          <w:szCs w:val="24"/>
        </w:rPr>
      </w:pPr>
    </w:p>
    <w:p w:rsidR="006E6091" w:rsidRPr="00034DF4" w:rsidRDefault="006E6091" w:rsidP="006E6091">
      <w:pPr>
        <w:rPr>
          <w:rFonts w:ascii="Times New Roman" w:hAnsi="Times New Roman" w:cs="Times New Roman"/>
          <w:sz w:val="24"/>
          <w:szCs w:val="24"/>
        </w:rPr>
      </w:pPr>
    </w:p>
    <w:p w:rsidR="00A61A0A" w:rsidRDefault="00A61A0A">
      <w:bookmarkStart w:id="1" w:name="_GoBack"/>
      <w:bookmarkEnd w:id="1"/>
    </w:p>
    <w:sectPr w:rsidR="00A61A0A" w:rsidSect="00FF16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3B"/>
    <w:rsid w:val="005A593B"/>
    <w:rsid w:val="006E6091"/>
    <w:rsid w:val="00A61A0A"/>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30F1B3296741B1F71C486DE3F3B2C44891B086D41BC7D790151DED3F1CBD2B2B9A674490A21C08CFB31z1SFJ" TargetMode="External"/><Relationship Id="rId13" Type="http://schemas.openxmlformats.org/officeDocument/2006/relationships/hyperlink" Target="consultantplus://offline/ref=38A30F1B3296741B1F71C490DD536729428247056A47BF2D215E0A8384F8C185F5F6FFz3S3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A30F1B3296741B1F71C490DD536729428247056A47BF2D215E0A8384F8C185F5F6FF36z0S4J" TargetMode="External"/><Relationship Id="rId12" Type="http://schemas.openxmlformats.org/officeDocument/2006/relationships/hyperlink" Target="consultantplus://offline/ref=38A30F1B3296741B1F71C486DE3F3B2C44891B086D41BC7D790151DED3F1CBD2B2B9A674490A21C08CFB31z1SFJ" TargetMode="External"/><Relationship Id="rId17" Type="http://schemas.openxmlformats.org/officeDocument/2006/relationships/hyperlink" Target="consultantplus://offline/ref=38A30F1B3296741B1F71C490DD536729428247056A47BF2D215E0A8384zFS8J" TargetMode="External"/><Relationship Id="rId2" Type="http://schemas.microsoft.com/office/2007/relationships/stylesWithEffects" Target="stylesWithEffects.xml"/><Relationship Id="rId16" Type="http://schemas.openxmlformats.org/officeDocument/2006/relationships/hyperlink" Target="consultantplus://offline/ref=38A30F1B3296741B1F71C490DD536729428247056A47BF2D215E0A8384F8C185F5F6FF360D0720C4z8S9J" TargetMode="External"/><Relationship Id="rId1" Type="http://schemas.openxmlformats.org/officeDocument/2006/relationships/styles" Target="styles.xml"/><Relationship Id="rId6" Type="http://schemas.openxmlformats.org/officeDocument/2006/relationships/hyperlink" Target="consultantplus://offline/ref=38A30F1B3296741B1F71C490DD5367294283410D6F43BF2D215E0A8384F8C185F5F6FF360D0721C3z8SBJ" TargetMode="External"/><Relationship Id="rId11" Type="http://schemas.openxmlformats.org/officeDocument/2006/relationships/hyperlink" Target="consultantplus://offline/ref=38A30F1B3296741B1F71C486DE3F3B2C44891B086E47B57C7E0151DED3F1CBD2B2B9A674490A21C08CFB30z1SDJ" TargetMode="External"/><Relationship Id="rId5" Type="http://schemas.openxmlformats.org/officeDocument/2006/relationships/hyperlink" Target="consultantplus://offline/ref=38A30F1B3296741B1F71C490DD536729428A42006114E82F700B04z8S6J" TargetMode="External"/><Relationship Id="rId15" Type="http://schemas.openxmlformats.org/officeDocument/2006/relationships/hyperlink" Target="consultantplus://offline/ref=38A30F1B3296741B1F71C490DD536729428247056A47BF2D215E0A8384F8C185F5F6FF35z0S4J" TargetMode="External"/><Relationship Id="rId10" Type="http://schemas.openxmlformats.org/officeDocument/2006/relationships/hyperlink" Target="consultantplus://offline/ref=38A30F1B3296741B1F71C490DD536729428247056A47BF2D215E0A8384F8C185F5F6FF36z0S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A30F1B3296741B1F71C490DD5367294283410D6F43BF2D215E0A8384F8C185F5F6FF360D0721C3z8SBJ" TargetMode="External"/><Relationship Id="rId14" Type="http://schemas.openxmlformats.org/officeDocument/2006/relationships/hyperlink" Target="consultantplus://offline/ref=38A30F1B3296741B1F71C490DD536729428247056A47BF2D215E0A8384F8C185F5F6FF34z0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3776</Words>
  <Characters>21529</Characters>
  <Application>Microsoft Office Word</Application>
  <DocSecurity>0</DocSecurity>
  <Lines>179</Lines>
  <Paragraphs>50</Paragraphs>
  <ScaleCrop>false</ScaleCrop>
  <Company>diakov.net</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2017-05-02T12:08:00Z</dcterms:created>
  <dcterms:modified xsi:type="dcterms:W3CDTF">2017-05-02T12:08:00Z</dcterms:modified>
</cp:coreProperties>
</file>