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3799E" w14:textId="77777777" w:rsidR="00047669" w:rsidRDefault="00047669" w:rsidP="000476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6D1D79C3" w14:textId="4B4E94AC" w:rsidR="00047669" w:rsidRDefault="00047669" w:rsidP="000476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ОБЛАСТЬ-КУЗБАСС</w:t>
      </w:r>
    </w:p>
    <w:p w14:paraId="1ED5261A" w14:textId="77777777" w:rsidR="00047669" w:rsidRDefault="00047669" w:rsidP="000476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МУНИЦИПАЛЬНЫЙ РАЙОН</w:t>
      </w:r>
    </w:p>
    <w:p w14:paraId="72237B73" w14:textId="77777777" w:rsidR="00047669" w:rsidRDefault="00047669" w:rsidP="000476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14:paraId="5643D9F8" w14:textId="77777777" w:rsidR="00047669" w:rsidRDefault="00047669" w:rsidP="000476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«МУНДЫБАШСКОЕ ГОРОДСКОЕ ПОСЕЛЕНИЕ»</w:t>
      </w:r>
    </w:p>
    <w:p w14:paraId="040DEE37" w14:textId="77777777" w:rsidR="00047669" w:rsidRDefault="00047669" w:rsidP="000476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МУНДЫБАШСКОГО ГОРОДСКОГО ПОСЕЛЕНИЯ</w:t>
      </w:r>
    </w:p>
    <w:p w14:paraId="257875C5" w14:textId="77777777" w:rsidR="00047669" w:rsidRDefault="00047669" w:rsidP="00047669">
      <w:pPr>
        <w:jc w:val="both"/>
        <w:rPr>
          <w:b/>
          <w:sz w:val="28"/>
          <w:szCs w:val="28"/>
        </w:rPr>
      </w:pPr>
    </w:p>
    <w:p w14:paraId="194ACC7A" w14:textId="77777777" w:rsidR="00047669" w:rsidRDefault="00047669" w:rsidP="000476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659329DA" w14:textId="77777777" w:rsidR="00047669" w:rsidRDefault="00047669" w:rsidP="00047669">
      <w:pPr>
        <w:jc w:val="center"/>
        <w:rPr>
          <w:b/>
          <w:sz w:val="28"/>
          <w:szCs w:val="28"/>
        </w:rPr>
      </w:pPr>
    </w:p>
    <w:p w14:paraId="59B97F9D" w14:textId="3053A5A3" w:rsidR="00047669" w:rsidRDefault="00047669" w:rsidP="000476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«</w:t>
      </w:r>
      <w:r w:rsidR="009F72B6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 xml:space="preserve">»  </w:t>
      </w:r>
      <w:r w:rsidR="009F72B6">
        <w:rPr>
          <w:b/>
          <w:sz w:val="28"/>
          <w:szCs w:val="28"/>
        </w:rPr>
        <w:t xml:space="preserve">августа </w:t>
      </w:r>
      <w:r>
        <w:rPr>
          <w:b/>
          <w:sz w:val="28"/>
          <w:szCs w:val="28"/>
        </w:rPr>
        <w:t xml:space="preserve">  2021  г. №  </w:t>
      </w:r>
      <w:r w:rsidR="00347C88">
        <w:rPr>
          <w:b/>
          <w:sz w:val="28"/>
          <w:szCs w:val="28"/>
        </w:rPr>
        <w:t>46</w:t>
      </w:r>
      <w:r>
        <w:rPr>
          <w:b/>
          <w:sz w:val="28"/>
          <w:szCs w:val="28"/>
        </w:rPr>
        <w:t>- п</w:t>
      </w:r>
    </w:p>
    <w:p w14:paraId="3C6187B2" w14:textId="7F44C823" w:rsidR="00047669" w:rsidRDefault="00047669" w:rsidP="000476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пгт Мундыбаш</w:t>
      </w:r>
    </w:p>
    <w:p w14:paraId="0CBED935" w14:textId="109F8EB6" w:rsidR="00047669" w:rsidRDefault="00047669" w:rsidP="00047669">
      <w:pPr>
        <w:jc w:val="center"/>
        <w:rPr>
          <w:b/>
          <w:sz w:val="28"/>
          <w:szCs w:val="28"/>
        </w:rPr>
      </w:pPr>
    </w:p>
    <w:p w14:paraId="5432A865" w14:textId="1A9192D3" w:rsidR="00047669" w:rsidRDefault="00843806" w:rsidP="000476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03231">
        <w:rPr>
          <w:b/>
          <w:sz w:val="28"/>
          <w:szCs w:val="28"/>
        </w:rPr>
        <w:t xml:space="preserve">б определении единой теплоснабжающей организации на территории </w:t>
      </w:r>
      <w:r>
        <w:rPr>
          <w:b/>
          <w:sz w:val="28"/>
          <w:szCs w:val="28"/>
        </w:rPr>
        <w:t xml:space="preserve">муниципального образования </w:t>
      </w:r>
      <w:r w:rsidR="00CF6B2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Мундыбашское городское поселение</w:t>
      </w:r>
      <w:r w:rsidR="00CF6B2E">
        <w:rPr>
          <w:b/>
          <w:sz w:val="28"/>
          <w:szCs w:val="28"/>
        </w:rPr>
        <w:t>»</w:t>
      </w:r>
    </w:p>
    <w:p w14:paraId="0CEFC952" w14:textId="77777777" w:rsidR="00047669" w:rsidRDefault="00047669" w:rsidP="00854E4F">
      <w:pPr>
        <w:jc w:val="both"/>
        <w:rPr>
          <w:b/>
          <w:sz w:val="28"/>
          <w:szCs w:val="28"/>
        </w:rPr>
      </w:pPr>
    </w:p>
    <w:p w14:paraId="3C284A8C" w14:textId="19C71DDB" w:rsidR="00CB728D" w:rsidRPr="00CB728D" w:rsidRDefault="00854E4F" w:rsidP="00CF5E5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047669">
        <w:rPr>
          <w:sz w:val="28"/>
          <w:szCs w:val="28"/>
        </w:rPr>
        <w:tab/>
      </w:r>
      <w:r w:rsidR="00DB7C46">
        <w:rPr>
          <w:sz w:val="28"/>
          <w:szCs w:val="28"/>
        </w:rPr>
        <w:t xml:space="preserve">Руководствуясь </w:t>
      </w:r>
      <w:r w:rsidR="00843806">
        <w:rPr>
          <w:sz w:val="28"/>
          <w:szCs w:val="28"/>
        </w:rPr>
        <w:t xml:space="preserve"> </w:t>
      </w:r>
      <w:r w:rsidR="00DB7C46">
        <w:rPr>
          <w:sz w:val="28"/>
          <w:szCs w:val="28"/>
        </w:rPr>
        <w:t xml:space="preserve"> Федеральным</w:t>
      </w:r>
      <w:r w:rsidR="00047669">
        <w:rPr>
          <w:sz w:val="28"/>
          <w:szCs w:val="28"/>
        </w:rPr>
        <w:t xml:space="preserve"> зако</w:t>
      </w:r>
      <w:r w:rsidR="00DB7C46">
        <w:rPr>
          <w:sz w:val="28"/>
          <w:szCs w:val="28"/>
        </w:rPr>
        <w:t>ном</w:t>
      </w:r>
      <w:r w:rsidR="00047669">
        <w:rPr>
          <w:sz w:val="28"/>
          <w:szCs w:val="28"/>
        </w:rPr>
        <w:t xml:space="preserve"> Российской Федерации от  06.10.2003 № 131-ФЗ «Об общих принципах организации местного самоуправления в Российской Федерации»</w:t>
      </w:r>
      <w:r w:rsidR="00047669">
        <w:rPr>
          <w:rFonts w:eastAsiaTheme="minorHAnsi"/>
          <w:sz w:val="28"/>
          <w:szCs w:val="28"/>
          <w:lang w:eastAsia="en-US"/>
        </w:rPr>
        <w:t>,</w:t>
      </w:r>
      <w:r w:rsidR="00E5442C">
        <w:rPr>
          <w:rFonts w:eastAsiaTheme="minorHAnsi"/>
          <w:sz w:val="28"/>
          <w:szCs w:val="28"/>
          <w:lang w:eastAsia="en-US"/>
        </w:rPr>
        <w:t xml:space="preserve"> Федеральным законом  от 27.07.2010 № 190-ФЗ (ред. От 19.07.2018) «О теплоснабжении»,</w:t>
      </w:r>
      <w:r w:rsidR="00047669">
        <w:rPr>
          <w:rFonts w:eastAsiaTheme="minorHAnsi"/>
          <w:sz w:val="28"/>
          <w:szCs w:val="28"/>
          <w:lang w:eastAsia="en-US"/>
        </w:rPr>
        <w:t xml:space="preserve"> Постановлением Правительства Российской Федерации от </w:t>
      </w:r>
      <w:r w:rsidR="00843806">
        <w:rPr>
          <w:rFonts w:eastAsiaTheme="minorHAnsi"/>
          <w:sz w:val="28"/>
          <w:szCs w:val="28"/>
          <w:lang w:eastAsia="en-US"/>
        </w:rPr>
        <w:t>08.08.2012</w:t>
      </w:r>
      <w:r w:rsidR="00047669">
        <w:rPr>
          <w:rFonts w:eastAsiaTheme="minorHAnsi"/>
          <w:sz w:val="28"/>
          <w:szCs w:val="28"/>
          <w:lang w:eastAsia="en-US"/>
        </w:rPr>
        <w:t xml:space="preserve"> года № </w:t>
      </w:r>
      <w:r w:rsidR="00843806">
        <w:rPr>
          <w:rFonts w:eastAsiaTheme="minorHAnsi"/>
          <w:sz w:val="28"/>
          <w:szCs w:val="28"/>
          <w:lang w:eastAsia="en-US"/>
        </w:rPr>
        <w:t>808</w:t>
      </w:r>
      <w:r w:rsidR="00047669">
        <w:rPr>
          <w:rFonts w:eastAsiaTheme="minorHAnsi"/>
          <w:sz w:val="28"/>
          <w:szCs w:val="28"/>
          <w:lang w:eastAsia="en-US"/>
        </w:rPr>
        <w:t xml:space="preserve"> «Об </w:t>
      </w:r>
      <w:r w:rsidR="00843806">
        <w:rPr>
          <w:rFonts w:eastAsiaTheme="minorHAnsi"/>
          <w:sz w:val="28"/>
          <w:szCs w:val="28"/>
          <w:lang w:eastAsia="en-US"/>
        </w:rPr>
        <w:t>организации теплоснабжения в Российской Федерации</w:t>
      </w:r>
      <w:r w:rsidR="00CB728D">
        <w:rPr>
          <w:rFonts w:eastAsiaTheme="minorHAnsi"/>
          <w:sz w:val="28"/>
          <w:szCs w:val="28"/>
          <w:lang w:eastAsia="en-US"/>
        </w:rPr>
        <w:t>»</w:t>
      </w:r>
      <w:r w:rsidR="00047669">
        <w:rPr>
          <w:rFonts w:eastAsiaTheme="minorHAnsi"/>
          <w:sz w:val="28"/>
          <w:szCs w:val="28"/>
          <w:lang w:eastAsia="en-US"/>
        </w:rPr>
        <w:t xml:space="preserve">, </w:t>
      </w:r>
      <w:r w:rsidR="00CB728D">
        <w:rPr>
          <w:rFonts w:eastAsiaTheme="minorHAnsi"/>
          <w:sz w:val="28"/>
          <w:szCs w:val="28"/>
          <w:lang w:eastAsia="en-US"/>
        </w:rPr>
        <w:t>постановлением  администрации</w:t>
      </w:r>
      <w:r w:rsidR="00CB728D" w:rsidRPr="00CB728D">
        <w:t xml:space="preserve"> </w:t>
      </w:r>
      <w:r w:rsidR="00CF6B2E">
        <w:t xml:space="preserve"> </w:t>
      </w:r>
      <w:r w:rsidR="00CB728D" w:rsidRPr="00CB728D">
        <w:rPr>
          <w:rFonts w:eastAsiaTheme="minorHAnsi"/>
          <w:sz w:val="28"/>
          <w:szCs w:val="28"/>
          <w:lang w:eastAsia="en-US"/>
        </w:rPr>
        <w:t>Мундыбашское городское поселение</w:t>
      </w:r>
      <w:r w:rsidR="00CB728D" w:rsidRPr="00CB728D">
        <w:t xml:space="preserve"> </w:t>
      </w:r>
      <w:r w:rsidR="00CB728D">
        <w:t xml:space="preserve"> </w:t>
      </w:r>
      <w:r w:rsidR="00CB728D" w:rsidRPr="00CB728D">
        <w:rPr>
          <w:rFonts w:eastAsiaTheme="minorHAnsi"/>
          <w:sz w:val="28"/>
          <w:szCs w:val="28"/>
          <w:lang w:eastAsia="en-US"/>
        </w:rPr>
        <w:t xml:space="preserve">№32-п от 21.06.2021 г. </w:t>
      </w:r>
      <w:r w:rsidR="00CB728D">
        <w:rPr>
          <w:rFonts w:eastAsiaTheme="minorHAnsi"/>
          <w:sz w:val="28"/>
          <w:szCs w:val="28"/>
          <w:lang w:eastAsia="en-US"/>
        </w:rPr>
        <w:t>«</w:t>
      </w:r>
      <w:r w:rsidR="00CB728D" w:rsidRPr="00CB728D">
        <w:rPr>
          <w:rFonts w:eastAsiaTheme="minorHAnsi"/>
          <w:sz w:val="28"/>
          <w:szCs w:val="28"/>
          <w:lang w:eastAsia="en-US"/>
        </w:rPr>
        <w:t>Об утверждении проекта актуализации схемы теплоснабжения на территории Мундыбашского городского поселения Таштагольского муниципального района Кемеровской области на 2022 год</w:t>
      </w:r>
      <w:r w:rsidR="00CB728D">
        <w:rPr>
          <w:rFonts w:eastAsiaTheme="minorHAnsi"/>
          <w:sz w:val="28"/>
          <w:szCs w:val="28"/>
          <w:lang w:eastAsia="en-US"/>
        </w:rPr>
        <w:t xml:space="preserve">», Уставом </w:t>
      </w:r>
      <w:r w:rsidR="00CB728D" w:rsidRPr="00CB728D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9F40E9">
        <w:rPr>
          <w:rFonts w:eastAsiaTheme="minorHAnsi"/>
          <w:sz w:val="28"/>
          <w:szCs w:val="28"/>
          <w:lang w:eastAsia="en-US"/>
        </w:rPr>
        <w:t>«</w:t>
      </w:r>
      <w:r w:rsidR="00CB728D" w:rsidRPr="00CB728D">
        <w:rPr>
          <w:rFonts w:eastAsiaTheme="minorHAnsi"/>
          <w:sz w:val="28"/>
          <w:szCs w:val="28"/>
          <w:lang w:eastAsia="en-US"/>
        </w:rPr>
        <w:t>Мундыбашское городское поселение</w:t>
      </w:r>
      <w:r w:rsidR="009F40E9">
        <w:rPr>
          <w:rFonts w:eastAsiaTheme="minorHAnsi"/>
          <w:sz w:val="28"/>
          <w:szCs w:val="28"/>
          <w:lang w:eastAsia="en-US"/>
        </w:rPr>
        <w:t>»</w:t>
      </w:r>
      <w:r w:rsidR="00CB728D">
        <w:rPr>
          <w:rFonts w:eastAsiaTheme="minorHAnsi"/>
          <w:sz w:val="28"/>
          <w:szCs w:val="28"/>
          <w:lang w:eastAsia="en-US"/>
        </w:rPr>
        <w:t xml:space="preserve">, учитывая отсутствие заявок от теплоснабжающих организаций на присвоение статуса единой теплоснабжающей организации </w:t>
      </w:r>
      <w:r w:rsidR="007E28E8">
        <w:rPr>
          <w:rFonts w:eastAsiaTheme="minorHAnsi"/>
          <w:sz w:val="28"/>
          <w:szCs w:val="28"/>
          <w:lang w:eastAsia="en-US"/>
        </w:rPr>
        <w:t>Мундыбашского городского поселения</w:t>
      </w:r>
      <w:bookmarkStart w:id="0" w:name="_GoBack"/>
      <w:bookmarkEnd w:id="0"/>
      <w:r w:rsidR="00CB728D">
        <w:rPr>
          <w:rFonts w:eastAsiaTheme="minorHAnsi"/>
          <w:sz w:val="28"/>
          <w:szCs w:val="28"/>
          <w:lang w:eastAsia="en-US"/>
        </w:rPr>
        <w:t>:</w:t>
      </w:r>
    </w:p>
    <w:p w14:paraId="0966630B" w14:textId="0610CEAB" w:rsidR="00854E4F" w:rsidRPr="00854E4F" w:rsidRDefault="009C28CE" w:rsidP="00CF5E5D">
      <w:pPr>
        <w:jc w:val="both"/>
        <w:rPr>
          <w:rFonts w:eastAsiaTheme="minorHAnsi"/>
          <w:sz w:val="28"/>
          <w:szCs w:val="28"/>
          <w:lang w:eastAsia="en-US"/>
        </w:rPr>
      </w:pPr>
      <w:r w:rsidRPr="009C28CE">
        <w:rPr>
          <w:rFonts w:eastAsiaTheme="minorHAnsi"/>
          <w:sz w:val="28"/>
          <w:szCs w:val="28"/>
          <w:lang w:eastAsia="en-US"/>
        </w:rPr>
        <w:tab/>
        <w:t>1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CB728D">
        <w:rPr>
          <w:rFonts w:eastAsiaTheme="minorHAnsi"/>
          <w:sz w:val="28"/>
          <w:szCs w:val="28"/>
          <w:lang w:eastAsia="en-US"/>
        </w:rPr>
        <w:t xml:space="preserve">Присвоить статус единой теплоснабжающей организации на территории </w:t>
      </w:r>
      <w:r w:rsidR="00CB728D" w:rsidRPr="00CB728D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CF6B2E">
        <w:rPr>
          <w:rFonts w:eastAsiaTheme="minorHAnsi"/>
          <w:sz w:val="28"/>
          <w:szCs w:val="28"/>
          <w:lang w:eastAsia="en-US"/>
        </w:rPr>
        <w:t>«</w:t>
      </w:r>
      <w:r w:rsidR="00CB728D" w:rsidRPr="00CB728D">
        <w:rPr>
          <w:rFonts w:eastAsiaTheme="minorHAnsi"/>
          <w:sz w:val="28"/>
          <w:szCs w:val="28"/>
          <w:lang w:eastAsia="en-US"/>
        </w:rPr>
        <w:t>Мундыбашское городское поселение</w:t>
      </w:r>
      <w:r w:rsidR="00CF6B2E">
        <w:rPr>
          <w:rFonts w:eastAsiaTheme="minorHAnsi"/>
          <w:sz w:val="28"/>
          <w:szCs w:val="28"/>
          <w:lang w:eastAsia="en-US"/>
        </w:rPr>
        <w:t>»</w:t>
      </w:r>
      <w:r w:rsidR="00CB728D">
        <w:rPr>
          <w:rFonts w:eastAsiaTheme="minorHAnsi"/>
          <w:sz w:val="28"/>
          <w:szCs w:val="28"/>
          <w:lang w:eastAsia="en-US"/>
        </w:rPr>
        <w:t xml:space="preserve"> обществу с ограниченной ответственностью «Южно-Кузбасская Энергетическая Компания»</w:t>
      </w:r>
      <w:r w:rsidR="00854E4F">
        <w:rPr>
          <w:rFonts w:eastAsiaTheme="minorHAnsi"/>
          <w:sz w:val="28"/>
          <w:szCs w:val="28"/>
          <w:lang w:eastAsia="en-US"/>
        </w:rPr>
        <w:t xml:space="preserve">, владеющей на территории </w:t>
      </w:r>
      <w:r w:rsidR="00854E4F" w:rsidRPr="00854E4F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9F40E9">
        <w:rPr>
          <w:rFonts w:eastAsiaTheme="minorHAnsi"/>
          <w:sz w:val="28"/>
          <w:szCs w:val="28"/>
          <w:lang w:eastAsia="en-US"/>
        </w:rPr>
        <w:t>«</w:t>
      </w:r>
      <w:r w:rsidR="00854E4F" w:rsidRPr="00854E4F">
        <w:rPr>
          <w:rFonts w:eastAsiaTheme="minorHAnsi"/>
          <w:sz w:val="28"/>
          <w:szCs w:val="28"/>
          <w:lang w:eastAsia="en-US"/>
        </w:rPr>
        <w:t>Мундыбашское городское поселение</w:t>
      </w:r>
      <w:r w:rsidR="009F40E9">
        <w:rPr>
          <w:rFonts w:eastAsiaTheme="minorHAnsi"/>
          <w:sz w:val="28"/>
          <w:szCs w:val="28"/>
          <w:lang w:eastAsia="en-US"/>
        </w:rPr>
        <w:t>»</w:t>
      </w:r>
      <w:r w:rsidR="00E90290">
        <w:rPr>
          <w:rFonts w:eastAsiaTheme="minorHAnsi"/>
          <w:sz w:val="28"/>
          <w:szCs w:val="28"/>
          <w:lang w:eastAsia="en-US"/>
        </w:rPr>
        <w:t xml:space="preserve"> необходимыми источниками тепловой энергии и тепловыми сетями.</w:t>
      </w:r>
    </w:p>
    <w:p w14:paraId="681F7D2D" w14:textId="3FB2DD6B" w:rsidR="00047669" w:rsidRDefault="00CF5E5D" w:rsidP="00CF5E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123568">
        <w:rPr>
          <w:sz w:val="28"/>
          <w:szCs w:val="28"/>
        </w:rPr>
        <w:t>2</w:t>
      </w:r>
      <w:r w:rsidR="00047669">
        <w:rPr>
          <w:sz w:val="28"/>
          <w:szCs w:val="28"/>
        </w:rPr>
        <w:t>. Настоящее постановление</w:t>
      </w:r>
      <w:r w:rsidR="00123568">
        <w:rPr>
          <w:sz w:val="28"/>
          <w:szCs w:val="28"/>
        </w:rPr>
        <w:t xml:space="preserve"> обнародовать на </w:t>
      </w:r>
      <w:r w:rsidR="00047669">
        <w:rPr>
          <w:sz w:val="28"/>
          <w:szCs w:val="28"/>
        </w:rPr>
        <w:t xml:space="preserve">  информационном стенде в здании Администрации Мундыбашского городского поселения по адресу: Кемеровская область, Таштагольский район, пгт Мундыбаш, ул. Ленина, 22.</w:t>
      </w:r>
      <w:r w:rsidR="00123568">
        <w:rPr>
          <w:sz w:val="28"/>
          <w:szCs w:val="28"/>
        </w:rPr>
        <w:t>, и разместить на официальном сайте Администрации Мундыбашского городского поселения в информационно-коммуникационной сети Интернет</w:t>
      </w:r>
      <w:r w:rsidR="00123568" w:rsidRPr="00123568">
        <w:t xml:space="preserve"> </w:t>
      </w:r>
      <w:r w:rsidR="00123568">
        <w:t xml:space="preserve"> </w:t>
      </w:r>
      <w:r w:rsidR="00123568" w:rsidRPr="00123568">
        <w:rPr>
          <w:sz w:val="28"/>
          <w:szCs w:val="28"/>
        </w:rPr>
        <w:t>по адресу:</w:t>
      </w:r>
      <w:r w:rsidR="00123568">
        <w:rPr>
          <w:sz w:val="28"/>
          <w:szCs w:val="28"/>
        </w:rPr>
        <w:t xml:space="preserve"> </w:t>
      </w:r>
      <w:r w:rsidR="00123568" w:rsidRPr="00123568">
        <w:rPr>
          <w:sz w:val="28"/>
          <w:szCs w:val="28"/>
        </w:rPr>
        <w:t>https://mundybash.ru/</w:t>
      </w:r>
    </w:p>
    <w:p w14:paraId="1B1222E8" w14:textId="7AD91ED4" w:rsidR="00047669" w:rsidRDefault="00123568" w:rsidP="00CF5E5D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7669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после обнародования.</w:t>
      </w:r>
    </w:p>
    <w:p w14:paraId="4895028F" w14:textId="77777777" w:rsidR="00CF5E5D" w:rsidRDefault="00123568" w:rsidP="00CF5E5D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146F84CC" w14:textId="17900084" w:rsidR="00123568" w:rsidRDefault="00123568" w:rsidP="00CF5E5D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4.</w:t>
      </w:r>
      <w:r w:rsidRPr="001235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14:paraId="4BE53573" w14:textId="77777777" w:rsidR="00CF5E5D" w:rsidRDefault="00CF5E5D" w:rsidP="00CF5E5D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334065FA" w14:textId="77777777" w:rsidR="00CF5E5D" w:rsidRDefault="00CF5E5D" w:rsidP="00CF5E5D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0C6E0E5D" w14:textId="77777777" w:rsidR="00047669" w:rsidRDefault="00047669" w:rsidP="00CF5E5D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Мундыбашского</w:t>
      </w:r>
    </w:p>
    <w:p w14:paraId="7529BCC8" w14:textId="4D91666E" w:rsidR="00047669" w:rsidRDefault="00047669" w:rsidP="00CF5E5D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</w:t>
      </w:r>
      <w:r w:rsidR="009C28CE">
        <w:rPr>
          <w:sz w:val="28"/>
          <w:szCs w:val="28"/>
        </w:rPr>
        <w:t>Н.Е. Покатилова</w:t>
      </w:r>
      <w:r>
        <w:rPr>
          <w:sz w:val="28"/>
          <w:szCs w:val="28"/>
        </w:rPr>
        <w:t xml:space="preserve">      </w:t>
      </w:r>
    </w:p>
    <w:sectPr w:rsidR="00047669" w:rsidSect="00CF5E5D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E4E61"/>
    <w:multiLevelType w:val="hybridMultilevel"/>
    <w:tmpl w:val="2D72BFD6"/>
    <w:lvl w:ilvl="0" w:tplc="B1B281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ABC33C9"/>
    <w:multiLevelType w:val="hybridMultilevel"/>
    <w:tmpl w:val="70EEDC72"/>
    <w:lvl w:ilvl="0" w:tplc="195E88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34"/>
    <w:rsid w:val="00047669"/>
    <w:rsid w:val="000A06C0"/>
    <w:rsid w:val="00123568"/>
    <w:rsid w:val="00347C88"/>
    <w:rsid w:val="0037406C"/>
    <w:rsid w:val="005C38E4"/>
    <w:rsid w:val="007E28E8"/>
    <w:rsid w:val="00835E1D"/>
    <w:rsid w:val="00843806"/>
    <w:rsid w:val="00854E4F"/>
    <w:rsid w:val="009C28CE"/>
    <w:rsid w:val="009F40E9"/>
    <w:rsid w:val="009F72B6"/>
    <w:rsid w:val="00B03231"/>
    <w:rsid w:val="00CB728D"/>
    <w:rsid w:val="00CC1634"/>
    <w:rsid w:val="00CF5E5D"/>
    <w:rsid w:val="00CF6B2E"/>
    <w:rsid w:val="00DB7C46"/>
    <w:rsid w:val="00E5442C"/>
    <w:rsid w:val="00E9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2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47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4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47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4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Администрация</cp:lastModifiedBy>
  <cp:revision>15</cp:revision>
  <cp:lastPrinted>2021-08-31T09:32:00Z</cp:lastPrinted>
  <dcterms:created xsi:type="dcterms:W3CDTF">2021-03-11T03:17:00Z</dcterms:created>
  <dcterms:modified xsi:type="dcterms:W3CDTF">2021-09-01T01:36:00Z</dcterms:modified>
</cp:coreProperties>
</file>