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"Благоустройство"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5C195A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50328E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C1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5C195A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C195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4702,49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C195A" w:rsidP="00BD6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4097,77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  <w:bCs/>
                <w:sz w:val="24"/>
                <w:szCs w:val="24"/>
              </w:rPr>
              <w:t>по благоустройству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B4A0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95A">
              <w:rPr>
                <w:rFonts w:ascii="Times New Roman" w:hAnsi="Times New Roman" w:cs="Times New Roman"/>
                <w:sz w:val="24"/>
                <w:szCs w:val="24"/>
              </w:rPr>
              <w:t>156,85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B4A0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1951,61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уличному освещению объектов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C195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1409,2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C195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1029,42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озеленению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D66F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C195A" w:rsidP="00BD6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C195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127,01</w:t>
            </w:r>
          </w:p>
        </w:tc>
      </w:tr>
      <w:tr w:rsidR="002C1B67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7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7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Pr="002C1B67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еализация проектов инициативного бюджетирования "Твой Кузбасс - твоя инициатива"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Default="005C195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Default="005C195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989,43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"Благоустройство"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AB4A01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0328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B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AB4A01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B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AB4A01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B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AB4A01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E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Ремонт сетей уличного освещения</w:t>
            </w:r>
          </w:p>
          <w:p w:rsidR="0084018F" w:rsidRPr="0084018F" w:rsidRDefault="0050328E" w:rsidP="00503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4018F" w:rsidRPr="0084018F">
              <w:rPr>
                <w:rFonts w:ascii="Times New Roman" w:hAnsi="Times New Roman" w:cs="Times New Roman"/>
              </w:rPr>
              <w:t>амена светильников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км.</w:t>
            </w:r>
          </w:p>
          <w:p w:rsidR="0050328E" w:rsidRPr="0050328E" w:rsidRDefault="0050328E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018F" w:rsidRPr="0050328E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50328E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1</w:t>
            </w:r>
            <w:r w:rsidR="0084018F" w:rsidRPr="0050328E">
              <w:rPr>
                <w:rFonts w:ascii="Times New Roman" w:hAnsi="Times New Roman" w:cs="Times New Roman"/>
              </w:rPr>
              <w:t>,5</w:t>
            </w:r>
          </w:p>
          <w:p w:rsidR="0050328E" w:rsidRPr="0050328E" w:rsidRDefault="0050328E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018F" w:rsidRPr="0050328E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6</w:t>
            </w:r>
            <w:r w:rsidR="0050328E" w:rsidRPr="00503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AB4A0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50328E" w:rsidRPr="0050328E" w:rsidRDefault="0050328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491C" w:rsidRPr="0050328E" w:rsidRDefault="00AB4A01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A23BD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0328E" w:rsidRPr="0050328E" w:rsidRDefault="0050328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491C" w:rsidRPr="0050328E" w:rsidRDefault="00A23BD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0,</w:t>
            </w:r>
            <w:r w:rsidR="00AB4A01">
              <w:rPr>
                <w:rFonts w:ascii="Times New Roman" w:hAnsi="Times New Roman" w:cs="Times New Roman"/>
              </w:rPr>
              <w:t>4</w:t>
            </w:r>
          </w:p>
          <w:p w:rsidR="0050328E" w:rsidRDefault="0050328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491C" w:rsidRPr="0050328E" w:rsidRDefault="00AB4A0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A23BD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A23BD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AB4A0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Санитарное содержание территорий поселения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AB4A0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AB4A01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AB4A0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Содержание объектов благоустройства, приобретение дополнительных малых архитектурных форм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AB4A0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Благоустройство муниципальной территории общего пользования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AB4A0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AB4A0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AB4A0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05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05" w:rsidRPr="0084018F" w:rsidRDefault="00195805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светильников и монтаж дополнительных светильников на территории п. Тельбес ул. Кирова в рамках благоустройства сельских территорий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84018F" w:rsidRDefault="00195805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84018F" w:rsidRDefault="00195805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AB4A0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AB4A0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0624F3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05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05" w:rsidRPr="0084018F" w:rsidRDefault="00195805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общественных пространств в рамках реализации проектов инициативного бюджетирования "Твой Кузбасс - твоя инициатива"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84018F" w:rsidRDefault="00195805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84018F" w:rsidRDefault="00195805" w:rsidP="00195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AB4A0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AB4A0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AB4A0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0624F3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195805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sectPr w:rsidR="000624F3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195805"/>
    <w:rsid w:val="002C1B67"/>
    <w:rsid w:val="00321881"/>
    <w:rsid w:val="0050328E"/>
    <w:rsid w:val="005C195A"/>
    <w:rsid w:val="005D72EB"/>
    <w:rsid w:val="00651E17"/>
    <w:rsid w:val="0084018F"/>
    <w:rsid w:val="0097564E"/>
    <w:rsid w:val="00A23BDE"/>
    <w:rsid w:val="00A3445B"/>
    <w:rsid w:val="00AB4A01"/>
    <w:rsid w:val="00BD66FC"/>
    <w:rsid w:val="00D13A92"/>
    <w:rsid w:val="00D23374"/>
    <w:rsid w:val="00D6265F"/>
    <w:rsid w:val="00E77902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52F66-2017-4652-AF89-F43DB171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2021-01-24T06:17:00Z</dcterms:created>
  <dcterms:modified xsi:type="dcterms:W3CDTF">2021-10-12T10:01:00Z</dcterms:modified>
</cp:coreProperties>
</file>