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B8" w:rsidRPr="000450EE" w:rsidRDefault="001425B8" w:rsidP="000450EE">
      <w:pPr>
        <w:autoSpaceDE w:val="0"/>
        <w:autoSpaceDN w:val="0"/>
        <w:adjustRightInd w:val="0"/>
        <w:spacing w:after="0" w:line="240" w:lineRule="auto"/>
        <w:jc w:val="center"/>
        <w:rPr>
          <w:rFonts w:ascii="Times New Roman" w:hAnsi="Times New Roman"/>
        </w:rPr>
      </w:pPr>
      <w:bookmarkStart w:id="0" w:name="_GoBack"/>
      <w:bookmarkEnd w:id="0"/>
      <w:r w:rsidRPr="00681855">
        <w:rPr>
          <w:rFonts w:ascii="Times New Roman" w:hAnsi="Times New Roman"/>
          <w:sz w:val="28"/>
          <w:szCs w:val="28"/>
        </w:rPr>
        <w:t>РОССИЙСКАЯ ФЕДЕРАЦИЯ</w:t>
      </w:r>
    </w:p>
    <w:p w:rsidR="001425B8" w:rsidRPr="00681855" w:rsidRDefault="001425B8" w:rsidP="000450EE">
      <w:pPr>
        <w:spacing w:after="0" w:line="240" w:lineRule="auto"/>
        <w:jc w:val="center"/>
        <w:rPr>
          <w:rFonts w:ascii="Times New Roman" w:hAnsi="Times New Roman"/>
          <w:sz w:val="28"/>
          <w:szCs w:val="28"/>
        </w:rPr>
      </w:pPr>
      <w:r w:rsidRPr="00681855">
        <w:rPr>
          <w:rFonts w:ascii="Times New Roman" w:hAnsi="Times New Roman"/>
          <w:sz w:val="28"/>
          <w:szCs w:val="28"/>
        </w:rPr>
        <w:t>КЕМЕРОВСКАЯ ОБЛАСТЬ-КУЗБАСС</w:t>
      </w:r>
    </w:p>
    <w:p w:rsidR="001425B8" w:rsidRPr="00681855" w:rsidRDefault="001425B8" w:rsidP="000450EE">
      <w:pPr>
        <w:spacing w:after="0" w:line="240" w:lineRule="auto"/>
        <w:jc w:val="center"/>
        <w:rPr>
          <w:rFonts w:ascii="Times New Roman" w:hAnsi="Times New Roman"/>
          <w:sz w:val="28"/>
          <w:szCs w:val="28"/>
        </w:rPr>
      </w:pPr>
      <w:r w:rsidRPr="00681855">
        <w:rPr>
          <w:rFonts w:ascii="Times New Roman" w:hAnsi="Times New Roman"/>
          <w:sz w:val="28"/>
          <w:szCs w:val="28"/>
        </w:rPr>
        <w:t>ТАШТАГОЛЬСКИЙ МУНИЦИПАЛЬНЫЙ РАЙОН</w:t>
      </w:r>
    </w:p>
    <w:p w:rsidR="001425B8" w:rsidRPr="00681855" w:rsidRDefault="001425B8" w:rsidP="000450EE">
      <w:pPr>
        <w:spacing w:after="0" w:line="240" w:lineRule="auto"/>
        <w:jc w:val="center"/>
        <w:rPr>
          <w:rFonts w:ascii="Times New Roman" w:hAnsi="Times New Roman"/>
          <w:sz w:val="28"/>
          <w:szCs w:val="28"/>
        </w:rPr>
      </w:pPr>
      <w:r w:rsidRPr="00681855">
        <w:rPr>
          <w:rFonts w:ascii="Times New Roman" w:hAnsi="Times New Roman"/>
          <w:sz w:val="28"/>
          <w:szCs w:val="28"/>
        </w:rPr>
        <w:t>МУНИЦИПАЛЬНОЕ ОБРАЗОВАНИЕ</w:t>
      </w:r>
    </w:p>
    <w:p w:rsidR="001425B8" w:rsidRPr="00681855" w:rsidRDefault="001425B8" w:rsidP="000450EE">
      <w:pPr>
        <w:spacing w:after="0" w:line="240" w:lineRule="auto"/>
        <w:jc w:val="center"/>
        <w:rPr>
          <w:rFonts w:ascii="Times New Roman" w:hAnsi="Times New Roman"/>
          <w:sz w:val="28"/>
          <w:szCs w:val="28"/>
        </w:rPr>
      </w:pPr>
      <w:r w:rsidRPr="00681855">
        <w:rPr>
          <w:rFonts w:ascii="Times New Roman" w:hAnsi="Times New Roman"/>
          <w:sz w:val="28"/>
          <w:szCs w:val="28"/>
        </w:rPr>
        <w:t>«МУНДЫБАШСКОЕ ГОРОДСКОЕ ПОСЕЛЕНИЕ»</w:t>
      </w:r>
    </w:p>
    <w:p w:rsidR="001425B8" w:rsidRPr="00681855" w:rsidRDefault="001425B8" w:rsidP="000450EE">
      <w:pPr>
        <w:spacing w:after="0" w:line="240" w:lineRule="auto"/>
        <w:jc w:val="center"/>
        <w:rPr>
          <w:rFonts w:ascii="Times New Roman" w:hAnsi="Times New Roman"/>
          <w:sz w:val="28"/>
          <w:szCs w:val="28"/>
        </w:rPr>
      </w:pPr>
      <w:r w:rsidRPr="00681855">
        <w:rPr>
          <w:rFonts w:ascii="Times New Roman" w:hAnsi="Times New Roman"/>
          <w:sz w:val="28"/>
          <w:szCs w:val="28"/>
        </w:rPr>
        <w:t>АДМИНИСТРАЦИЯ МУНДЫБАШСКОГО ГОРОДСКОГО ПОСЕЛЕНИЯ</w:t>
      </w:r>
    </w:p>
    <w:p w:rsidR="001425B8" w:rsidRPr="00681855" w:rsidRDefault="001425B8" w:rsidP="000450EE">
      <w:pPr>
        <w:spacing w:after="0" w:line="240" w:lineRule="auto"/>
        <w:jc w:val="center"/>
        <w:rPr>
          <w:rFonts w:ascii="Times New Roman" w:hAnsi="Times New Roman"/>
          <w:sz w:val="28"/>
          <w:szCs w:val="28"/>
        </w:rPr>
      </w:pPr>
    </w:p>
    <w:p w:rsidR="001425B8" w:rsidRPr="00681855" w:rsidRDefault="001425B8" w:rsidP="001425B8">
      <w:pPr>
        <w:spacing w:after="0" w:line="240" w:lineRule="auto"/>
        <w:jc w:val="center"/>
        <w:rPr>
          <w:rFonts w:ascii="Times New Roman" w:hAnsi="Times New Roman"/>
          <w:sz w:val="28"/>
          <w:szCs w:val="28"/>
        </w:rPr>
      </w:pPr>
      <w:r w:rsidRPr="00681855">
        <w:rPr>
          <w:rFonts w:ascii="Times New Roman" w:hAnsi="Times New Roman"/>
          <w:sz w:val="28"/>
          <w:szCs w:val="28"/>
        </w:rPr>
        <w:t>ПОСТАНОВЛЕНИЕ</w:t>
      </w:r>
    </w:p>
    <w:p w:rsidR="001425B8" w:rsidRPr="00681855" w:rsidRDefault="001425B8" w:rsidP="001425B8">
      <w:pPr>
        <w:spacing w:after="0" w:line="240" w:lineRule="auto"/>
        <w:jc w:val="center"/>
        <w:rPr>
          <w:rFonts w:ascii="Times New Roman" w:hAnsi="Times New Roman"/>
          <w:sz w:val="28"/>
          <w:szCs w:val="28"/>
        </w:rPr>
      </w:pPr>
    </w:p>
    <w:p w:rsidR="001425B8" w:rsidRPr="00681855" w:rsidRDefault="001425B8" w:rsidP="001425B8">
      <w:pPr>
        <w:spacing w:after="0" w:line="240" w:lineRule="auto"/>
        <w:jc w:val="center"/>
        <w:rPr>
          <w:rFonts w:ascii="Times New Roman" w:hAnsi="Times New Roman"/>
          <w:sz w:val="28"/>
          <w:szCs w:val="28"/>
        </w:rPr>
      </w:pPr>
      <w:r w:rsidRPr="00681855">
        <w:rPr>
          <w:rFonts w:ascii="Times New Roman" w:hAnsi="Times New Roman"/>
          <w:sz w:val="28"/>
          <w:szCs w:val="28"/>
        </w:rPr>
        <w:t>от  «</w:t>
      </w:r>
      <w:r w:rsidR="00C52EC1">
        <w:rPr>
          <w:rFonts w:ascii="Times New Roman" w:hAnsi="Times New Roman"/>
          <w:sz w:val="28"/>
          <w:szCs w:val="28"/>
        </w:rPr>
        <w:t>22</w:t>
      </w:r>
      <w:r w:rsidRPr="00681855">
        <w:rPr>
          <w:rFonts w:ascii="Times New Roman" w:hAnsi="Times New Roman"/>
          <w:sz w:val="28"/>
          <w:szCs w:val="28"/>
        </w:rPr>
        <w:t xml:space="preserve">» </w:t>
      </w:r>
      <w:r w:rsidR="00C52EC1">
        <w:rPr>
          <w:rFonts w:ascii="Times New Roman" w:hAnsi="Times New Roman"/>
          <w:sz w:val="28"/>
          <w:szCs w:val="28"/>
        </w:rPr>
        <w:t>но</w:t>
      </w:r>
      <w:r w:rsidRPr="00681855">
        <w:rPr>
          <w:rFonts w:ascii="Times New Roman" w:hAnsi="Times New Roman"/>
          <w:sz w:val="28"/>
          <w:szCs w:val="28"/>
        </w:rPr>
        <w:t>ября  2021  г. №</w:t>
      </w:r>
      <w:r w:rsidR="00C52EC1">
        <w:rPr>
          <w:rFonts w:ascii="Times New Roman" w:hAnsi="Times New Roman"/>
          <w:sz w:val="28"/>
          <w:szCs w:val="28"/>
        </w:rPr>
        <w:t xml:space="preserve"> 82</w:t>
      </w:r>
      <w:r w:rsidRPr="00681855">
        <w:rPr>
          <w:rFonts w:ascii="Times New Roman" w:hAnsi="Times New Roman"/>
          <w:sz w:val="28"/>
          <w:szCs w:val="28"/>
        </w:rPr>
        <w:t>- п</w:t>
      </w:r>
    </w:p>
    <w:p w:rsidR="001425B8" w:rsidRPr="00681855" w:rsidRDefault="001425B8" w:rsidP="001425B8">
      <w:pPr>
        <w:spacing w:after="0" w:line="240" w:lineRule="auto"/>
        <w:jc w:val="center"/>
        <w:rPr>
          <w:rFonts w:ascii="Times New Roman" w:hAnsi="Times New Roman"/>
          <w:sz w:val="28"/>
          <w:szCs w:val="28"/>
        </w:rPr>
      </w:pPr>
    </w:p>
    <w:p w:rsidR="001425B8" w:rsidRDefault="001425B8" w:rsidP="001425B8">
      <w:pPr>
        <w:spacing w:after="0" w:line="240" w:lineRule="auto"/>
        <w:jc w:val="center"/>
        <w:rPr>
          <w:rFonts w:ascii="Times New Roman" w:hAnsi="Times New Roman"/>
          <w:sz w:val="28"/>
          <w:szCs w:val="28"/>
        </w:rPr>
      </w:pPr>
      <w:r w:rsidRPr="00681855">
        <w:rPr>
          <w:rFonts w:ascii="Times New Roman" w:hAnsi="Times New Roman"/>
          <w:sz w:val="28"/>
          <w:szCs w:val="28"/>
        </w:rPr>
        <w:t>пгт Мундыбаш</w:t>
      </w:r>
    </w:p>
    <w:p w:rsidR="001425B8" w:rsidRPr="009F51AB" w:rsidRDefault="001425B8" w:rsidP="001425B8">
      <w:pPr>
        <w:spacing w:after="0" w:line="240" w:lineRule="auto"/>
        <w:jc w:val="center"/>
        <w:rPr>
          <w:rFonts w:ascii="Times New Roman" w:hAnsi="Times New Roman"/>
          <w:sz w:val="28"/>
          <w:szCs w:val="28"/>
        </w:rPr>
      </w:pPr>
    </w:p>
    <w:p w:rsidR="00FB33EF" w:rsidRDefault="00FB33EF" w:rsidP="001425B8">
      <w:pPr>
        <w:widowControl w:val="0"/>
        <w:autoSpaceDE w:val="0"/>
        <w:autoSpaceDN w:val="0"/>
        <w:adjustRightInd w:val="0"/>
        <w:spacing w:after="0" w:line="240" w:lineRule="auto"/>
        <w:jc w:val="center"/>
        <w:rPr>
          <w:rFonts w:ascii="Times New Roman" w:hAnsi="Times New Roman"/>
          <w:b/>
          <w:sz w:val="28"/>
          <w:szCs w:val="28"/>
        </w:rPr>
      </w:pPr>
      <w:r w:rsidRPr="001425B8">
        <w:rPr>
          <w:rFonts w:ascii="Times New Roman" w:hAnsi="Times New Roman"/>
          <w:b/>
          <w:bCs/>
          <w:sz w:val="28"/>
          <w:szCs w:val="28"/>
        </w:rPr>
        <w:t xml:space="preserve">Об утверждении </w:t>
      </w:r>
      <w:r w:rsidRPr="001425B8">
        <w:rPr>
          <w:rFonts w:ascii="Times New Roman" w:hAnsi="Times New Roman"/>
          <w:b/>
          <w:sz w:val="28"/>
          <w:szCs w:val="28"/>
        </w:rPr>
        <w:t xml:space="preserve">административного </w:t>
      </w:r>
      <w:hyperlink w:anchor="Par31" w:history="1">
        <w:r w:rsidRPr="001425B8">
          <w:rPr>
            <w:rFonts w:ascii="Times New Roman" w:hAnsi="Times New Roman"/>
            <w:b/>
            <w:sz w:val="28"/>
            <w:szCs w:val="28"/>
          </w:rPr>
          <w:t>регламент</w:t>
        </w:r>
      </w:hyperlink>
      <w:r w:rsidRPr="001425B8">
        <w:rPr>
          <w:rFonts w:ascii="Times New Roman" w:hAnsi="Times New Roman"/>
          <w:b/>
          <w:sz w:val="28"/>
          <w:szCs w:val="28"/>
        </w:rPr>
        <w:t>а предоставления муниципальной услуги «</w:t>
      </w:r>
      <w:r w:rsidRPr="001425B8">
        <w:rPr>
          <w:rFonts w:ascii="Times New Roman" w:hAnsi="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b/>
          <w:sz w:val="28"/>
          <w:szCs w:val="28"/>
        </w:rPr>
        <w:t>»</w:t>
      </w:r>
    </w:p>
    <w:p w:rsidR="001425B8" w:rsidRPr="001425B8" w:rsidRDefault="001425B8" w:rsidP="001425B8">
      <w:pPr>
        <w:widowControl w:val="0"/>
        <w:autoSpaceDE w:val="0"/>
        <w:autoSpaceDN w:val="0"/>
        <w:adjustRightInd w:val="0"/>
        <w:spacing w:after="0" w:line="240" w:lineRule="auto"/>
        <w:jc w:val="center"/>
        <w:rPr>
          <w:rFonts w:ascii="Times New Roman" w:hAnsi="Times New Roman"/>
          <w:b/>
          <w:sz w:val="28"/>
          <w:szCs w:val="28"/>
        </w:rPr>
      </w:pPr>
    </w:p>
    <w:p w:rsidR="00FB33EF" w:rsidRPr="001425B8" w:rsidRDefault="00FB33EF" w:rsidP="001425B8">
      <w:pPr>
        <w:autoSpaceDE w:val="0"/>
        <w:autoSpaceDN w:val="0"/>
        <w:adjustRightInd w:val="0"/>
        <w:spacing w:after="0" w:line="240" w:lineRule="auto"/>
        <w:ind w:firstLine="540"/>
        <w:jc w:val="both"/>
        <w:rPr>
          <w:rFonts w:ascii="Times New Roman" w:hAnsi="Times New Roman"/>
          <w:bCs/>
          <w:sz w:val="28"/>
          <w:szCs w:val="28"/>
        </w:rPr>
      </w:pPr>
      <w:r w:rsidRPr="001425B8">
        <w:rPr>
          <w:rFonts w:ascii="Times New Roman" w:hAnsi="Times New Roman"/>
          <w:bCs/>
          <w:sz w:val="28"/>
          <w:szCs w:val="28"/>
        </w:rPr>
        <w:t xml:space="preserve">Руководствуясь Земельным кодексом Российской Федерации, </w:t>
      </w:r>
      <w:r w:rsidRPr="001425B8">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001425B8" w:rsidRPr="00C52EC1">
        <w:rPr>
          <w:rFonts w:ascii="Times New Roman" w:hAnsi="Times New Roman"/>
          <w:color w:val="000000"/>
          <w:sz w:val="28"/>
          <w:szCs w:val="28"/>
        </w:rPr>
        <w:t xml:space="preserve">постановлением администрации Мундыбашского городского поселения от </w:t>
      </w:r>
      <w:r w:rsidR="000450EE" w:rsidRPr="00C52EC1">
        <w:rPr>
          <w:rFonts w:ascii="Times New Roman" w:hAnsi="Times New Roman"/>
          <w:color w:val="000000"/>
          <w:sz w:val="28"/>
          <w:szCs w:val="28"/>
        </w:rPr>
        <w:t>08.10.2021</w:t>
      </w:r>
      <w:r w:rsidR="001425B8" w:rsidRPr="00C52EC1">
        <w:rPr>
          <w:rFonts w:ascii="Times New Roman" w:hAnsi="Times New Roman"/>
          <w:color w:val="000000"/>
          <w:sz w:val="28"/>
          <w:szCs w:val="28"/>
        </w:rPr>
        <w:t xml:space="preserve">г. № </w:t>
      </w:r>
      <w:r w:rsidR="000450EE" w:rsidRPr="00C52EC1">
        <w:rPr>
          <w:rFonts w:ascii="Times New Roman" w:hAnsi="Times New Roman"/>
          <w:color w:val="000000"/>
          <w:sz w:val="28"/>
          <w:szCs w:val="28"/>
        </w:rPr>
        <w:t>69</w:t>
      </w:r>
      <w:r w:rsidR="001425B8" w:rsidRPr="00C52EC1">
        <w:rPr>
          <w:rFonts w:ascii="Times New Roman" w:hAnsi="Times New Roman"/>
          <w:color w:val="000000"/>
          <w:sz w:val="28"/>
          <w:szCs w:val="28"/>
        </w:rPr>
        <w:t xml:space="preserve">-п «Об утверждении порядка разработки и утверждения административных регламентов предоставления муниципальных услуг в Мундыбашском городском поселении» </w:t>
      </w:r>
      <w:r w:rsidR="009576A3" w:rsidRPr="001425B8">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r w:rsidR="0086414E" w:rsidRPr="001425B8">
        <w:rPr>
          <w:rFonts w:ascii="Times New Roman" w:hAnsi="Times New Roman"/>
          <w:sz w:val="28"/>
          <w:szCs w:val="28"/>
        </w:rPr>
        <w:t>Мундыбашского</w:t>
      </w:r>
      <w:r w:rsidR="009576A3" w:rsidRPr="001425B8">
        <w:rPr>
          <w:rFonts w:ascii="Times New Roman" w:hAnsi="Times New Roman"/>
          <w:sz w:val="28"/>
          <w:szCs w:val="28"/>
        </w:rPr>
        <w:t xml:space="preserve"> городского поселения, Администрация </w:t>
      </w:r>
      <w:r w:rsidR="0086414E" w:rsidRPr="001425B8">
        <w:rPr>
          <w:rFonts w:ascii="Times New Roman" w:hAnsi="Times New Roman"/>
          <w:sz w:val="28"/>
          <w:szCs w:val="28"/>
        </w:rPr>
        <w:t>Мундыбашского</w:t>
      </w:r>
      <w:r w:rsidR="009576A3" w:rsidRPr="001425B8">
        <w:rPr>
          <w:rFonts w:ascii="Times New Roman" w:hAnsi="Times New Roman"/>
          <w:sz w:val="28"/>
          <w:szCs w:val="28"/>
        </w:rPr>
        <w:t xml:space="preserve"> городского поселения постановляет</w:t>
      </w:r>
      <w:r w:rsidRPr="001425B8">
        <w:rPr>
          <w:rFonts w:ascii="Times New Roman" w:hAnsi="Times New Roman"/>
          <w:bCs/>
          <w:sz w:val="28"/>
          <w:szCs w:val="28"/>
        </w:rPr>
        <w:t>:</w:t>
      </w:r>
    </w:p>
    <w:p w:rsidR="00FB33EF" w:rsidRPr="001425B8" w:rsidRDefault="00FB33EF" w:rsidP="001425B8">
      <w:pPr>
        <w:widowControl w:val="0"/>
        <w:autoSpaceDE w:val="0"/>
        <w:autoSpaceDN w:val="0"/>
        <w:adjustRightInd w:val="0"/>
        <w:spacing w:after="0" w:line="240" w:lineRule="auto"/>
        <w:ind w:firstLine="567"/>
        <w:jc w:val="both"/>
        <w:rPr>
          <w:rFonts w:ascii="Times New Roman" w:hAnsi="Times New Roman"/>
          <w:bCs/>
          <w:sz w:val="28"/>
          <w:szCs w:val="28"/>
        </w:rPr>
      </w:pPr>
      <w:r w:rsidRPr="001425B8">
        <w:rPr>
          <w:rFonts w:ascii="Times New Roman" w:hAnsi="Times New Roman"/>
          <w:sz w:val="28"/>
          <w:szCs w:val="28"/>
        </w:rPr>
        <w:t>1.  У</w:t>
      </w:r>
      <w:r w:rsidRPr="001425B8">
        <w:rPr>
          <w:rFonts w:ascii="Times New Roman" w:hAnsi="Times New Roman"/>
          <w:bCs/>
          <w:sz w:val="28"/>
          <w:szCs w:val="28"/>
        </w:rPr>
        <w:t>твердить административный регламент предоставления муниципальной услуги «</w:t>
      </w:r>
      <w:r w:rsidRPr="001425B8">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bCs/>
          <w:sz w:val="28"/>
          <w:szCs w:val="28"/>
        </w:rPr>
        <w:t>» согласно Приложению №1.</w:t>
      </w:r>
    </w:p>
    <w:p w:rsidR="00DA63D2" w:rsidRPr="001425B8" w:rsidRDefault="00FB33EF" w:rsidP="001425B8">
      <w:pPr>
        <w:widowControl w:val="0"/>
        <w:autoSpaceDE w:val="0"/>
        <w:autoSpaceDN w:val="0"/>
        <w:adjustRightInd w:val="0"/>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2. </w:t>
      </w:r>
      <w:r w:rsidR="00DA63D2" w:rsidRPr="001425B8">
        <w:rPr>
          <w:rFonts w:ascii="Times New Roman" w:hAnsi="Times New Roman"/>
          <w:sz w:val="28"/>
          <w:szCs w:val="28"/>
        </w:rPr>
        <w:t xml:space="preserve">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  по адресу: </w:t>
      </w:r>
      <w:hyperlink r:id="rId7" w:history="1">
        <w:r w:rsidR="00DA63D2" w:rsidRPr="001425B8">
          <w:rPr>
            <w:rStyle w:val="a3"/>
            <w:rFonts w:ascii="Times New Roman" w:hAnsi="Times New Roman"/>
            <w:sz w:val="28"/>
            <w:szCs w:val="28"/>
          </w:rPr>
          <w:t>https://mundybash.ru/</w:t>
        </w:r>
      </w:hyperlink>
      <w:r w:rsidR="00DA63D2" w:rsidRPr="001425B8">
        <w:rPr>
          <w:rFonts w:ascii="Times New Roman" w:hAnsi="Times New Roman"/>
          <w:sz w:val="28"/>
          <w:szCs w:val="28"/>
        </w:rPr>
        <w:t>.</w:t>
      </w:r>
    </w:p>
    <w:p w:rsidR="00DA63D2" w:rsidRPr="001425B8" w:rsidRDefault="00DA63D2" w:rsidP="001425B8">
      <w:pPr>
        <w:widowControl w:val="0"/>
        <w:autoSpaceDE w:val="0"/>
        <w:autoSpaceDN w:val="0"/>
        <w:adjustRightInd w:val="0"/>
        <w:spacing w:after="0" w:line="240" w:lineRule="auto"/>
        <w:ind w:firstLine="567"/>
        <w:jc w:val="both"/>
        <w:rPr>
          <w:rFonts w:ascii="Times New Roman" w:hAnsi="Times New Roman"/>
          <w:sz w:val="28"/>
          <w:szCs w:val="28"/>
        </w:rPr>
      </w:pPr>
      <w:r w:rsidRPr="001425B8">
        <w:rPr>
          <w:rFonts w:ascii="Times New Roman" w:hAnsi="Times New Roman"/>
          <w:sz w:val="28"/>
          <w:szCs w:val="28"/>
        </w:rPr>
        <w:t>3. Настоящее постановление вступает в силу после обнародования.</w:t>
      </w:r>
    </w:p>
    <w:p w:rsidR="00DA63D2" w:rsidRPr="001425B8" w:rsidRDefault="00DA63D2" w:rsidP="001425B8">
      <w:pPr>
        <w:widowControl w:val="0"/>
        <w:autoSpaceDE w:val="0"/>
        <w:autoSpaceDN w:val="0"/>
        <w:adjustRightInd w:val="0"/>
        <w:spacing w:after="0" w:line="240" w:lineRule="auto"/>
        <w:ind w:firstLine="567"/>
        <w:jc w:val="both"/>
        <w:rPr>
          <w:rFonts w:ascii="Times New Roman" w:hAnsi="Times New Roman"/>
          <w:sz w:val="28"/>
          <w:szCs w:val="28"/>
        </w:rPr>
      </w:pPr>
      <w:r w:rsidRPr="001425B8">
        <w:rPr>
          <w:rFonts w:ascii="Times New Roman" w:hAnsi="Times New Roman"/>
          <w:sz w:val="28"/>
          <w:szCs w:val="28"/>
        </w:rPr>
        <w:t>4. Контроль за исполнением настоящего постановления оставляю за собой.</w:t>
      </w:r>
    </w:p>
    <w:p w:rsidR="00FB33EF" w:rsidRPr="001425B8" w:rsidRDefault="00FB33EF" w:rsidP="001425B8">
      <w:pPr>
        <w:widowControl w:val="0"/>
        <w:autoSpaceDE w:val="0"/>
        <w:autoSpaceDN w:val="0"/>
        <w:adjustRightInd w:val="0"/>
        <w:spacing w:after="0" w:line="240" w:lineRule="auto"/>
        <w:ind w:firstLine="567"/>
        <w:jc w:val="both"/>
        <w:rPr>
          <w:rStyle w:val="af5"/>
          <w:rFonts w:ascii="Times New Roman" w:hAnsi="Times New Roman"/>
          <w:b w:val="0"/>
          <w:sz w:val="28"/>
          <w:szCs w:val="28"/>
        </w:rPr>
      </w:pPr>
    </w:p>
    <w:p w:rsidR="009576A3" w:rsidRPr="001425B8" w:rsidRDefault="009576A3" w:rsidP="001425B8">
      <w:pPr>
        <w:spacing w:after="0" w:line="240" w:lineRule="auto"/>
        <w:ind w:firstLine="142"/>
        <w:rPr>
          <w:rFonts w:ascii="Times New Roman" w:hAnsi="Times New Roman"/>
          <w:bCs/>
          <w:sz w:val="28"/>
          <w:szCs w:val="28"/>
        </w:rPr>
      </w:pPr>
      <w:r w:rsidRPr="001425B8">
        <w:rPr>
          <w:rFonts w:ascii="Times New Roman" w:hAnsi="Times New Roman"/>
          <w:bCs/>
          <w:sz w:val="28"/>
          <w:szCs w:val="28"/>
        </w:rPr>
        <w:t xml:space="preserve">Глава </w:t>
      </w:r>
      <w:r w:rsidR="0086414E" w:rsidRPr="001425B8">
        <w:rPr>
          <w:rFonts w:ascii="Times New Roman" w:hAnsi="Times New Roman"/>
          <w:bCs/>
          <w:sz w:val="28"/>
          <w:szCs w:val="28"/>
        </w:rPr>
        <w:t>Мундыбашского</w:t>
      </w:r>
      <w:r w:rsidRPr="001425B8">
        <w:rPr>
          <w:rFonts w:ascii="Times New Roman" w:hAnsi="Times New Roman"/>
          <w:bCs/>
          <w:sz w:val="28"/>
          <w:szCs w:val="28"/>
        </w:rPr>
        <w:t xml:space="preserve"> </w:t>
      </w:r>
    </w:p>
    <w:p w:rsidR="009576A3" w:rsidRPr="001425B8" w:rsidRDefault="009576A3" w:rsidP="001425B8">
      <w:pPr>
        <w:spacing w:after="0" w:line="240" w:lineRule="auto"/>
        <w:ind w:firstLine="142"/>
        <w:rPr>
          <w:rFonts w:ascii="Times New Roman" w:hAnsi="Times New Roman"/>
          <w:bCs/>
          <w:sz w:val="28"/>
          <w:szCs w:val="28"/>
        </w:rPr>
      </w:pPr>
      <w:r w:rsidRPr="001425B8">
        <w:rPr>
          <w:rFonts w:ascii="Times New Roman" w:hAnsi="Times New Roman"/>
          <w:bCs/>
          <w:sz w:val="28"/>
          <w:szCs w:val="28"/>
        </w:rPr>
        <w:t>городского поселения</w:t>
      </w:r>
      <w:r w:rsidRPr="001425B8">
        <w:rPr>
          <w:rFonts w:ascii="Times New Roman" w:hAnsi="Times New Roman"/>
          <w:bCs/>
          <w:sz w:val="28"/>
          <w:szCs w:val="28"/>
        </w:rPr>
        <w:tab/>
        <w:t xml:space="preserve">                                                             </w:t>
      </w:r>
      <w:proofErr w:type="spellStart"/>
      <w:r w:rsidR="0086414E" w:rsidRPr="001425B8">
        <w:rPr>
          <w:rFonts w:ascii="Times New Roman" w:hAnsi="Times New Roman"/>
          <w:bCs/>
          <w:sz w:val="28"/>
          <w:szCs w:val="28"/>
        </w:rPr>
        <w:t>Н.Е.Покатилова</w:t>
      </w:r>
      <w:proofErr w:type="spellEnd"/>
      <w:r w:rsidRPr="001425B8">
        <w:rPr>
          <w:rFonts w:ascii="Times New Roman" w:hAnsi="Times New Roman"/>
          <w:bCs/>
          <w:sz w:val="28"/>
          <w:szCs w:val="28"/>
        </w:rPr>
        <w:t xml:space="preserve"> </w:t>
      </w:r>
    </w:p>
    <w:p w:rsidR="00FB33EF" w:rsidRPr="005C6448" w:rsidRDefault="00FB33EF" w:rsidP="00FB33EF">
      <w:pPr>
        <w:spacing w:after="0"/>
        <w:ind w:firstLine="142"/>
        <w:rPr>
          <w:rStyle w:val="af5"/>
          <w:rFonts w:ascii="Times New Roman" w:hAnsi="Times New Roman"/>
          <w:sz w:val="28"/>
          <w:szCs w:val="28"/>
        </w:rPr>
      </w:pPr>
    </w:p>
    <w:tbl>
      <w:tblPr>
        <w:tblW w:w="9376" w:type="dxa"/>
        <w:tblInd w:w="92" w:type="dxa"/>
        <w:tblLayout w:type="fixed"/>
        <w:tblLook w:val="0000" w:firstRow="0" w:lastRow="0" w:firstColumn="0" w:lastColumn="0" w:noHBand="0" w:noVBand="0"/>
      </w:tblPr>
      <w:tblGrid>
        <w:gridCol w:w="9376"/>
      </w:tblGrid>
      <w:tr w:rsidR="00FB33EF" w:rsidRPr="001425B8" w:rsidTr="00645047">
        <w:trPr>
          <w:trHeight w:val="312"/>
        </w:trPr>
        <w:tc>
          <w:tcPr>
            <w:tcW w:w="9376" w:type="dxa"/>
            <w:tcBorders>
              <w:top w:val="nil"/>
              <w:left w:val="nil"/>
              <w:bottom w:val="nil"/>
              <w:right w:val="nil"/>
            </w:tcBorders>
            <w:shd w:val="clear" w:color="auto" w:fill="auto"/>
            <w:vAlign w:val="bottom"/>
          </w:tcPr>
          <w:p w:rsidR="000450EE" w:rsidRDefault="000450EE" w:rsidP="001425B8">
            <w:pPr>
              <w:spacing w:after="0" w:line="240" w:lineRule="auto"/>
              <w:jc w:val="right"/>
              <w:rPr>
                <w:rFonts w:ascii="Times New Roman" w:hAnsi="Times New Roman"/>
                <w:sz w:val="28"/>
                <w:szCs w:val="28"/>
              </w:rPr>
            </w:pPr>
          </w:p>
          <w:p w:rsidR="000450EE" w:rsidRDefault="000450EE" w:rsidP="001425B8">
            <w:pPr>
              <w:spacing w:after="0" w:line="240" w:lineRule="auto"/>
              <w:jc w:val="right"/>
              <w:rPr>
                <w:rFonts w:ascii="Times New Roman" w:hAnsi="Times New Roman"/>
                <w:sz w:val="28"/>
                <w:szCs w:val="28"/>
              </w:rPr>
            </w:pPr>
          </w:p>
          <w:p w:rsidR="00FB33EF" w:rsidRPr="001425B8" w:rsidRDefault="00FB33EF" w:rsidP="001425B8">
            <w:pPr>
              <w:spacing w:after="0" w:line="240" w:lineRule="auto"/>
              <w:jc w:val="right"/>
              <w:rPr>
                <w:rFonts w:ascii="Times New Roman" w:hAnsi="Times New Roman"/>
                <w:sz w:val="28"/>
                <w:szCs w:val="28"/>
              </w:rPr>
            </w:pPr>
            <w:r w:rsidRPr="001425B8">
              <w:rPr>
                <w:rFonts w:ascii="Times New Roman" w:hAnsi="Times New Roman"/>
                <w:sz w:val="28"/>
                <w:szCs w:val="28"/>
              </w:rPr>
              <w:t>Приложение № 1</w:t>
            </w:r>
          </w:p>
        </w:tc>
      </w:tr>
      <w:tr w:rsidR="00FB33EF" w:rsidRPr="001425B8" w:rsidTr="00645047">
        <w:trPr>
          <w:trHeight w:val="222"/>
        </w:trPr>
        <w:tc>
          <w:tcPr>
            <w:tcW w:w="9376" w:type="dxa"/>
            <w:tcBorders>
              <w:top w:val="nil"/>
              <w:left w:val="nil"/>
              <w:bottom w:val="nil"/>
              <w:right w:val="nil"/>
            </w:tcBorders>
            <w:shd w:val="clear" w:color="auto" w:fill="FFFFFF"/>
            <w:noWrap/>
            <w:vAlign w:val="bottom"/>
          </w:tcPr>
          <w:p w:rsidR="00FB33EF" w:rsidRPr="001425B8" w:rsidRDefault="00FB33EF" w:rsidP="001425B8">
            <w:pPr>
              <w:spacing w:after="0" w:line="240" w:lineRule="auto"/>
              <w:jc w:val="right"/>
              <w:rPr>
                <w:rFonts w:ascii="Times New Roman" w:hAnsi="Times New Roman"/>
                <w:sz w:val="28"/>
                <w:szCs w:val="28"/>
              </w:rPr>
            </w:pPr>
            <w:r w:rsidRPr="001425B8">
              <w:rPr>
                <w:rFonts w:ascii="Times New Roman" w:hAnsi="Times New Roman"/>
                <w:sz w:val="28"/>
                <w:szCs w:val="28"/>
              </w:rPr>
              <w:lastRenderedPageBreak/>
              <w:t xml:space="preserve">                                            к постановлению</w:t>
            </w:r>
          </w:p>
        </w:tc>
      </w:tr>
      <w:tr w:rsidR="00FB33EF" w:rsidRPr="001425B8" w:rsidTr="00645047">
        <w:trPr>
          <w:trHeight w:val="312"/>
        </w:trPr>
        <w:tc>
          <w:tcPr>
            <w:tcW w:w="9376" w:type="dxa"/>
            <w:tcBorders>
              <w:top w:val="nil"/>
              <w:left w:val="nil"/>
              <w:bottom w:val="nil"/>
              <w:right w:val="nil"/>
            </w:tcBorders>
            <w:shd w:val="clear" w:color="auto" w:fill="FFFFFF"/>
            <w:noWrap/>
            <w:vAlign w:val="bottom"/>
          </w:tcPr>
          <w:p w:rsidR="00FB33EF" w:rsidRPr="001425B8" w:rsidRDefault="00FB33EF" w:rsidP="001425B8">
            <w:pPr>
              <w:spacing w:after="0" w:line="240" w:lineRule="auto"/>
              <w:jc w:val="right"/>
              <w:rPr>
                <w:rFonts w:ascii="Times New Roman" w:hAnsi="Times New Roman"/>
                <w:sz w:val="28"/>
                <w:szCs w:val="28"/>
              </w:rPr>
            </w:pPr>
            <w:r w:rsidRPr="001425B8">
              <w:rPr>
                <w:rFonts w:ascii="Times New Roman" w:hAnsi="Times New Roman"/>
                <w:sz w:val="28"/>
                <w:szCs w:val="28"/>
              </w:rPr>
              <w:t xml:space="preserve">администрации </w:t>
            </w:r>
            <w:r w:rsidR="0086414E" w:rsidRPr="001425B8">
              <w:rPr>
                <w:rFonts w:ascii="Times New Roman" w:hAnsi="Times New Roman"/>
                <w:sz w:val="28"/>
                <w:szCs w:val="28"/>
              </w:rPr>
              <w:t>Мундыбашского</w:t>
            </w:r>
            <w:r w:rsidRPr="001425B8">
              <w:rPr>
                <w:rFonts w:ascii="Times New Roman" w:hAnsi="Times New Roman"/>
                <w:sz w:val="28"/>
                <w:szCs w:val="28"/>
              </w:rPr>
              <w:t xml:space="preserve"> </w:t>
            </w:r>
          </w:p>
          <w:p w:rsidR="00FB33EF" w:rsidRPr="001425B8" w:rsidRDefault="009576A3" w:rsidP="001425B8">
            <w:pPr>
              <w:spacing w:after="0" w:line="240" w:lineRule="auto"/>
              <w:jc w:val="right"/>
              <w:rPr>
                <w:rFonts w:ascii="Times New Roman" w:hAnsi="Times New Roman"/>
                <w:sz w:val="28"/>
                <w:szCs w:val="28"/>
              </w:rPr>
            </w:pPr>
            <w:r w:rsidRPr="001425B8">
              <w:rPr>
                <w:rFonts w:ascii="Times New Roman" w:hAnsi="Times New Roman"/>
                <w:sz w:val="28"/>
                <w:szCs w:val="28"/>
              </w:rPr>
              <w:t>городского поселения</w:t>
            </w:r>
          </w:p>
        </w:tc>
      </w:tr>
      <w:tr w:rsidR="00FB33EF" w:rsidRPr="001425B8" w:rsidTr="00645047">
        <w:trPr>
          <w:trHeight w:val="310"/>
        </w:trPr>
        <w:tc>
          <w:tcPr>
            <w:tcW w:w="9376" w:type="dxa"/>
            <w:tcBorders>
              <w:top w:val="nil"/>
              <w:left w:val="nil"/>
              <w:bottom w:val="nil"/>
              <w:right w:val="nil"/>
            </w:tcBorders>
            <w:shd w:val="clear" w:color="auto" w:fill="FFFFFF"/>
            <w:noWrap/>
            <w:vAlign w:val="bottom"/>
          </w:tcPr>
          <w:p w:rsidR="00FB33EF" w:rsidRPr="001425B8" w:rsidRDefault="00FB33EF" w:rsidP="00C52EC1">
            <w:pPr>
              <w:spacing w:after="0" w:line="240" w:lineRule="auto"/>
              <w:jc w:val="right"/>
              <w:rPr>
                <w:rFonts w:ascii="Times New Roman" w:hAnsi="Times New Roman"/>
                <w:sz w:val="28"/>
                <w:szCs w:val="28"/>
              </w:rPr>
            </w:pPr>
            <w:r w:rsidRPr="001425B8">
              <w:rPr>
                <w:rFonts w:ascii="Times New Roman" w:hAnsi="Times New Roman"/>
                <w:sz w:val="28"/>
                <w:szCs w:val="28"/>
              </w:rPr>
              <w:t xml:space="preserve">        </w:t>
            </w:r>
            <w:r w:rsidR="001425B8">
              <w:rPr>
                <w:rFonts w:ascii="Times New Roman" w:hAnsi="Times New Roman"/>
                <w:sz w:val="28"/>
                <w:szCs w:val="28"/>
              </w:rPr>
              <w:t xml:space="preserve">от </w:t>
            </w:r>
            <w:r w:rsidR="00C52EC1">
              <w:rPr>
                <w:rFonts w:ascii="Times New Roman" w:hAnsi="Times New Roman"/>
                <w:sz w:val="28"/>
                <w:szCs w:val="28"/>
              </w:rPr>
              <w:t>22.11</w:t>
            </w:r>
            <w:r w:rsidR="001425B8">
              <w:rPr>
                <w:rFonts w:ascii="Times New Roman" w:hAnsi="Times New Roman"/>
                <w:sz w:val="28"/>
                <w:szCs w:val="28"/>
              </w:rPr>
              <w:t>.2021 г. №</w:t>
            </w:r>
            <w:r w:rsidR="00C52EC1">
              <w:rPr>
                <w:rFonts w:ascii="Times New Roman" w:hAnsi="Times New Roman"/>
                <w:sz w:val="28"/>
                <w:szCs w:val="28"/>
              </w:rPr>
              <w:t xml:space="preserve"> 82</w:t>
            </w:r>
            <w:r w:rsidR="001425B8">
              <w:rPr>
                <w:rFonts w:ascii="Times New Roman" w:hAnsi="Times New Roman"/>
                <w:sz w:val="28"/>
                <w:szCs w:val="28"/>
              </w:rPr>
              <w:t>-п</w:t>
            </w:r>
          </w:p>
        </w:tc>
      </w:tr>
    </w:tbl>
    <w:p w:rsidR="00FB33EF" w:rsidRPr="001425B8" w:rsidRDefault="00FB33EF" w:rsidP="001425B8">
      <w:pPr>
        <w:spacing w:after="0" w:line="240" w:lineRule="auto"/>
        <w:jc w:val="center"/>
        <w:rPr>
          <w:rFonts w:ascii="Times New Roman" w:hAnsi="Times New Roman"/>
          <w:b/>
          <w:bCs/>
          <w:sz w:val="28"/>
          <w:szCs w:val="28"/>
          <w:lang w:eastAsia="zh-CN" w:bidi="hi-IN"/>
        </w:rPr>
      </w:pPr>
    </w:p>
    <w:p w:rsidR="000E117E" w:rsidRPr="001425B8" w:rsidRDefault="00DE45A5" w:rsidP="001425B8">
      <w:pPr>
        <w:spacing w:after="0" w:line="240" w:lineRule="auto"/>
        <w:jc w:val="center"/>
        <w:rPr>
          <w:rFonts w:ascii="Times New Roman" w:hAnsi="Times New Roman"/>
          <w:b/>
          <w:bCs/>
          <w:sz w:val="28"/>
          <w:szCs w:val="28"/>
          <w:lang w:eastAsia="zh-CN" w:bidi="hi-IN"/>
        </w:rPr>
      </w:pPr>
      <w:r w:rsidRPr="001425B8">
        <w:rPr>
          <w:rFonts w:ascii="Times New Roman" w:hAnsi="Times New Roman"/>
          <w:b/>
          <w:bCs/>
          <w:sz w:val="28"/>
          <w:szCs w:val="28"/>
          <w:lang w:eastAsia="zh-CN" w:bidi="hi-IN"/>
        </w:rPr>
        <w:t>А</w:t>
      </w:r>
      <w:r w:rsidR="002C5723" w:rsidRPr="001425B8">
        <w:rPr>
          <w:rFonts w:ascii="Times New Roman" w:hAnsi="Times New Roman"/>
          <w:b/>
          <w:bCs/>
          <w:sz w:val="28"/>
          <w:szCs w:val="28"/>
          <w:lang w:eastAsia="zh-CN" w:bidi="hi-IN"/>
        </w:rPr>
        <w:t>дминистративный регламент предоставления муниципальной услуги</w:t>
      </w:r>
    </w:p>
    <w:p w:rsidR="000E117E" w:rsidRPr="001425B8" w:rsidRDefault="002C5723" w:rsidP="001425B8">
      <w:pPr>
        <w:spacing w:after="0" w:line="240" w:lineRule="auto"/>
        <w:jc w:val="center"/>
        <w:rPr>
          <w:rFonts w:ascii="Times New Roman" w:hAnsi="Times New Roman"/>
          <w:b/>
          <w:bCs/>
          <w:sz w:val="28"/>
          <w:szCs w:val="28"/>
          <w:lang w:eastAsia="zh-CN" w:bidi="hi-IN"/>
        </w:rPr>
      </w:pPr>
      <w:r w:rsidRPr="001425B8">
        <w:rPr>
          <w:rFonts w:ascii="Times New Roman" w:hAnsi="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1425B8" w:rsidRDefault="000E117E" w:rsidP="001425B8">
      <w:pPr>
        <w:spacing w:after="0" w:line="240" w:lineRule="auto"/>
        <w:rPr>
          <w:rFonts w:ascii="Times New Roman" w:hAnsi="Times New Roman"/>
          <w:b/>
          <w:sz w:val="28"/>
          <w:szCs w:val="28"/>
        </w:rPr>
      </w:pPr>
    </w:p>
    <w:p w:rsidR="000E117E" w:rsidRPr="001425B8" w:rsidRDefault="002C5723" w:rsidP="001425B8">
      <w:pPr>
        <w:spacing w:after="0" w:line="240" w:lineRule="auto"/>
        <w:jc w:val="center"/>
        <w:rPr>
          <w:rFonts w:ascii="Times New Roman" w:hAnsi="Times New Roman"/>
          <w:b/>
          <w:sz w:val="28"/>
          <w:szCs w:val="28"/>
        </w:rPr>
      </w:pPr>
      <w:r w:rsidRPr="001425B8">
        <w:rPr>
          <w:rFonts w:ascii="Times New Roman" w:hAnsi="Times New Roman"/>
          <w:b/>
          <w:sz w:val="28"/>
          <w:szCs w:val="28"/>
        </w:rPr>
        <w:t>1. Общие положения</w:t>
      </w:r>
    </w:p>
    <w:p w:rsidR="000E117E" w:rsidRPr="001425B8" w:rsidRDefault="000E117E" w:rsidP="001425B8">
      <w:pPr>
        <w:spacing w:after="0" w:line="240" w:lineRule="auto"/>
        <w:jc w:val="center"/>
        <w:rPr>
          <w:rFonts w:ascii="Times New Roman" w:hAnsi="Times New Roman"/>
          <w:b/>
          <w:sz w:val="28"/>
          <w:szCs w:val="28"/>
        </w:rPr>
      </w:pP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1.1. Предмет регулирования административного регламента.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Административный регламент предоставления муниципальной услуги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1425B8" w:rsidRDefault="002C5723" w:rsidP="001425B8">
      <w:pPr>
        <w:spacing w:after="0" w:line="240" w:lineRule="auto"/>
        <w:ind w:firstLine="540"/>
        <w:jc w:val="both"/>
        <w:rPr>
          <w:rFonts w:ascii="Times New Roman" w:hAnsi="Times New Roman"/>
          <w:sz w:val="28"/>
          <w:szCs w:val="28"/>
        </w:rPr>
      </w:pPr>
      <w:r w:rsidRPr="001425B8">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9576A3" w:rsidRPr="001425B8">
        <w:rPr>
          <w:rFonts w:ascii="Times New Roman" w:hAnsi="Times New Roman"/>
          <w:sz w:val="28"/>
          <w:szCs w:val="28"/>
        </w:rPr>
        <w:t xml:space="preserve">Администрации </w:t>
      </w:r>
      <w:r w:rsidR="0086414E" w:rsidRPr="001425B8">
        <w:rPr>
          <w:rFonts w:ascii="Times New Roman" w:hAnsi="Times New Roman"/>
          <w:sz w:val="28"/>
          <w:szCs w:val="28"/>
        </w:rPr>
        <w:t>Мундыбашского</w:t>
      </w:r>
      <w:r w:rsidR="009576A3" w:rsidRPr="001425B8">
        <w:rPr>
          <w:rFonts w:ascii="Times New Roman" w:hAnsi="Times New Roman"/>
          <w:sz w:val="28"/>
          <w:szCs w:val="28"/>
        </w:rPr>
        <w:t xml:space="preserve"> городского поселения</w:t>
      </w:r>
      <w:r w:rsidR="00FB33EF" w:rsidRPr="001425B8">
        <w:rPr>
          <w:rFonts w:ascii="Times New Roman" w:hAnsi="Times New Roman"/>
          <w:sz w:val="28"/>
          <w:szCs w:val="28"/>
        </w:rPr>
        <w:t xml:space="preserve"> (далее - уполномоченный орган</w:t>
      </w:r>
      <w:r w:rsidRPr="001425B8">
        <w:rPr>
          <w:rFonts w:ascii="Times New Roman" w:hAnsi="Times New Roman"/>
          <w:sz w:val="28"/>
          <w:szCs w:val="28"/>
        </w:rPr>
        <w:t xml:space="preserve">) при предоставлении муниципальной услуги по выдаче решения на </w:t>
      </w:r>
      <w:r w:rsidRPr="001425B8">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1425B8">
        <w:rPr>
          <w:rFonts w:ascii="Times New Roman" w:hAnsi="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1.2. Круг заявителей.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 имени физических лиц заявления могут подавать: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опекуны недееспособных граждан;</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 имени юридического лица заявления могут подавать: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представители в силу полномочий, основанных на доверенности или договоре;</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участники юридического лица в предусмотренных законом случаях.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1.3. Требования к порядку информирования о предоставлении муниципальной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FB33EF" w:rsidRPr="001425B8">
        <w:rPr>
          <w:rFonts w:ascii="Times New Roman" w:hAnsi="Times New Roman"/>
          <w:sz w:val="28"/>
          <w:szCs w:val="28"/>
        </w:rPr>
        <w:t xml:space="preserve"> Администрации </w:t>
      </w:r>
      <w:r w:rsidR="0086414E" w:rsidRPr="001425B8">
        <w:rPr>
          <w:rFonts w:ascii="Times New Roman" w:hAnsi="Times New Roman"/>
          <w:sz w:val="28"/>
          <w:szCs w:val="28"/>
        </w:rPr>
        <w:t>Мундыбашского</w:t>
      </w:r>
      <w:r w:rsidR="009576A3" w:rsidRPr="001425B8">
        <w:rPr>
          <w:rFonts w:ascii="Times New Roman" w:hAnsi="Times New Roman"/>
          <w:sz w:val="28"/>
          <w:szCs w:val="28"/>
        </w:rPr>
        <w:t xml:space="preserve"> городского поселения</w:t>
      </w:r>
      <w:r w:rsidR="00FB33EF" w:rsidRPr="001425B8">
        <w:rPr>
          <w:rFonts w:ascii="Times New Roman" w:hAnsi="Times New Roman"/>
          <w:sz w:val="28"/>
          <w:szCs w:val="28"/>
        </w:rPr>
        <w:t xml:space="preserve"> </w:t>
      </w:r>
      <w:hyperlink r:id="rId8" w:history="1">
        <w:r w:rsidR="00DA63D2" w:rsidRPr="001425B8">
          <w:rPr>
            <w:rStyle w:val="a3"/>
            <w:rFonts w:ascii="Times New Roman" w:hAnsi="Times New Roman"/>
            <w:sz w:val="28"/>
            <w:szCs w:val="28"/>
          </w:rPr>
          <w:t>https://mundybash.ru/</w:t>
        </w:r>
      </w:hyperlink>
      <w:r w:rsidR="00DA63D2" w:rsidRPr="001425B8">
        <w:rPr>
          <w:rFonts w:ascii="Times New Roman" w:hAnsi="Times New Roman"/>
          <w:sz w:val="28"/>
          <w:szCs w:val="28"/>
        </w:rPr>
        <w:t xml:space="preserve"> </w:t>
      </w:r>
      <w:r w:rsidRPr="001425B8">
        <w:rPr>
          <w:rFonts w:ascii="Times New Roman" w:hAnsi="Times New Roman"/>
          <w:sz w:val="28"/>
          <w:szCs w:val="28"/>
        </w:rPr>
        <w:t>(далее – официальный сайт уполномоченного органа);</w:t>
      </w:r>
    </w:p>
    <w:p w:rsidR="000E117E" w:rsidRPr="001425B8" w:rsidRDefault="002C5723" w:rsidP="001425B8">
      <w:pPr>
        <w:spacing w:after="0" w:line="240" w:lineRule="auto"/>
        <w:ind w:firstLine="709"/>
        <w:jc w:val="both"/>
        <w:rPr>
          <w:rFonts w:ascii="Times New Roman" w:hAnsi="Times New Roman"/>
          <w:sz w:val="28"/>
          <w:szCs w:val="28"/>
          <w:lang w:eastAsia="en-US"/>
        </w:rPr>
      </w:pPr>
      <w:r w:rsidRPr="001425B8">
        <w:rPr>
          <w:rFonts w:ascii="Times New Roman" w:hAnsi="Times New Roman"/>
          <w:sz w:val="28"/>
          <w:szCs w:val="28"/>
        </w:rPr>
        <w:t xml:space="preserve">путем размещения </w:t>
      </w:r>
      <w:r w:rsidRPr="001425B8">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w:t>
      </w:r>
      <w:r w:rsidRPr="001425B8">
        <w:rPr>
          <w:rFonts w:ascii="Times New Roman" w:hAnsi="Times New Roman"/>
          <w:sz w:val="28"/>
          <w:szCs w:val="28"/>
          <w:shd w:val="clear" w:color="auto" w:fill="FFFFFF"/>
          <w:lang w:eastAsia="en-US"/>
        </w:rPr>
        <w:t xml:space="preserve"> (www.gosuslugi.ru) (далее - </w:t>
      </w:r>
      <w:r w:rsidRPr="001425B8">
        <w:rPr>
          <w:rFonts w:ascii="Times New Roman" w:hAnsi="Times New Roman"/>
          <w:sz w:val="28"/>
          <w:szCs w:val="28"/>
          <w:lang w:eastAsia="en-US"/>
        </w:rPr>
        <w:t>ЕПГУ</w:t>
      </w:r>
      <w:r w:rsidRPr="001425B8">
        <w:rPr>
          <w:rFonts w:ascii="Times New Roman" w:hAnsi="Times New Roman"/>
          <w:sz w:val="28"/>
          <w:szCs w:val="28"/>
          <w:shd w:val="clear" w:color="auto" w:fill="FFFFFF"/>
          <w:lang w:eastAsia="en-US"/>
        </w:rPr>
        <w:t xml:space="preserve">), в </w:t>
      </w:r>
      <w:r w:rsidRPr="001425B8">
        <w:rPr>
          <w:rFonts w:ascii="Times New Roman" w:hAnsi="Times New Roman"/>
          <w:sz w:val="28"/>
          <w:szCs w:val="28"/>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путем публикации информационных материалов в средствах массовой информации;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посредством ответов на письменные обращения;</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eastAsia="Calibri" w:hAnsi="Times New Roman"/>
          <w:sz w:val="28"/>
          <w:szCs w:val="28"/>
        </w:rPr>
        <w:t xml:space="preserve">сотрудником отдела «Мои Документы» </w:t>
      </w:r>
      <w:r w:rsidRPr="001425B8">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Pr="001425B8">
          <w:rPr>
            <w:rStyle w:val="a3"/>
            <w:rFonts w:ascii="Times New Roman" w:hAnsi="Times New Roman"/>
            <w:sz w:val="28"/>
            <w:szCs w:val="28"/>
          </w:rPr>
          <w:t>http://umfc42.ru/</w:t>
        </w:r>
      </w:hyperlink>
      <w:r w:rsidRPr="001425B8">
        <w:rPr>
          <w:rFonts w:ascii="Times New Roman" w:hAnsi="Times New Roman"/>
          <w:sz w:val="28"/>
          <w:szCs w:val="28"/>
        </w:rPr>
        <w:t>.</w:t>
      </w:r>
    </w:p>
    <w:p w:rsidR="000E117E" w:rsidRPr="001425B8" w:rsidRDefault="000E117E" w:rsidP="001425B8">
      <w:pPr>
        <w:spacing w:after="0" w:line="240" w:lineRule="auto"/>
        <w:ind w:firstLine="567"/>
        <w:rPr>
          <w:rFonts w:ascii="Times New Roman" w:hAnsi="Times New Roman"/>
          <w:b/>
          <w:sz w:val="28"/>
          <w:szCs w:val="28"/>
        </w:rPr>
      </w:pPr>
    </w:p>
    <w:p w:rsidR="000E117E" w:rsidRPr="001425B8" w:rsidRDefault="002C5723" w:rsidP="001425B8">
      <w:pPr>
        <w:spacing w:after="0" w:line="240" w:lineRule="auto"/>
        <w:ind w:firstLine="567"/>
        <w:jc w:val="center"/>
        <w:rPr>
          <w:rFonts w:ascii="Times New Roman" w:hAnsi="Times New Roman"/>
          <w:b/>
          <w:sz w:val="28"/>
          <w:szCs w:val="28"/>
        </w:rPr>
      </w:pPr>
      <w:r w:rsidRPr="001425B8">
        <w:rPr>
          <w:rFonts w:ascii="Times New Roman" w:hAnsi="Times New Roman"/>
          <w:b/>
          <w:sz w:val="28"/>
          <w:szCs w:val="28"/>
        </w:rPr>
        <w:t>2. Стандарт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2.1. Наименование муниципальной услуги «П</w:t>
      </w:r>
      <w:r w:rsidRPr="001425B8">
        <w:rPr>
          <w:rFonts w:ascii="Times New Roman" w:hAnsi="Times New Roman" w:cs="Times New Roman"/>
          <w:bCs/>
          <w:sz w:val="28"/>
          <w:szCs w:val="28"/>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2.2. Результат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Результатом предоставления муниципальной услуги является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1) выдача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2) отказ в выдаче решения на </w:t>
      </w:r>
      <w:r w:rsidRPr="001425B8">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sz w:val="28"/>
          <w:szCs w:val="28"/>
        </w:rPr>
        <w:t xml:space="preserve">; </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2.3. Муниципальная услуга предоставляется уполномоченным органом.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МФЦ участвует в предоставлении муниципальной услуги в части: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информирования о порядке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выдачи результата предоставления муниципальной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Заявитель вправе подать заявление на выдачу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документы с помощью ЕПГУ, РПГУ (при наличии технической возможности).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2.4. Срок предоставления муниципальной услуги составляет не более 5 дней со дня поступления заявления в уполномоченный орган.</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0E117E" w:rsidRPr="001425B8" w:rsidRDefault="002C5723" w:rsidP="001425B8">
      <w:pPr>
        <w:spacing w:after="0" w:line="240" w:lineRule="auto"/>
        <w:ind w:firstLine="540"/>
        <w:jc w:val="both"/>
        <w:rPr>
          <w:rFonts w:ascii="Times New Roman" w:hAnsi="Times New Roman"/>
          <w:sz w:val="28"/>
          <w:szCs w:val="28"/>
        </w:rPr>
      </w:pPr>
      <w:r w:rsidRPr="001425B8">
        <w:rPr>
          <w:rFonts w:ascii="Times New Roman" w:hAnsi="Times New Roman"/>
          <w:sz w:val="28"/>
          <w:szCs w:val="28"/>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E117E" w:rsidRPr="001425B8" w:rsidRDefault="002C5723" w:rsidP="001425B8">
      <w:pPr>
        <w:spacing w:after="0" w:line="240" w:lineRule="auto"/>
        <w:ind w:firstLine="540"/>
        <w:jc w:val="both"/>
        <w:rPr>
          <w:rFonts w:ascii="Times New Roman" w:hAnsi="Times New Roman"/>
          <w:sz w:val="28"/>
          <w:szCs w:val="28"/>
        </w:rPr>
      </w:pPr>
      <w:r w:rsidRPr="001425B8">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bookmarkStart w:id="1" w:name="P147"/>
      <w:bookmarkEnd w:id="1"/>
      <w:r w:rsidRPr="001425B8">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2.6.1.1. Заявление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w:t>
      </w:r>
      <w:r w:rsidRPr="001425B8">
        <w:rPr>
          <w:rFonts w:ascii="Times New Roman" w:hAnsi="Times New Roman" w:cs="Times New Roman"/>
          <w:sz w:val="28"/>
          <w:szCs w:val="28"/>
        </w:rPr>
        <w:lastRenderedPageBreak/>
        <w:t>помощью ЕПГУ, РПГУ (при наличии технической возможности) (в зависимости от выбора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 указанному заявлению прилагаются следующие документы: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2.6.1.2. Копия документа, удостоверяющего личность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Для предоставления муниципальной услуги необходимы следующие документы: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2.6.2.1. Выписка из государственного реестра о государственной регистрации юридического лица;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2.6.2.2. Выписка из Единого государственного реестра прав на недвижимое имущество и сделок с ним о правах на земельный участок;</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1425B8" w:rsidRDefault="002C5723" w:rsidP="001425B8">
      <w:pPr>
        <w:pStyle w:val="ConsPlusNormal"/>
        <w:ind w:firstLine="567"/>
        <w:rPr>
          <w:rFonts w:ascii="Times New Roman" w:hAnsi="Times New Roman" w:cs="Times New Roman"/>
          <w:sz w:val="28"/>
          <w:szCs w:val="28"/>
        </w:rPr>
      </w:pPr>
      <w:r w:rsidRPr="001425B8">
        <w:rPr>
          <w:rFonts w:ascii="Times New Roman" w:hAnsi="Times New Roman" w:cs="Times New Roman"/>
          <w:sz w:val="28"/>
          <w:szCs w:val="28"/>
        </w:rPr>
        <w:t>Уполномоченный орган не вправе требовать от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Кемеровской области.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2.8.1. Оснований для приостановления предоставления муниципальной услуги не предусмотрено.</w:t>
      </w:r>
    </w:p>
    <w:p w:rsidR="000E117E" w:rsidRPr="001425B8" w:rsidRDefault="002C5723" w:rsidP="001425B8">
      <w:pPr>
        <w:pStyle w:val="ConsPlusNormal"/>
        <w:ind w:firstLine="567"/>
        <w:rPr>
          <w:rFonts w:ascii="Times New Roman" w:hAnsi="Times New Roman" w:cs="Times New Roman"/>
          <w:sz w:val="28"/>
          <w:szCs w:val="28"/>
        </w:rPr>
      </w:pPr>
      <w:r w:rsidRPr="001425B8">
        <w:rPr>
          <w:rFonts w:ascii="Times New Roman" w:hAnsi="Times New Roman" w:cs="Times New Roman"/>
          <w:sz w:val="28"/>
          <w:szCs w:val="28"/>
        </w:rPr>
        <w:t>2.8.2. Основаниями для отказа в предоставлении муниципальной услуги является: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отказ заявителя от предоставления муниципальной услуги путем подачи заявления;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нарушение требований земельного законодательства;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нарушение прав третьих лиц;</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sidRPr="001425B8">
        <w:rPr>
          <w:rFonts w:ascii="Times New Roman" w:hAnsi="Times New Roman" w:cs="Times New Roman"/>
          <w:sz w:val="28"/>
          <w:szCs w:val="28"/>
        </w:rPr>
        <w:t xml:space="preserve">маломобильных групп </w:t>
      </w:r>
      <w:r w:rsidRPr="001425B8">
        <w:rPr>
          <w:rFonts w:ascii="Times New Roman" w:hAnsi="Times New Roman" w:cs="Times New Roman"/>
          <w:sz w:val="28"/>
          <w:szCs w:val="28"/>
        </w:rPr>
        <w:t>указанных объектов в соответствии с законодательством Российской Федерации о социальной защите инвалидов.</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1425B8" w:rsidRDefault="002C5723" w:rsidP="001425B8">
      <w:pPr>
        <w:spacing w:after="0" w:line="240" w:lineRule="auto"/>
        <w:ind w:firstLine="567"/>
        <w:jc w:val="both"/>
        <w:rPr>
          <w:rFonts w:ascii="Times New Roman" w:eastAsia="Calibri" w:hAnsi="Times New Roman"/>
          <w:bCs/>
          <w:sz w:val="28"/>
          <w:szCs w:val="28"/>
        </w:rPr>
      </w:pPr>
      <w:r w:rsidRPr="001425B8">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E117E" w:rsidRPr="001425B8" w:rsidRDefault="002C5723" w:rsidP="001425B8">
      <w:pPr>
        <w:spacing w:after="0" w:line="240" w:lineRule="auto"/>
        <w:ind w:firstLine="567"/>
        <w:jc w:val="both"/>
        <w:rPr>
          <w:rFonts w:ascii="Times New Roman" w:eastAsia="Calibri" w:hAnsi="Times New Roman"/>
          <w:bCs/>
          <w:sz w:val="28"/>
          <w:szCs w:val="28"/>
        </w:rPr>
      </w:pPr>
      <w:r w:rsidRPr="001425B8">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1425B8" w:rsidRDefault="002C5723" w:rsidP="001425B8">
      <w:pPr>
        <w:spacing w:after="0" w:line="240" w:lineRule="auto"/>
        <w:ind w:firstLine="567"/>
        <w:jc w:val="both"/>
        <w:rPr>
          <w:rFonts w:ascii="Times New Roman" w:eastAsia="Calibri" w:hAnsi="Times New Roman"/>
          <w:bCs/>
          <w:sz w:val="28"/>
          <w:szCs w:val="28"/>
        </w:rPr>
      </w:pPr>
      <w:r w:rsidRPr="001425B8">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1425B8">
        <w:rPr>
          <w:rFonts w:ascii="Times New Roman" w:hAnsi="Times New Roman" w:cs="Times New Roman"/>
          <w:color w:val="000000"/>
          <w:sz w:val="28"/>
          <w:szCs w:val="28"/>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1425B8">
        <w:rPr>
          <w:rFonts w:ascii="Times New Roman" w:eastAsia="Calibri" w:hAnsi="Times New Roman"/>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2.13. Показатели доступности и качества муниципальной услуги.</w:t>
      </w:r>
    </w:p>
    <w:p w:rsidR="000E117E" w:rsidRPr="001425B8" w:rsidRDefault="002C5723" w:rsidP="001425B8">
      <w:pPr>
        <w:pStyle w:val="ConsPlusNormal"/>
        <w:ind w:firstLine="567"/>
        <w:jc w:val="both"/>
        <w:rPr>
          <w:rFonts w:ascii="Times New Roman" w:eastAsia="Calibri" w:hAnsi="Times New Roman" w:cs="Times New Roman"/>
          <w:sz w:val="28"/>
          <w:szCs w:val="28"/>
        </w:rPr>
      </w:pPr>
      <w:r w:rsidRPr="001425B8">
        <w:rPr>
          <w:rFonts w:ascii="Times New Roman" w:hAnsi="Times New Roman" w:cs="Times New Roman"/>
          <w:sz w:val="28"/>
          <w:szCs w:val="28"/>
        </w:rPr>
        <w:t xml:space="preserve">2.13.1. </w:t>
      </w:r>
      <w:r w:rsidRPr="001425B8">
        <w:rPr>
          <w:rFonts w:ascii="Times New Roman" w:eastAsia="Calibri" w:hAnsi="Times New Roman" w:cs="Times New Roman"/>
          <w:sz w:val="28"/>
          <w:szCs w:val="28"/>
        </w:rPr>
        <w:t xml:space="preserve">Основными показателями доступности и качества предоставления </w:t>
      </w:r>
      <w:r w:rsidRPr="001425B8">
        <w:rPr>
          <w:rFonts w:ascii="Times New Roman" w:hAnsi="Times New Roman" w:cs="Times New Roman"/>
          <w:sz w:val="28"/>
          <w:szCs w:val="28"/>
        </w:rPr>
        <w:t>муниципальной</w:t>
      </w:r>
      <w:r w:rsidRPr="001425B8">
        <w:rPr>
          <w:rFonts w:ascii="Times New Roman" w:eastAsia="Calibri" w:hAnsi="Times New Roman" w:cs="Times New Roman"/>
          <w:sz w:val="28"/>
          <w:szCs w:val="28"/>
        </w:rPr>
        <w:t xml:space="preserve"> услуги являются: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lastRenderedPageBreak/>
        <w:t xml:space="preserve">расположенность помещений уполномоченного органа, предназначенных для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зоне доступности к основным транспортным магистралям;</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степень информированности заявителя о порядке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(доступность информации о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услуге, возможность выбора способа получения информации);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возможность выбора заявителем форм обращения за получением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доступность обращения за предоставлением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том числе для лиц с ограниченными возможностями здоровья;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своевременность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соответствии со стандартом ее предоставления;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соблюдение сроков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и сроков выполнения административных процедур при предоставлении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возможность получения информации о ходе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том числе об оформлении необходимых для получения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документов, о совершении ими других необходимых для получения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действий;</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предоставление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оказание помощи инвалидам в преодолении барьеров, мешающих получению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наравне с другими лицами.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2.13.3. </w:t>
      </w:r>
      <w:r w:rsidRPr="001425B8">
        <w:rPr>
          <w:rFonts w:ascii="Times New Roman" w:hAnsi="Times New Roman"/>
          <w:sz w:val="28"/>
          <w:szCs w:val="28"/>
        </w:rPr>
        <w:t>При предоставлении муниципальной услуги в</w:t>
      </w:r>
      <w:r w:rsidRPr="001425B8">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для получения информации по вопросам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для подачи заявления и документов;</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для получения информации о ходе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для получения результата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eastAsia="Calibri" w:hAnsi="Times New Roman"/>
          <w:sz w:val="28"/>
          <w:szCs w:val="28"/>
        </w:rPr>
        <w:t xml:space="preserve">2.13.4. Предоставление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МФЦ возможно при наличии </w:t>
      </w:r>
      <w:r w:rsidRPr="001425B8">
        <w:rPr>
          <w:rFonts w:ascii="Times New Roman" w:hAnsi="Times New Roman"/>
          <w:sz w:val="28"/>
          <w:szCs w:val="28"/>
        </w:rPr>
        <w:t xml:space="preserve">заключенного соглашения о взаимодействии между уполномоченным органом и МФЦ. </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2.14.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t xml:space="preserve">2.14.1. Предоставление </w:t>
      </w:r>
      <w:r w:rsidRPr="001425B8">
        <w:rPr>
          <w:rFonts w:ascii="Times New Roman" w:eastAsia="Calibri" w:hAnsi="Times New Roman"/>
          <w:sz w:val="28"/>
          <w:szCs w:val="28"/>
        </w:rPr>
        <w:t>муниципальной</w:t>
      </w:r>
      <w:r w:rsidRPr="001425B8">
        <w:rPr>
          <w:rFonts w:ascii="Times New Roman" w:hAnsi="Times New Roman"/>
          <w:sz w:val="28"/>
          <w:szCs w:val="28"/>
        </w:rPr>
        <w:t xml:space="preserve"> услуги по экстерриториальному принципу невозможно.</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2.14.2. Заявитель вправе обратиться за предоставлением муниципальной услуги </w:t>
      </w:r>
      <w:r w:rsidRPr="001425B8">
        <w:rPr>
          <w:rFonts w:ascii="Times New Roman" w:eastAsia="Calibri" w:hAnsi="Times New Roman"/>
          <w:sz w:val="28"/>
          <w:szCs w:val="28"/>
        </w:rPr>
        <w:t xml:space="preserve">и подать документы, указанные в п.2.6 настоящего административного регламента, </w:t>
      </w:r>
      <w:r w:rsidRPr="001425B8">
        <w:rPr>
          <w:rFonts w:ascii="Times New Roman" w:hAnsi="Times New Roman"/>
          <w:sz w:val="28"/>
          <w:szCs w:val="28"/>
        </w:rPr>
        <w:t xml:space="preserve">в электронной форме </w:t>
      </w:r>
      <w:r w:rsidRPr="001425B8">
        <w:rPr>
          <w:rFonts w:ascii="Times New Roman" w:eastAsia="Calibri" w:hAnsi="Times New Roman"/>
          <w:sz w:val="28"/>
          <w:szCs w:val="2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1425B8">
        <w:rPr>
          <w:rFonts w:ascii="Times New Roman" w:hAnsi="Times New Roman"/>
          <w:color w:val="000000"/>
          <w:sz w:val="28"/>
          <w:szCs w:val="28"/>
        </w:rPr>
        <w:t xml:space="preserve">т 06.04.2011 </w:t>
      </w:r>
      <w:r w:rsidRPr="001425B8">
        <w:rPr>
          <w:rFonts w:ascii="Times New Roman" w:hAnsi="Times New Roman"/>
          <w:sz w:val="28"/>
          <w:szCs w:val="28"/>
        </w:rPr>
        <w:t>№63-ФЗ</w:t>
      </w:r>
      <w:r w:rsidRPr="001425B8">
        <w:rPr>
          <w:rFonts w:ascii="Times New Roman" w:eastAsia="Calibri" w:hAnsi="Times New Roman"/>
          <w:sz w:val="28"/>
          <w:szCs w:val="28"/>
        </w:rPr>
        <w:t xml:space="preserve"> «Об электронной подписи». </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t xml:space="preserve">Обращение за услугой через ЕПГУ, РПГУ осуществляется </w:t>
      </w:r>
      <w:r w:rsidRPr="001425B8">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1425B8">
          <w:rPr>
            <w:rFonts w:ascii="Times New Roman" w:eastAsia="Calibri" w:hAnsi="Times New Roman"/>
            <w:sz w:val="28"/>
            <w:szCs w:val="28"/>
          </w:rPr>
          <w:t>порядке</w:t>
        </w:r>
      </w:hyperlink>
      <w:r w:rsidRPr="001425B8">
        <w:rPr>
          <w:rFonts w:ascii="Times New Roman" w:eastAsia="Calibri" w:hAnsi="Times New Roman"/>
          <w:sz w:val="28"/>
          <w:szCs w:val="28"/>
        </w:rPr>
        <w:t xml:space="preserve">, предусмотренном законодательством Российской Федерации. </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eastAsia="Calibri" w:hAnsi="Times New Roman"/>
          <w:sz w:val="28"/>
          <w:szCs w:val="28"/>
        </w:rPr>
        <w:t xml:space="preserve">2.14.3. При предоставлении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 в электронной</w:t>
      </w:r>
      <w:r w:rsidRPr="001425B8">
        <w:rPr>
          <w:rFonts w:ascii="Times New Roman" w:hAnsi="Times New Roman"/>
          <w:sz w:val="28"/>
          <w:szCs w:val="28"/>
        </w:rPr>
        <w:t xml:space="preserve"> форме посредством ЕПГУ, РПГУ (при наличии технической возможности) заявителю обеспечивается: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 получение информации о порядке и сроках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 запись на прием в уполномоченный орган для подачи заявления и документов; </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 формирование запроса; </w:t>
      </w:r>
    </w:p>
    <w:p w:rsidR="000E117E" w:rsidRPr="001425B8" w:rsidRDefault="002C5723" w:rsidP="001425B8">
      <w:pPr>
        <w:spacing w:after="0" w:line="240" w:lineRule="auto"/>
        <w:ind w:firstLine="567"/>
        <w:jc w:val="both"/>
        <w:rPr>
          <w:rFonts w:ascii="Times New Roman" w:eastAsia="Calibri" w:hAnsi="Times New Roman"/>
          <w:strike/>
          <w:sz w:val="28"/>
          <w:szCs w:val="28"/>
        </w:rPr>
      </w:pPr>
      <w:r w:rsidRPr="001425B8">
        <w:rPr>
          <w:rFonts w:ascii="Times New Roman" w:eastAsia="Calibri" w:hAnsi="Times New Roman"/>
          <w:sz w:val="28"/>
          <w:szCs w:val="28"/>
        </w:rPr>
        <w:t>- прием и регистрация уполномоченным органом запроса и документов;</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 получение результата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получение сведений о ходе выполнения запроса;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осуществление оценки качества предоставления муниципальнойуслуги;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lastRenderedPageBreak/>
        <w:t xml:space="preserve">2.14.4. </w:t>
      </w:r>
      <w:r w:rsidRPr="001425B8">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возможность печати на бумажном носителе копии электронной формы запроса;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возможность доступа заявителя на ЕПГУ, РПГУ к ранее поданным им запросам.</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eastAsia="Calibri" w:hAnsi="Times New Roman" w:cs="Times New Roman"/>
          <w:sz w:val="28"/>
          <w:szCs w:val="28"/>
        </w:rPr>
        <w:t xml:space="preserve">2.14.5. Решение </w:t>
      </w:r>
      <w:r w:rsidRPr="001425B8">
        <w:rPr>
          <w:rFonts w:ascii="Times New Roman" w:hAnsi="Times New Roman" w:cs="Times New Roman"/>
          <w:sz w:val="28"/>
          <w:szCs w:val="28"/>
        </w:rPr>
        <w:t xml:space="preserve">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(отказ в выдаче), выдается в форме электронного документа посредством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xml:space="preserve">, подписанного электронной подписью, в случае, если это указано в заявлении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направленном через ЕПГУ, РПГУ.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Результат предоставления услуги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0E117E" w:rsidRPr="001425B8" w:rsidRDefault="000E117E" w:rsidP="001425B8">
      <w:pPr>
        <w:spacing w:after="0" w:line="240" w:lineRule="auto"/>
        <w:ind w:firstLine="567"/>
        <w:jc w:val="both"/>
        <w:rPr>
          <w:rFonts w:ascii="Times New Roman" w:eastAsia="Calibri" w:hAnsi="Times New Roman"/>
          <w:sz w:val="28"/>
          <w:szCs w:val="28"/>
        </w:rPr>
      </w:pPr>
    </w:p>
    <w:p w:rsidR="000E117E" w:rsidRPr="001425B8" w:rsidRDefault="002C5723" w:rsidP="001425B8">
      <w:pPr>
        <w:spacing w:after="0" w:line="240" w:lineRule="auto"/>
        <w:jc w:val="center"/>
        <w:rPr>
          <w:rFonts w:ascii="Times New Roman" w:hAnsi="Times New Roman"/>
          <w:b/>
          <w:sz w:val="28"/>
          <w:szCs w:val="28"/>
        </w:rPr>
      </w:pPr>
      <w:r w:rsidRPr="001425B8">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прием и регистрация заявления и прилагаемых документов, необходимых для принятия решения о </w:t>
      </w:r>
      <w:r w:rsidRPr="001425B8">
        <w:rPr>
          <w:rFonts w:ascii="Times New Roman" w:hAnsi="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рассмотрение документов и принятие решения о </w:t>
      </w:r>
      <w:r w:rsidRPr="001425B8">
        <w:rPr>
          <w:rFonts w:ascii="Times New Roman" w:hAnsi="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sz w:val="28"/>
          <w:szCs w:val="28"/>
        </w:rPr>
        <w:t>;</w:t>
      </w:r>
    </w:p>
    <w:p w:rsidR="000E117E" w:rsidRPr="001425B8" w:rsidRDefault="002C5723" w:rsidP="00BF686C">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3.1.1. Прием и регистрация заявления и документов на предоставление муниципальной услуги.</w:t>
      </w:r>
    </w:p>
    <w:p w:rsidR="000E117E" w:rsidRPr="001425B8" w:rsidRDefault="002C5723" w:rsidP="001425B8">
      <w:pPr>
        <w:tabs>
          <w:tab w:val="left" w:pos="540"/>
          <w:tab w:val="left" w:pos="709"/>
        </w:tabs>
        <w:spacing w:after="0" w:line="240" w:lineRule="auto"/>
        <w:ind w:firstLine="567"/>
        <w:jc w:val="both"/>
        <w:rPr>
          <w:rFonts w:ascii="Times New Roman" w:hAnsi="Times New Roman"/>
          <w:sz w:val="28"/>
          <w:szCs w:val="28"/>
        </w:rPr>
      </w:pPr>
      <w:r w:rsidRPr="001425B8">
        <w:rPr>
          <w:rFonts w:ascii="Times New Roman" w:hAnsi="Times New Roman"/>
          <w:sz w:val="28"/>
          <w:szCs w:val="28"/>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1425B8">
        <w:rPr>
          <w:rFonts w:ascii="Times New Roman" w:eastAsia="Calibri" w:hAnsi="Times New Roman"/>
          <w:sz w:val="28"/>
          <w:szCs w:val="28"/>
        </w:rPr>
        <w:t>,</w:t>
      </w:r>
      <w:r w:rsidRPr="001425B8">
        <w:rPr>
          <w:rFonts w:ascii="Times New Roman" w:hAnsi="Times New Roman"/>
          <w:sz w:val="28"/>
          <w:szCs w:val="28"/>
        </w:rPr>
        <w:t xml:space="preserve"> с заявлением и документами; </w:t>
      </w:r>
      <w:r w:rsidRPr="001425B8">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проверяет срок действия документа, </w:t>
      </w:r>
      <w:r w:rsidRPr="001425B8">
        <w:rPr>
          <w:rFonts w:ascii="Times New Roman" w:eastAsia="Calibri" w:hAnsi="Times New Roman" w:cs="Times New Roman"/>
          <w:sz w:val="28"/>
          <w:szCs w:val="28"/>
        </w:rPr>
        <w:t>удостоверяющего его личность</w:t>
      </w:r>
      <w:r w:rsidRPr="001425B8">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Pr="001425B8">
        <w:rPr>
          <w:rFonts w:ascii="Times New Roman" w:hAnsi="Times New Roman" w:cs="Times New Roman"/>
          <w:bCs/>
          <w:sz w:val="28"/>
          <w:szCs w:val="28"/>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документах.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текст в заявлении о выдаче решения о </w:t>
      </w:r>
      <w:r w:rsidRPr="001425B8">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w:t>
      </w:r>
      <w:r w:rsidRPr="001425B8">
        <w:rPr>
          <w:rFonts w:ascii="Times New Roman" w:hAnsi="Times New Roman" w:cs="Times New Roman"/>
          <w:bCs/>
          <w:sz w:val="28"/>
          <w:szCs w:val="28"/>
          <w:lang w:eastAsia="zh-CN" w:bidi="hi-IN"/>
        </w:rPr>
        <w:lastRenderedPageBreak/>
        <w:t xml:space="preserve">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заявителю поддается прочтению;</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заявлении о выдаче решения о </w:t>
      </w:r>
      <w:r w:rsidRPr="001425B8">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заявителю указаны фамилия, имя, отчество (последнее - при наличии) физического лица либо наименование юридического лица;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заявление о выдаче решения о </w:t>
      </w:r>
      <w:r w:rsidRPr="001425B8">
        <w:rPr>
          <w:rFonts w:ascii="Times New Roman" w:hAnsi="Times New Roman" w:cs="Times New Roman"/>
          <w:bCs/>
          <w:sz w:val="28"/>
          <w:szCs w:val="28"/>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заявителю подписано уполномоченным лицом;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приложены документы, необходимые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составляет 15 минут.</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Критерий принятия решения: поступление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Результатом административной процедуры является прием и регистрация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 xml:space="preserve">Информация о приеме заявления о выдаче решения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 xml:space="preserve">и приложенных к нему документов фиксируется в установленном порядке, в том числе в системе электронного документооборота </w:t>
      </w:r>
      <w:r w:rsidRPr="001425B8">
        <w:rPr>
          <w:rFonts w:ascii="Times New Roman" w:eastAsia="Calibri" w:hAnsi="Times New Roman" w:cs="Times New Roman"/>
          <w:sz w:val="28"/>
          <w:szCs w:val="28"/>
        </w:rPr>
        <w:t xml:space="preserve">(при наличии технической возможности) </w:t>
      </w:r>
      <w:r w:rsidRPr="001425B8">
        <w:rPr>
          <w:rFonts w:ascii="Times New Roman" w:hAnsi="Times New Roman" w:cs="Times New Roman"/>
          <w:sz w:val="28"/>
          <w:szCs w:val="28"/>
        </w:rPr>
        <w:t>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день регистрации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eastAsia="Calibri" w:hAnsi="Times New Roman" w:cs="Times New Roman"/>
          <w:sz w:val="28"/>
          <w:szCs w:val="28"/>
        </w:rPr>
        <w:t>3.1.1.2.</w:t>
      </w:r>
      <w:r w:rsidRPr="001425B8">
        <w:rPr>
          <w:rFonts w:ascii="Times New Roman" w:hAnsi="Times New Roman" w:cs="Times New Roman"/>
          <w:sz w:val="28"/>
          <w:szCs w:val="28"/>
        </w:rPr>
        <w:t xml:space="preserve"> Прием и регистрация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в форме электронных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При направлении заявления о выдаче решения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На ЕПГУ, РПГУ размещается образец заполнения электронной формы заявления (запроса).</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1425B8">
        <w:rPr>
          <w:rFonts w:ascii="Times New Roman" w:eastAsia="Calibri" w:hAnsi="Times New Roman" w:cs="Times New Roman"/>
          <w:sz w:val="28"/>
          <w:szCs w:val="28"/>
        </w:rPr>
        <w:t xml:space="preserve">(при наличии технической возможности) </w:t>
      </w:r>
      <w:r w:rsidRPr="001425B8">
        <w:rPr>
          <w:rFonts w:ascii="Times New Roman" w:hAnsi="Times New Roman" w:cs="Times New Roman"/>
          <w:sz w:val="28"/>
          <w:szCs w:val="28"/>
        </w:rPr>
        <w:t>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eastAsia="Calibri"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w:t>
      </w:r>
      <w:r w:rsidRPr="001425B8">
        <w:rPr>
          <w:rFonts w:ascii="Times New Roman" w:eastAsia="Calibri" w:hAnsi="Times New Roman" w:cs="Times New Roman"/>
          <w:sz w:val="28"/>
          <w:szCs w:val="28"/>
        </w:rPr>
        <w:lastRenderedPageBreak/>
        <w:t>документов, в случае отсутствия технической возможности автоматического уведомления заявителя через ЕПГУ, РПГУ;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в форме электронных документов составляет 1 день.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Критерий принятия решения: поступление заявления о выдаче решения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и приложенных к нему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Результатом административной процедуры является прием, регистрация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Информация о приеме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w:t>
      </w:r>
      <w:r w:rsidRPr="001425B8">
        <w:rPr>
          <w:rFonts w:ascii="Times New Roman" w:eastAsia="Calibri" w:hAnsi="Times New Roman" w:cs="Times New Roman"/>
          <w:sz w:val="28"/>
          <w:szCs w:val="28"/>
        </w:rPr>
        <w:t xml:space="preserve">(при наличии технической возможности) </w:t>
      </w:r>
      <w:r w:rsidRPr="001425B8">
        <w:rPr>
          <w:rFonts w:ascii="Times New Roman" w:hAnsi="Times New Roman" w:cs="Times New Roman"/>
          <w:sz w:val="28"/>
          <w:szCs w:val="28"/>
        </w:rPr>
        <w:t>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Руководитель структурного подразделения, ответственного за выдачу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w:t>
      </w:r>
      <w:r w:rsidRPr="001425B8">
        <w:rPr>
          <w:rFonts w:ascii="Times New Roman" w:hAnsi="Times New Roman" w:cs="Times New Roman"/>
          <w:sz w:val="28"/>
          <w:szCs w:val="28"/>
        </w:rPr>
        <w:lastRenderedPageBreak/>
        <w:t xml:space="preserve">пунктом 2.6.2  настоящего административного регламента, принимается решение о направлении соответствующих межведомственных запросов. </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Межведомственные запросы направляются в срок не позднее 1 дня со дня получения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и приложенных к нему документов от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Критерий принятия решения: непредставление документов, предусмотренных пунктом 2.6.2 административного регламента.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Фиксация результата выполнения административной процедуры не производится.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3.1.3. Принятие решения о выдаче решения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425B8">
        <w:rPr>
          <w:rFonts w:ascii="Times New Roman" w:hAnsi="Times New Roman" w:cs="Times New Roman"/>
          <w:sz w:val="28"/>
          <w:szCs w:val="28"/>
        </w:rPr>
        <w:t>либо об отказе в выдаче такого разрешения.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Уполномоченный специалист проводит проверку: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Доработанные проекты решения на прекращение права постоянного (бессрочного) пользования или права пожизненного наследуемого владения </w:t>
      </w:r>
      <w:r w:rsidRPr="001425B8">
        <w:rPr>
          <w:rFonts w:ascii="Times New Roman" w:hAnsi="Times New Roman" w:cs="Times New Roman"/>
          <w:sz w:val="28"/>
          <w:szCs w:val="28"/>
        </w:rPr>
        <w:lastRenderedPageBreak/>
        <w:t>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Начальник уполномоченного органа при отсутствии замечаний: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w:t>
      </w:r>
      <w:r w:rsidRPr="001425B8">
        <w:rPr>
          <w:rFonts w:ascii="Times New Roman" w:hAnsi="Times New Roman" w:cs="Times New Roman"/>
          <w:sz w:val="28"/>
          <w:szCs w:val="28"/>
        </w:rPr>
        <w:lastRenderedPageBreak/>
        <w:t>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Максимальный срок выполнения данной административной процедуры составляет 1 день.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xml:space="preserve">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случае поступления заявления и документов посредством ЕПГУ, РПГУ(при наличии технической возможности), </w:t>
      </w:r>
      <w:r w:rsidRPr="001425B8">
        <w:rPr>
          <w:rFonts w:ascii="Times New Roman" w:eastAsia="Calibri" w:hAnsi="Times New Roman" w:cs="Times New Roman"/>
          <w:sz w:val="28"/>
          <w:szCs w:val="28"/>
        </w:rPr>
        <w:t xml:space="preserve">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w:t>
      </w:r>
      <w:r w:rsidRPr="001425B8">
        <w:rPr>
          <w:rFonts w:ascii="Times New Roman" w:eastAsia="Calibri" w:hAnsi="Times New Roman" w:cs="Times New Roman"/>
          <w:sz w:val="28"/>
          <w:szCs w:val="28"/>
        </w:rPr>
        <w:lastRenderedPageBreak/>
        <w:t>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xml:space="preserve"> заявитель предъявляет следующие документы: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документ, удостоверяющий личность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устанавливает личность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либо отказ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xml:space="preserve"> и при указании в запросе о получении результата на бумажном носителе);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знакомит заявителя с решением на </w:t>
      </w:r>
      <w:r w:rsidRPr="001425B8">
        <w:rPr>
          <w:rFonts w:ascii="Times New Roman" w:hAnsi="Times New Roman" w:cs="Times New Roman"/>
          <w:bCs/>
          <w:sz w:val="28"/>
          <w:szCs w:val="28"/>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w:t>
      </w:r>
      <w:r w:rsidRPr="001425B8">
        <w:rPr>
          <w:rFonts w:ascii="Times New Roman" w:hAnsi="Times New Roman" w:cs="Times New Roman"/>
          <w:bCs/>
          <w:sz w:val="28"/>
          <w:szCs w:val="28"/>
          <w:lang w:eastAsia="zh-CN" w:bidi="hi-IN"/>
        </w:rPr>
        <w:lastRenderedPageBreak/>
        <w:t>права на земельный участок</w:t>
      </w:r>
      <w:r w:rsidRPr="001425B8">
        <w:rPr>
          <w:rFonts w:ascii="Times New Roman" w:hAnsi="Times New Roman" w:cs="Times New Roman"/>
          <w:sz w:val="28"/>
          <w:szCs w:val="28"/>
        </w:rPr>
        <w:t xml:space="preserve"> либо отказом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выдает заявителю решение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либо отказ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вносит запись о выдаче заявителю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425B8">
        <w:rPr>
          <w:rFonts w:ascii="Times New Roman" w:hAnsi="Times New Roman" w:cs="Times New Roman"/>
          <w:sz w:val="28"/>
          <w:szCs w:val="28"/>
        </w:rPr>
        <w:t xml:space="preserve"> либо отказа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1425B8">
        <w:rPr>
          <w:rFonts w:ascii="Times New Roman" w:hAnsi="Times New Roman" w:cs="Times New Roman"/>
          <w:sz w:val="28"/>
          <w:szCs w:val="28"/>
        </w:rPr>
        <w:t xml:space="preserve"> в систему электронного документооборота </w:t>
      </w:r>
      <w:r w:rsidRPr="001425B8">
        <w:rPr>
          <w:rFonts w:ascii="Times New Roman" w:eastAsia="Calibri" w:hAnsi="Times New Roman" w:cs="Times New Roman"/>
          <w:sz w:val="28"/>
          <w:szCs w:val="28"/>
        </w:rPr>
        <w:t xml:space="preserve">(при наличии технической возможности) </w:t>
      </w:r>
      <w:r w:rsidRPr="001425B8">
        <w:rPr>
          <w:rFonts w:ascii="Times New Roman" w:hAnsi="Times New Roman" w:cs="Times New Roman"/>
          <w:sz w:val="28"/>
          <w:szCs w:val="28"/>
        </w:rPr>
        <w:t>уполномоченного органа и в журнал регистрации;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отказывает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отказе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в случаях: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обратившееся лицо отказалось предъявить документ, удостоверяющий его личность;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Если заявитель, не согласившись с решением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отказом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отказался проставить свою подпись в получении документов, решение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отказ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ему не выдается и специалист, ответственный за прием и выдачу документов, на копии заявления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проставляет отметку об отказе в получении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отказа в выдаче решения на </w:t>
      </w:r>
      <w:r w:rsidRPr="001425B8">
        <w:rPr>
          <w:rFonts w:ascii="Times New Roman" w:hAnsi="Times New Roman" w:cs="Times New Roman"/>
          <w:bCs/>
          <w:sz w:val="28"/>
          <w:szCs w:val="28"/>
          <w:lang w:eastAsia="zh-CN" w:bidi="hi-IN"/>
        </w:rPr>
        <w:t xml:space="preserve">прекращение права </w:t>
      </w:r>
      <w:r w:rsidRPr="001425B8">
        <w:rPr>
          <w:rFonts w:ascii="Times New Roman" w:hAnsi="Times New Roman" w:cs="Times New Roman"/>
          <w:bCs/>
          <w:sz w:val="28"/>
          <w:szCs w:val="28"/>
          <w:lang w:eastAsia="zh-CN" w:bidi="hi-IN"/>
        </w:rPr>
        <w:lastRenderedPageBreak/>
        <w:t>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путем внесения слов «Получить документы отказался», заверяет своей подписью.</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1425B8">
        <w:rPr>
          <w:rFonts w:ascii="Times New Roman" w:hAnsi="Times New Roman" w:cs="Times New Roman"/>
          <w:sz w:val="28"/>
          <w:szCs w:val="28"/>
        </w:rPr>
        <w:t xml:space="preserve"> либо отказа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3.1.4.2. В случае подачи заявителем документов в электронном виде посредством ЕПГУ, РПГУ </w:t>
      </w:r>
      <w:r w:rsidRPr="001425B8">
        <w:rPr>
          <w:rFonts w:ascii="Times New Roman" w:eastAsia="Calibri" w:hAnsi="Times New Roman" w:cs="Times New Roman"/>
          <w:sz w:val="28"/>
          <w:szCs w:val="28"/>
        </w:rPr>
        <w:t xml:space="preserve">(при наличии технической возможности) </w:t>
      </w:r>
      <w:r w:rsidRPr="001425B8">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устанавливает личность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 случае если заявителю отказано в предоставлении муниципальной услуги, отказ в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w:t>
      </w:r>
      <w:r w:rsidRPr="001425B8">
        <w:rPr>
          <w:rFonts w:ascii="Times New Roman" w:hAnsi="Times New Roman" w:cs="Times New Roman"/>
          <w:sz w:val="28"/>
          <w:szCs w:val="28"/>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1425B8">
        <w:rPr>
          <w:rFonts w:ascii="Times New Roman" w:eastAsia="Calibri" w:hAnsi="Times New Roman" w:cs="Times New Roman"/>
          <w:sz w:val="28"/>
          <w:szCs w:val="28"/>
        </w:rPr>
        <w:t>(при наличии технической возможности)</w:t>
      </w:r>
      <w:r w:rsidRPr="001425B8">
        <w:rPr>
          <w:rFonts w:ascii="Times New Roman" w:hAnsi="Times New Roman" w:cs="Times New Roman"/>
          <w:sz w:val="28"/>
          <w:szCs w:val="28"/>
        </w:rPr>
        <w:t>. Оригинал решения заявитель вправе забрать в уполномоченном органе.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Выдача результата предоставления муниципальной услуги возможна в день принятия решения о выдаче 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об отказе в выдаче такого решения.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Критерий принятия решения: принятие решения о выдаче разрешения на </w:t>
      </w:r>
      <w:r w:rsidRPr="001425B8">
        <w:rPr>
          <w:rFonts w:ascii="Times New Roman" w:hAnsi="Times New Roman" w:cs="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1425B8">
        <w:rPr>
          <w:rFonts w:ascii="Times New Roman" w:hAnsi="Times New Roman" w:cs="Times New Roman"/>
          <w:sz w:val="28"/>
          <w:szCs w:val="28"/>
        </w:rPr>
        <w:t xml:space="preserve"> либо об отказе в выдаче такого разрешения.</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lastRenderedPageBreak/>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0E117E" w:rsidRPr="001425B8" w:rsidRDefault="000E117E" w:rsidP="00BF686C">
      <w:pPr>
        <w:pStyle w:val="ConsPlusNormal"/>
        <w:jc w:val="both"/>
        <w:rPr>
          <w:rFonts w:ascii="Times New Roman" w:hAnsi="Times New Roman" w:cs="Times New Roman"/>
          <w:sz w:val="28"/>
          <w:szCs w:val="28"/>
        </w:rPr>
      </w:pPr>
    </w:p>
    <w:p w:rsidR="000E117E" w:rsidRPr="001425B8" w:rsidRDefault="002C5723" w:rsidP="00BF686C">
      <w:pPr>
        <w:pStyle w:val="ConsPlusTitle"/>
        <w:ind w:firstLine="567"/>
        <w:jc w:val="center"/>
        <w:rPr>
          <w:rFonts w:ascii="Times New Roman" w:hAnsi="Times New Roman" w:cs="Times New Roman"/>
          <w:sz w:val="28"/>
          <w:szCs w:val="28"/>
        </w:rPr>
      </w:pPr>
      <w:r w:rsidRPr="001425B8">
        <w:rPr>
          <w:rFonts w:ascii="Times New Roman" w:hAnsi="Times New Roman" w:cs="Times New Roman"/>
          <w:sz w:val="28"/>
          <w:szCs w:val="28"/>
        </w:rPr>
        <w:t>4. Формы контроля за исполнением административного регламента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1425B8" w:rsidRDefault="002C5723" w:rsidP="001425B8">
      <w:pPr>
        <w:pStyle w:val="Style2"/>
        <w:spacing w:line="240" w:lineRule="auto"/>
        <w:ind w:firstLine="567"/>
        <w:jc w:val="both"/>
        <w:rPr>
          <w:sz w:val="28"/>
          <w:szCs w:val="28"/>
        </w:rPr>
      </w:pPr>
      <w:r w:rsidRPr="001425B8">
        <w:rPr>
          <w:sz w:val="28"/>
          <w:szCs w:val="28"/>
        </w:rPr>
        <w:t>Периодичность осуществления плановых проверок – не реже одного раза в квартал.</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1425B8" w:rsidRDefault="000E117E" w:rsidP="001425B8">
      <w:pPr>
        <w:pStyle w:val="ConsPlusNormal"/>
        <w:ind w:firstLine="567"/>
        <w:jc w:val="both"/>
        <w:rPr>
          <w:rFonts w:ascii="Times New Roman" w:hAnsi="Times New Roman" w:cs="Times New Roman"/>
          <w:sz w:val="28"/>
          <w:szCs w:val="28"/>
        </w:rPr>
      </w:pPr>
    </w:p>
    <w:p w:rsidR="000E117E" w:rsidRPr="001425B8" w:rsidRDefault="002C5723" w:rsidP="001425B8">
      <w:pPr>
        <w:pStyle w:val="ConsPlusTitle"/>
        <w:ind w:firstLine="567"/>
        <w:jc w:val="center"/>
        <w:rPr>
          <w:rFonts w:ascii="Times New Roman" w:hAnsi="Times New Roman" w:cs="Times New Roman"/>
          <w:sz w:val="28"/>
          <w:szCs w:val="28"/>
        </w:rPr>
      </w:pPr>
      <w:r w:rsidRPr="001425B8">
        <w:rPr>
          <w:rFonts w:ascii="Times New Roman" w:hAnsi="Times New Roman" w:cs="Times New Roman"/>
          <w:sz w:val="28"/>
          <w:szCs w:val="28"/>
        </w:rPr>
        <w:t>5. Досудебный (внесудебный) порядок обжалования решений</w:t>
      </w:r>
    </w:p>
    <w:p w:rsidR="000E117E" w:rsidRPr="001425B8" w:rsidRDefault="002C5723" w:rsidP="001425B8">
      <w:pPr>
        <w:pStyle w:val="ConsPlusTitle"/>
        <w:ind w:firstLine="567"/>
        <w:jc w:val="center"/>
        <w:rPr>
          <w:rFonts w:ascii="Times New Roman" w:hAnsi="Times New Roman" w:cs="Times New Roman"/>
          <w:sz w:val="28"/>
          <w:szCs w:val="28"/>
        </w:rPr>
      </w:pPr>
      <w:r w:rsidRPr="001425B8">
        <w:rPr>
          <w:rFonts w:ascii="Times New Roman" w:hAnsi="Times New Roman" w:cs="Times New Roman"/>
          <w:sz w:val="28"/>
          <w:szCs w:val="28"/>
        </w:rPr>
        <w:t>и действий (бездействия) органа, предоставляющего</w:t>
      </w:r>
    </w:p>
    <w:p w:rsidR="000E117E" w:rsidRPr="001425B8" w:rsidRDefault="002C5723" w:rsidP="001425B8">
      <w:pPr>
        <w:pStyle w:val="ConsPlusTitle"/>
        <w:ind w:firstLine="567"/>
        <w:jc w:val="center"/>
        <w:rPr>
          <w:rFonts w:ascii="Times New Roman" w:hAnsi="Times New Roman" w:cs="Times New Roman"/>
          <w:sz w:val="28"/>
          <w:szCs w:val="28"/>
        </w:rPr>
      </w:pPr>
      <w:r w:rsidRPr="001425B8">
        <w:rPr>
          <w:rFonts w:ascii="Times New Roman" w:hAnsi="Times New Roman" w:cs="Times New Roman"/>
          <w:sz w:val="28"/>
          <w:szCs w:val="28"/>
        </w:rPr>
        <w:t>муниципальную услугу, МФЦ, организаций, а также</w:t>
      </w:r>
    </w:p>
    <w:p w:rsidR="000E117E" w:rsidRPr="001425B8" w:rsidRDefault="002C5723" w:rsidP="00BF686C">
      <w:pPr>
        <w:pStyle w:val="ConsPlusTitle"/>
        <w:ind w:firstLine="567"/>
        <w:jc w:val="center"/>
        <w:rPr>
          <w:rFonts w:ascii="Times New Roman" w:hAnsi="Times New Roman" w:cs="Times New Roman"/>
          <w:sz w:val="28"/>
          <w:szCs w:val="28"/>
        </w:rPr>
      </w:pPr>
      <w:r w:rsidRPr="001425B8">
        <w:rPr>
          <w:rFonts w:ascii="Times New Roman" w:hAnsi="Times New Roman" w:cs="Times New Roman"/>
          <w:sz w:val="28"/>
          <w:szCs w:val="28"/>
        </w:rPr>
        <w:t>их должностных лиц, муниципальных служащих, работников</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5.2. Предмет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Заявитель может обратиться с жалобой, в том числе в следующих случаях: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нарушение срока регистрации запроса о предоставлении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нарушение срока предоставления муниципальной услуги;</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8"/>
          <w:szCs w:val="28"/>
        </w:rPr>
      </w:pPr>
      <w:r w:rsidRPr="001425B8">
        <w:rPr>
          <w:rFonts w:ascii="Times New Roman" w:hAnsi="Times New Roman"/>
          <w:sz w:val="28"/>
          <w:szCs w:val="28"/>
        </w:rPr>
        <w:t xml:space="preserve">3) </w:t>
      </w:r>
      <w:r w:rsidRPr="001425B8">
        <w:rPr>
          <w:rFonts w:ascii="Times New Roman" w:hAnsi="Times New Roman"/>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425B8">
        <w:rPr>
          <w:rFonts w:ascii="Times New Roman" w:hAnsi="Times New Roman" w:cs="Times New Roman"/>
          <w:sz w:val="28"/>
          <w:szCs w:val="28"/>
        </w:rPr>
        <w:lastRenderedPageBreak/>
        <w:t>нормативными правовыми актами субъекта Российской Федерации, муниципальными правовыми актами;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Жалоба должна содержать:</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sidR="00BF686C">
        <w:rPr>
          <w:rFonts w:ascii="Times New Roman" w:hAnsi="Times New Roman" w:cs="Times New Roman"/>
          <w:sz w:val="28"/>
          <w:szCs w:val="28"/>
        </w:rPr>
        <w:t>руководителю</w:t>
      </w:r>
      <w:r w:rsidRPr="001425B8">
        <w:rPr>
          <w:rFonts w:ascii="Times New Roman" w:hAnsi="Times New Roman" w:cs="Times New Roman"/>
          <w:sz w:val="28"/>
          <w:szCs w:val="28"/>
        </w:rPr>
        <w:t xml:space="preserve"> уполномоченного органа.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Жалоба на решение, действия (бездействие) </w:t>
      </w:r>
      <w:r w:rsidR="00BF686C">
        <w:rPr>
          <w:rFonts w:ascii="Times New Roman" w:hAnsi="Times New Roman" w:cs="Times New Roman"/>
          <w:sz w:val="28"/>
          <w:szCs w:val="28"/>
        </w:rPr>
        <w:t>руководителя</w:t>
      </w:r>
      <w:r w:rsidRPr="001425B8">
        <w:rPr>
          <w:rFonts w:ascii="Times New Roman" w:hAnsi="Times New Roman" w:cs="Times New Roman"/>
          <w:sz w:val="28"/>
          <w:szCs w:val="28"/>
        </w:rPr>
        <w:t xml:space="preserve"> уполномоченного органа подается </w:t>
      </w:r>
      <w:r w:rsidR="00BF686C">
        <w:rPr>
          <w:rFonts w:ascii="Times New Roman" w:hAnsi="Times New Roman" w:cs="Times New Roman"/>
          <w:sz w:val="28"/>
          <w:szCs w:val="28"/>
        </w:rPr>
        <w:t>в заместителю Главы администрации Таштагольского муниципального района</w:t>
      </w:r>
      <w:r w:rsidRPr="001425B8">
        <w:rPr>
          <w:rFonts w:ascii="Times New Roman" w:hAnsi="Times New Roman" w:cs="Times New Roman"/>
          <w:sz w:val="28"/>
          <w:szCs w:val="28"/>
        </w:rPr>
        <w:t>, курирующего сферу градостроительства.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5.4. Порядок подачи и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5.5. Сроки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5.7. Результат рассмотрения жалобы.</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По результатам рассмотрения жалобы принимается одно из следующих решений:</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удовлетворить жалобу;</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отказать в удовлетворении жалобы.</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E117E" w:rsidRPr="001425B8" w:rsidRDefault="002C5723" w:rsidP="001425B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1425B8">
        <w:rPr>
          <w:rFonts w:ascii="Times New Roman" w:hAnsi="Times New Roman"/>
          <w:color w:val="000000"/>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удовлетворении жалобы отказывается в следующих случаях: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жалоба признана необоснованной;</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lastRenderedPageBreak/>
        <w:t>Уполномоченный орган вправе оставить жалобу без ответа в следующих случаях:</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5.8. Порядок информирования заявителя о результатах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В ответе по результатам рассмотрения жалобы указываются: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3) фамилия, имя, отчество (последнее - при наличии) или наименование заявителя;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4) основания для принятия решения по жалобе;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 принятое по жалобе решение;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7) сведения о порядке обжалования принятого по жалобе решения.</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5.9. Порядок обжалования решения по жалобе.</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5.11. Способы информирования заявителей о порядке подачи и рассмотрения жалобы.</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w:t>
      </w:r>
      <w:r w:rsidRPr="001425B8">
        <w:rPr>
          <w:rFonts w:ascii="Times New Roman" w:hAnsi="Times New Roman" w:cs="Times New Roman"/>
          <w:sz w:val="28"/>
          <w:szCs w:val="28"/>
        </w:rPr>
        <w:lastRenderedPageBreak/>
        <w:t>почтовым отправлением либо электронным сообщением по адресу, указанному заявителем.</w:t>
      </w:r>
    </w:p>
    <w:p w:rsidR="000E117E" w:rsidRPr="001425B8" w:rsidRDefault="002C5723" w:rsidP="001425B8">
      <w:pPr>
        <w:pStyle w:val="ConsPlusNormal"/>
        <w:ind w:firstLine="567"/>
        <w:jc w:val="both"/>
        <w:rPr>
          <w:rFonts w:ascii="Times New Roman" w:hAnsi="Times New Roman" w:cs="Times New Roman"/>
          <w:sz w:val="28"/>
          <w:szCs w:val="28"/>
        </w:rPr>
      </w:pPr>
      <w:r w:rsidRPr="001425B8">
        <w:rPr>
          <w:rFonts w:ascii="Times New Roman" w:eastAsia="Calibri"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E117E" w:rsidRPr="001425B8" w:rsidRDefault="000E117E" w:rsidP="001425B8">
      <w:pPr>
        <w:spacing w:after="0" w:line="240" w:lineRule="auto"/>
        <w:ind w:firstLine="567"/>
        <w:jc w:val="center"/>
        <w:rPr>
          <w:rFonts w:ascii="Times New Roman" w:hAnsi="Times New Roman"/>
          <w:b/>
          <w:sz w:val="28"/>
          <w:szCs w:val="28"/>
        </w:rPr>
      </w:pPr>
    </w:p>
    <w:p w:rsidR="00FB33EF" w:rsidRPr="001425B8" w:rsidRDefault="002C5723" w:rsidP="00BF686C">
      <w:pPr>
        <w:spacing w:after="0" w:line="240" w:lineRule="auto"/>
        <w:ind w:firstLine="567"/>
        <w:jc w:val="center"/>
        <w:rPr>
          <w:rFonts w:ascii="Times New Roman" w:hAnsi="Times New Roman"/>
          <w:b/>
          <w:sz w:val="28"/>
          <w:szCs w:val="28"/>
        </w:rPr>
      </w:pPr>
      <w:r w:rsidRPr="001425B8">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 xml:space="preserve">6.1. </w:t>
      </w:r>
      <w:r w:rsidRPr="001425B8">
        <w:rPr>
          <w:rFonts w:ascii="Times New Roman" w:eastAsia="Calibri" w:hAnsi="Times New Roman"/>
          <w:sz w:val="28"/>
          <w:szCs w:val="28"/>
        </w:rPr>
        <w:t xml:space="preserve">Предоставление муниципальной услуги в МФЦ осуществляется при наличии </w:t>
      </w:r>
      <w:r w:rsidRPr="001425B8">
        <w:rPr>
          <w:rFonts w:ascii="Times New Roman" w:hAnsi="Times New Roman"/>
          <w:sz w:val="28"/>
          <w:szCs w:val="28"/>
        </w:rPr>
        <w:t xml:space="preserve">заключенного соглашения о взаимодействии между уполномоченным органом и МФЦ. </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t xml:space="preserve">6.3. </w:t>
      </w:r>
      <w:r w:rsidRPr="001425B8">
        <w:rPr>
          <w:rFonts w:ascii="Times New Roman" w:eastAsia="Calibri" w:hAnsi="Times New Roman"/>
          <w:sz w:val="28"/>
          <w:szCs w:val="28"/>
        </w:rPr>
        <w:t xml:space="preserve">Информация по вопросам предоставления </w:t>
      </w:r>
      <w:r w:rsidRPr="001425B8">
        <w:rPr>
          <w:rFonts w:ascii="Times New Roman" w:hAnsi="Times New Roman"/>
          <w:sz w:val="28"/>
          <w:szCs w:val="28"/>
        </w:rPr>
        <w:t>муниципальной</w:t>
      </w:r>
      <w:r w:rsidRPr="001425B8">
        <w:rPr>
          <w:rFonts w:ascii="Times New Roman" w:eastAsia="Calibri" w:hAnsi="Times New Roman"/>
          <w:sz w:val="28"/>
          <w:szCs w:val="28"/>
        </w:rPr>
        <w:t xml:space="preserve"> услуги,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1425B8" w:rsidRDefault="002C5723" w:rsidP="001425B8">
      <w:pPr>
        <w:spacing w:after="0" w:line="240" w:lineRule="auto"/>
        <w:ind w:firstLine="567"/>
        <w:jc w:val="both"/>
        <w:rPr>
          <w:rFonts w:ascii="Times New Roman" w:eastAsia="Calibri" w:hAnsi="Times New Roman"/>
          <w:sz w:val="28"/>
          <w:szCs w:val="28"/>
        </w:rPr>
      </w:pPr>
      <w:r w:rsidRPr="001425B8">
        <w:rPr>
          <w:rFonts w:ascii="Times New Roman" w:hAnsi="Times New Roman"/>
          <w:sz w:val="28"/>
          <w:szCs w:val="28"/>
        </w:rPr>
        <w:t xml:space="preserve">Информирование о порядке предоставления муниципальной услуги </w:t>
      </w:r>
      <w:r w:rsidRPr="001425B8">
        <w:rPr>
          <w:rFonts w:ascii="Times New Roman" w:eastAsia="Calibri" w:hAnsi="Times New Roman"/>
          <w:sz w:val="28"/>
          <w:szCs w:val="28"/>
        </w:rPr>
        <w:t>осуществляется в соответствии с графиком работы МФЦ.</w:t>
      </w:r>
    </w:p>
    <w:p w:rsidR="000E117E" w:rsidRPr="001425B8" w:rsidRDefault="002C5723" w:rsidP="001425B8">
      <w:pPr>
        <w:spacing w:after="0" w:line="240" w:lineRule="auto"/>
        <w:ind w:firstLine="709"/>
        <w:jc w:val="both"/>
        <w:rPr>
          <w:rFonts w:ascii="Times New Roman" w:hAnsi="Times New Roman"/>
          <w:sz w:val="28"/>
          <w:szCs w:val="28"/>
        </w:rPr>
      </w:pPr>
      <w:r w:rsidRPr="001425B8">
        <w:rPr>
          <w:rFonts w:ascii="Times New Roman" w:hAnsi="Times New Roman"/>
          <w:sz w:val="28"/>
          <w:szCs w:val="28"/>
        </w:rPr>
        <w:t xml:space="preserve">6.4. При личном обращении заявителя в МФЦ сотрудник МФЦ: </w:t>
      </w:r>
    </w:p>
    <w:p w:rsidR="000E117E" w:rsidRPr="001425B8" w:rsidRDefault="002C5723" w:rsidP="001425B8">
      <w:pPr>
        <w:spacing w:after="0" w:line="240" w:lineRule="auto"/>
        <w:ind w:firstLine="709"/>
        <w:jc w:val="both"/>
        <w:rPr>
          <w:rFonts w:ascii="Times New Roman" w:hAnsi="Times New Roman"/>
          <w:sz w:val="28"/>
          <w:szCs w:val="28"/>
          <w:lang w:eastAsia="en-US"/>
        </w:rPr>
      </w:pPr>
      <w:r w:rsidRPr="001425B8">
        <w:rPr>
          <w:rFonts w:ascii="Times New Roman" w:hAnsi="Times New Roman"/>
          <w:sz w:val="28"/>
          <w:szCs w:val="28"/>
          <w:lang w:eastAsia="ar-SA"/>
        </w:rPr>
        <w:t>устанавливает личность заявителя</w:t>
      </w:r>
      <w:r w:rsidRPr="001425B8">
        <w:rPr>
          <w:rFonts w:ascii="Times New Roman" w:hAnsi="Times New Roman"/>
          <w:sz w:val="28"/>
          <w:szCs w:val="28"/>
        </w:rPr>
        <w:t xml:space="preserve"> на основании документа, удостоверяющего его личность, представителя заявителя на основании документов</w:t>
      </w:r>
      <w:r w:rsidRPr="001425B8">
        <w:rPr>
          <w:rFonts w:ascii="Times New Roman" w:hAnsi="Times New Roman"/>
          <w:sz w:val="28"/>
          <w:szCs w:val="28"/>
          <w:lang w:eastAsia="ar-SA"/>
        </w:rPr>
        <w:t>, удостоверяющих его личность и полномочия (в случае его обращения);</w:t>
      </w:r>
    </w:p>
    <w:p w:rsidR="000E117E" w:rsidRPr="001425B8" w:rsidRDefault="002C5723" w:rsidP="001425B8">
      <w:pPr>
        <w:spacing w:after="0" w:line="240" w:lineRule="auto"/>
        <w:ind w:firstLine="709"/>
        <w:jc w:val="both"/>
        <w:rPr>
          <w:rFonts w:ascii="Times New Roman" w:hAnsi="Times New Roman"/>
          <w:sz w:val="28"/>
          <w:szCs w:val="28"/>
        </w:rPr>
      </w:pPr>
      <w:r w:rsidRPr="001425B8">
        <w:rPr>
          <w:rFonts w:ascii="Times New Roman" w:hAnsi="Times New Roman"/>
          <w:sz w:val="28"/>
          <w:szCs w:val="28"/>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1425B8" w:rsidRDefault="002C5723" w:rsidP="001425B8">
      <w:pPr>
        <w:spacing w:after="0" w:line="240" w:lineRule="auto"/>
        <w:ind w:firstLine="709"/>
        <w:jc w:val="both"/>
        <w:rPr>
          <w:rFonts w:ascii="Times New Roman" w:hAnsi="Times New Roman"/>
          <w:sz w:val="28"/>
          <w:szCs w:val="28"/>
          <w:lang w:eastAsia="en-US"/>
        </w:rPr>
      </w:pPr>
      <w:r w:rsidRPr="001425B8">
        <w:rPr>
          <w:rFonts w:ascii="Times New Roman" w:hAnsi="Times New Roman"/>
          <w:sz w:val="28"/>
          <w:szCs w:val="28"/>
        </w:rPr>
        <w:lastRenderedPageBreak/>
        <w:t>принимает</w:t>
      </w:r>
      <w:r w:rsidRPr="001425B8">
        <w:rPr>
          <w:rFonts w:ascii="Times New Roman" w:hAnsi="Times New Roman"/>
          <w:sz w:val="28"/>
          <w:szCs w:val="28"/>
          <w:lang w:eastAsia="ar-SA"/>
        </w:rPr>
        <w:t xml:space="preserve"> документы, указанные в пункте 2.6.1;</w:t>
      </w:r>
    </w:p>
    <w:p w:rsidR="000E117E" w:rsidRPr="001425B8" w:rsidRDefault="002C5723" w:rsidP="001425B8">
      <w:pPr>
        <w:spacing w:after="0" w:line="240" w:lineRule="auto"/>
        <w:ind w:firstLine="709"/>
        <w:jc w:val="both"/>
        <w:rPr>
          <w:rFonts w:ascii="Times New Roman" w:hAnsi="Times New Roman"/>
          <w:sz w:val="28"/>
          <w:szCs w:val="28"/>
        </w:rPr>
      </w:pPr>
      <w:r w:rsidRPr="001425B8">
        <w:rPr>
          <w:rFonts w:ascii="Times New Roman" w:hAnsi="Times New Roman"/>
          <w:sz w:val="28"/>
          <w:szCs w:val="28"/>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1425B8" w:rsidRDefault="002C5723" w:rsidP="001425B8">
      <w:pPr>
        <w:spacing w:after="0" w:line="240" w:lineRule="auto"/>
        <w:ind w:firstLine="709"/>
        <w:jc w:val="both"/>
        <w:rPr>
          <w:rFonts w:ascii="Times New Roman" w:hAnsi="Times New Roman"/>
          <w:sz w:val="28"/>
          <w:szCs w:val="28"/>
        </w:rPr>
      </w:pPr>
      <w:r w:rsidRPr="001425B8">
        <w:rPr>
          <w:rFonts w:ascii="Times New Roman" w:hAnsi="Times New Roman"/>
          <w:sz w:val="28"/>
          <w:szCs w:val="28"/>
        </w:rPr>
        <w:t>выдает расписку в приеме документов из АИС МФЦ;</w:t>
      </w:r>
    </w:p>
    <w:p w:rsidR="000E117E" w:rsidRPr="001425B8" w:rsidRDefault="002C5723" w:rsidP="001425B8">
      <w:pPr>
        <w:spacing w:after="0" w:line="240" w:lineRule="auto"/>
        <w:ind w:firstLine="709"/>
        <w:jc w:val="both"/>
        <w:rPr>
          <w:rFonts w:ascii="Times New Roman" w:hAnsi="Times New Roman"/>
          <w:sz w:val="28"/>
          <w:szCs w:val="28"/>
        </w:rPr>
      </w:pPr>
      <w:r w:rsidRPr="001425B8">
        <w:rPr>
          <w:rFonts w:ascii="Times New Roman" w:hAnsi="Times New Roman"/>
          <w:sz w:val="28"/>
          <w:szCs w:val="28"/>
        </w:rPr>
        <w:t>передает в уполномоченный орган заявление и документы в сроки, указанные в соглашении о взаимодействии.</w:t>
      </w:r>
    </w:p>
    <w:p w:rsidR="000E117E" w:rsidRPr="001425B8" w:rsidRDefault="002C5723" w:rsidP="001425B8">
      <w:pPr>
        <w:spacing w:after="0" w:line="240" w:lineRule="auto"/>
        <w:ind w:firstLine="567"/>
        <w:jc w:val="both"/>
        <w:rPr>
          <w:rFonts w:ascii="Times New Roman" w:hAnsi="Times New Roman"/>
          <w:sz w:val="28"/>
          <w:szCs w:val="28"/>
        </w:rPr>
      </w:pPr>
      <w:r w:rsidRPr="001425B8">
        <w:rPr>
          <w:rFonts w:ascii="Times New Roman" w:hAnsi="Times New Roman"/>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1425B8" w:rsidRDefault="000E117E" w:rsidP="001425B8">
      <w:pPr>
        <w:spacing w:after="0" w:line="240" w:lineRule="auto"/>
        <w:ind w:firstLine="709"/>
        <w:jc w:val="both"/>
        <w:rPr>
          <w:rFonts w:ascii="Times New Roman" w:eastAsia="Calibri" w:hAnsi="Times New Roman"/>
          <w:sz w:val="28"/>
          <w:szCs w:val="28"/>
        </w:rPr>
      </w:pPr>
    </w:p>
    <w:p w:rsidR="000E117E" w:rsidRPr="001425B8" w:rsidRDefault="000E117E" w:rsidP="001425B8">
      <w:pPr>
        <w:spacing w:after="0"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DA63D2">
          <w:pgSz w:w="11906" w:h="16838"/>
          <w:pgMar w:top="567" w:right="567" w:bottom="567" w:left="1134" w:header="709" w:footer="709"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w:t>
      </w:r>
      <w:r w:rsidR="00FB33EF">
        <w:rPr>
          <w:rFonts w:ascii="Times New Roman" w:hAnsi="Times New Roman"/>
          <w:sz w:val="20"/>
          <w:szCs w:val="20"/>
        </w:rPr>
        <w:t xml:space="preserve"> органа местного самоуправления</w:t>
      </w:r>
      <w:r w:rsidRPr="00456BBE">
        <w:rPr>
          <w:rFonts w:ascii="Times New Roman" w:hAnsi="Times New Roman"/>
          <w:sz w:val="20"/>
          <w:szCs w:val="20"/>
        </w:rPr>
        <w:t>)</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r w:rsidRPr="00456BBE">
        <w:rPr>
          <w:rFonts w:ascii="Times New Roman" w:eastAsia="SimSun" w:hAnsi="Times New Roman"/>
          <w:sz w:val="18"/>
          <w:szCs w:val="18"/>
        </w:rPr>
        <w:t>(наименование заявителя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для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Прошу(сим)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городе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га,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л.</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 _____________________________________________________;</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r w:rsidRPr="00456BBE">
        <w:rPr>
          <w:rFonts w:ascii="Times New Roman" w:eastAsia="SimSun" w:hAnsi="Times New Roman"/>
          <w:sz w:val="20"/>
          <w:szCs w:val="20"/>
        </w:rPr>
        <w:t>(наименование заявителя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для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юридических лиц), его почтовый индекс и адрес)</w:t>
      </w:r>
    </w:p>
    <w:p w:rsidR="000E117E" w:rsidRPr="00456BBE" w:rsidRDefault="000E117E">
      <w:pPr>
        <w:pStyle w:val="ConsPlusNonformat"/>
        <w:rPr>
          <w:rFonts w:ascii="Times New Roman" w:eastAsia="Courier New" w:hAnsi="Times New Roman" w:cs="Times New Roman"/>
          <w:sz w:val="26"/>
          <w:szCs w:val="26"/>
        </w:rPr>
      </w:pPr>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расположенного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расположенного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с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Прошу исправить ошибку (опечатку) в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на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sz w:val="24"/>
          <w:szCs w:val="24"/>
        </w:rPr>
        <w:t xml:space="preserve">                          </w:t>
      </w: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rsidSect="0055687B">
      <w:pgSz w:w="11906" w:h="16838"/>
      <w:pgMar w:top="709" w:right="850"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450EE"/>
    <w:rsid w:val="0005681F"/>
    <w:rsid w:val="00063802"/>
    <w:rsid w:val="00063F07"/>
    <w:rsid w:val="00066A59"/>
    <w:rsid w:val="00067560"/>
    <w:rsid w:val="000771B4"/>
    <w:rsid w:val="00090518"/>
    <w:rsid w:val="0009096E"/>
    <w:rsid w:val="00093D38"/>
    <w:rsid w:val="000A3299"/>
    <w:rsid w:val="000A65A6"/>
    <w:rsid w:val="000A6CAD"/>
    <w:rsid w:val="000A7EF4"/>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25B8"/>
    <w:rsid w:val="00144092"/>
    <w:rsid w:val="00145C20"/>
    <w:rsid w:val="00151210"/>
    <w:rsid w:val="001526E8"/>
    <w:rsid w:val="00154F7D"/>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477F4"/>
    <w:rsid w:val="00355AA8"/>
    <w:rsid w:val="00367CB1"/>
    <w:rsid w:val="00383CB3"/>
    <w:rsid w:val="003842F6"/>
    <w:rsid w:val="00386029"/>
    <w:rsid w:val="00387BBB"/>
    <w:rsid w:val="003901ED"/>
    <w:rsid w:val="00397255"/>
    <w:rsid w:val="00397CBF"/>
    <w:rsid w:val="003A02B7"/>
    <w:rsid w:val="003A4D2A"/>
    <w:rsid w:val="003B4FBF"/>
    <w:rsid w:val="003B6E1A"/>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5687B"/>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37B44"/>
    <w:rsid w:val="0064067E"/>
    <w:rsid w:val="00640B82"/>
    <w:rsid w:val="00643707"/>
    <w:rsid w:val="0064397F"/>
    <w:rsid w:val="0064504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513B6"/>
    <w:rsid w:val="007613F2"/>
    <w:rsid w:val="00762347"/>
    <w:rsid w:val="00766CCC"/>
    <w:rsid w:val="00770E58"/>
    <w:rsid w:val="007721F5"/>
    <w:rsid w:val="00782758"/>
    <w:rsid w:val="007832DF"/>
    <w:rsid w:val="0078429B"/>
    <w:rsid w:val="007A00F7"/>
    <w:rsid w:val="007A115C"/>
    <w:rsid w:val="007A6C54"/>
    <w:rsid w:val="007B4C8A"/>
    <w:rsid w:val="007C6291"/>
    <w:rsid w:val="007D14F6"/>
    <w:rsid w:val="007D4258"/>
    <w:rsid w:val="007E59AE"/>
    <w:rsid w:val="007F4A1B"/>
    <w:rsid w:val="007F4C8F"/>
    <w:rsid w:val="007F619F"/>
    <w:rsid w:val="00801BBE"/>
    <w:rsid w:val="00804EF2"/>
    <w:rsid w:val="00807335"/>
    <w:rsid w:val="00811220"/>
    <w:rsid w:val="00813F12"/>
    <w:rsid w:val="00815CE9"/>
    <w:rsid w:val="00822221"/>
    <w:rsid w:val="0082232F"/>
    <w:rsid w:val="00823B63"/>
    <w:rsid w:val="00824A2D"/>
    <w:rsid w:val="00825C2A"/>
    <w:rsid w:val="0083480E"/>
    <w:rsid w:val="00837C5B"/>
    <w:rsid w:val="00843CB8"/>
    <w:rsid w:val="00845553"/>
    <w:rsid w:val="008467AA"/>
    <w:rsid w:val="008510AD"/>
    <w:rsid w:val="00860C65"/>
    <w:rsid w:val="00861308"/>
    <w:rsid w:val="00863024"/>
    <w:rsid w:val="0086414E"/>
    <w:rsid w:val="008642CC"/>
    <w:rsid w:val="00864422"/>
    <w:rsid w:val="00865BB9"/>
    <w:rsid w:val="00870F34"/>
    <w:rsid w:val="00871A61"/>
    <w:rsid w:val="00891EB5"/>
    <w:rsid w:val="00893706"/>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576A3"/>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72"/>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686C"/>
    <w:rsid w:val="00BF78A2"/>
    <w:rsid w:val="00C0427B"/>
    <w:rsid w:val="00C159C4"/>
    <w:rsid w:val="00C218E6"/>
    <w:rsid w:val="00C22115"/>
    <w:rsid w:val="00C31C0B"/>
    <w:rsid w:val="00C32909"/>
    <w:rsid w:val="00C34831"/>
    <w:rsid w:val="00C4063F"/>
    <w:rsid w:val="00C505A0"/>
    <w:rsid w:val="00C52215"/>
    <w:rsid w:val="00C52EC1"/>
    <w:rsid w:val="00C550B8"/>
    <w:rsid w:val="00C64E80"/>
    <w:rsid w:val="00C662B8"/>
    <w:rsid w:val="00C678FC"/>
    <w:rsid w:val="00C774EB"/>
    <w:rsid w:val="00C77ED7"/>
    <w:rsid w:val="00C83105"/>
    <w:rsid w:val="00C9196C"/>
    <w:rsid w:val="00C94E33"/>
    <w:rsid w:val="00C956EC"/>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1AFF"/>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A63D2"/>
    <w:rsid w:val="00DB2ED5"/>
    <w:rsid w:val="00DB5833"/>
    <w:rsid w:val="00DC0E1E"/>
    <w:rsid w:val="00DC3566"/>
    <w:rsid w:val="00DC41D1"/>
    <w:rsid w:val="00DC637D"/>
    <w:rsid w:val="00DC69DD"/>
    <w:rsid w:val="00DD0D40"/>
    <w:rsid w:val="00DE01CE"/>
    <w:rsid w:val="00DE3836"/>
    <w:rsid w:val="00DE45A5"/>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3EF"/>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5687B"/>
    <w:rPr>
      <w:rFonts w:ascii="Calibri" w:eastAsia="Times New Roman" w:hAnsi="Calibri" w:cs="Times New Roman"/>
      <w:lang w:eastAsia="ru-RU"/>
    </w:rPr>
  </w:style>
  <w:style w:type="paragraph" w:styleId="1">
    <w:name w:val="heading 1"/>
    <w:basedOn w:val="a"/>
    <w:link w:val="10"/>
    <w:uiPriority w:val="9"/>
    <w:qFormat/>
    <w:rsid w:val="0055687B"/>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56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8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68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8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8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6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6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87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5687B"/>
    <w:rPr>
      <w:color w:val="0000FF" w:themeColor="hyperlink"/>
      <w:u w:val="single"/>
    </w:rPr>
  </w:style>
  <w:style w:type="character" w:customStyle="1" w:styleId="ConsPlusNormal0">
    <w:name w:val="ConsPlusNormal Знак"/>
    <w:link w:val="ConsPlusNormal"/>
    <w:uiPriority w:val="99"/>
    <w:rsid w:val="0055687B"/>
    <w:rPr>
      <w:rFonts w:ascii="Calibri" w:eastAsia="Times New Roman" w:hAnsi="Calibri" w:cs="Calibri"/>
      <w:szCs w:val="20"/>
      <w:lang w:eastAsia="ru-RU"/>
    </w:rPr>
  </w:style>
  <w:style w:type="paragraph" w:customStyle="1" w:styleId="ConsPlusTitle">
    <w:name w:val="ConsPlusTitle"/>
    <w:uiPriority w:val="99"/>
    <w:rsid w:val="0055687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55687B"/>
    <w:pPr>
      <w:ind w:left="720"/>
      <w:contextualSpacing/>
    </w:pPr>
  </w:style>
  <w:style w:type="paragraph" w:customStyle="1" w:styleId="ConsPlusNonformat">
    <w:name w:val="ConsPlusNonformat"/>
    <w:uiPriority w:val="99"/>
    <w:rsid w:val="0055687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5687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5687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5687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5687B"/>
  </w:style>
  <w:style w:type="character" w:styleId="a5">
    <w:name w:val="annotation reference"/>
    <w:basedOn w:val="a0"/>
    <w:uiPriority w:val="99"/>
    <w:semiHidden/>
    <w:unhideWhenUsed/>
    <w:rsid w:val="0055687B"/>
    <w:rPr>
      <w:sz w:val="16"/>
      <w:szCs w:val="16"/>
    </w:rPr>
  </w:style>
  <w:style w:type="paragraph" w:styleId="a6">
    <w:name w:val="annotation text"/>
    <w:basedOn w:val="a"/>
    <w:link w:val="a7"/>
    <w:uiPriority w:val="99"/>
    <w:semiHidden/>
    <w:unhideWhenUsed/>
    <w:rsid w:val="0055687B"/>
    <w:pPr>
      <w:spacing w:line="240" w:lineRule="auto"/>
    </w:pPr>
    <w:rPr>
      <w:sz w:val="20"/>
      <w:szCs w:val="20"/>
    </w:rPr>
  </w:style>
  <w:style w:type="character" w:customStyle="1" w:styleId="a7">
    <w:name w:val="Текст примечания Знак"/>
    <w:basedOn w:val="a0"/>
    <w:link w:val="a6"/>
    <w:uiPriority w:val="99"/>
    <w:semiHidden/>
    <w:rsid w:val="0055687B"/>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87B"/>
    <w:rPr>
      <w:b/>
      <w:bCs/>
    </w:rPr>
  </w:style>
  <w:style w:type="character" w:customStyle="1" w:styleId="a9">
    <w:name w:val="Тема примечания Знак"/>
    <w:basedOn w:val="a7"/>
    <w:link w:val="a8"/>
    <w:uiPriority w:val="99"/>
    <w:semiHidden/>
    <w:rsid w:val="0055687B"/>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8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87B"/>
    <w:rPr>
      <w:rFonts w:ascii="Tahoma" w:eastAsia="Times New Roman" w:hAnsi="Tahoma" w:cs="Tahoma"/>
      <w:sz w:val="16"/>
      <w:szCs w:val="16"/>
      <w:lang w:eastAsia="ru-RU"/>
    </w:rPr>
  </w:style>
  <w:style w:type="character" w:customStyle="1" w:styleId="10">
    <w:name w:val="Заголовок 1 Знак"/>
    <w:basedOn w:val="a0"/>
    <w:link w:val="1"/>
    <w:uiPriority w:val="9"/>
    <w:rsid w:val="0055687B"/>
    <w:rPr>
      <w:rFonts w:ascii="Times New Roman" w:eastAsia="Times New Roman" w:hAnsi="Times New Roman" w:cs="Times New Roman"/>
      <w:b/>
      <w:bCs/>
      <w:sz w:val="48"/>
      <w:szCs w:val="48"/>
      <w:lang w:eastAsia="ru-RU"/>
    </w:rPr>
  </w:style>
  <w:style w:type="character" w:customStyle="1" w:styleId="Hl">
    <w:name w:val="Hl"/>
    <w:basedOn w:val="a0"/>
    <w:uiPriority w:val="99"/>
    <w:rsid w:val="0055687B"/>
  </w:style>
  <w:style w:type="paragraph" w:customStyle="1" w:styleId="Style2">
    <w:name w:val="Style2"/>
    <w:basedOn w:val="a"/>
    <w:uiPriority w:val="99"/>
    <w:rsid w:val="0055687B"/>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55687B"/>
    <w:pPr>
      <w:spacing w:before="100" w:after="100" w:line="240" w:lineRule="auto"/>
    </w:pPr>
    <w:rPr>
      <w:rFonts w:ascii="Times New Roman" w:hAnsi="Times New Roman"/>
      <w:sz w:val="24"/>
      <w:szCs w:val="24"/>
    </w:rPr>
  </w:style>
  <w:style w:type="character" w:customStyle="1" w:styleId="11">
    <w:name w:val="Неразрешенное упоминание1"/>
    <w:basedOn w:val="a0"/>
    <w:uiPriority w:val="99"/>
    <w:semiHidden/>
    <w:unhideWhenUsed/>
    <w:rsid w:val="0055687B"/>
    <w:rPr>
      <w:color w:val="605E5C"/>
      <w:shd w:val="clear" w:color="auto" w:fill="E1DFDD"/>
    </w:rPr>
  </w:style>
  <w:style w:type="paragraph" w:styleId="ac">
    <w:name w:val="No Spacing"/>
    <w:link w:val="ad"/>
    <w:uiPriority w:val="99"/>
    <w:qFormat/>
    <w:rsid w:val="0055687B"/>
    <w:pPr>
      <w:spacing w:after="0" w:line="240" w:lineRule="auto"/>
    </w:pPr>
  </w:style>
  <w:style w:type="character" w:customStyle="1" w:styleId="Heading1Char">
    <w:name w:val="Heading 1 Char"/>
    <w:basedOn w:val="a0"/>
    <w:uiPriority w:val="9"/>
    <w:rsid w:val="00556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6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6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6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6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6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6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687B"/>
    <w:rPr>
      <w:rFonts w:asciiTheme="majorHAnsi" w:eastAsiaTheme="majorEastAsia" w:hAnsiTheme="majorHAnsi" w:cstheme="majorBidi"/>
      <w:i/>
      <w:iCs/>
      <w:color w:val="404040" w:themeColor="text1" w:themeTint="BF"/>
      <w:sz w:val="20"/>
      <w:szCs w:val="20"/>
    </w:rPr>
  </w:style>
  <w:style w:type="paragraph" w:styleId="ae">
    <w:name w:val="Title"/>
    <w:basedOn w:val="a"/>
    <w:next w:val="a"/>
    <w:link w:val="af"/>
    <w:uiPriority w:val="10"/>
    <w:qFormat/>
    <w:rsid w:val="0055687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0"/>
    <w:link w:val="ae"/>
    <w:uiPriority w:val="10"/>
    <w:rsid w:val="0055687B"/>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rsid w:val="005568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55687B"/>
    <w:rPr>
      <w:rFonts w:asciiTheme="majorHAnsi" w:eastAsiaTheme="majorEastAsia" w:hAnsiTheme="majorHAnsi" w:cstheme="majorBidi"/>
      <w:i/>
      <w:iCs/>
      <w:color w:val="4F81BD" w:themeColor="accent1"/>
      <w:spacing w:val="15"/>
      <w:sz w:val="24"/>
      <w:szCs w:val="24"/>
    </w:rPr>
  </w:style>
  <w:style w:type="character" w:styleId="af2">
    <w:name w:val="Subtle Emphasis"/>
    <w:basedOn w:val="a0"/>
    <w:uiPriority w:val="19"/>
    <w:qFormat/>
    <w:rsid w:val="0055687B"/>
    <w:rPr>
      <w:i/>
      <w:iCs/>
      <w:color w:val="808080" w:themeColor="text1" w:themeTint="7F"/>
    </w:rPr>
  </w:style>
  <w:style w:type="character" w:styleId="af3">
    <w:name w:val="Emphasis"/>
    <w:basedOn w:val="a0"/>
    <w:uiPriority w:val="20"/>
    <w:qFormat/>
    <w:rsid w:val="0055687B"/>
    <w:rPr>
      <w:i/>
      <w:iCs/>
    </w:rPr>
  </w:style>
  <w:style w:type="character" w:styleId="af4">
    <w:name w:val="Intense Emphasis"/>
    <w:basedOn w:val="a0"/>
    <w:uiPriority w:val="21"/>
    <w:qFormat/>
    <w:rsid w:val="0055687B"/>
    <w:rPr>
      <w:b/>
      <w:bCs/>
      <w:i/>
      <w:iCs/>
      <w:color w:val="4F81BD" w:themeColor="accent1"/>
    </w:rPr>
  </w:style>
  <w:style w:type="character" w:styleId="af5">
    <w:name w:val="Strong"/>
    <w:basedOn w:val="a0"/>
    <w:uiPriority w:val="22"/>
    <w:qFormat/>
    <w:rsid w:val="0055687B"/>
    <w:rPr>
      <w:b/>
      <w:bCs/>
    </w:rPr>
  </w:style>
  <w:style w:type="paragraph" w:styleId="21">
    <w:name w:val="Quote"/>
    <w:basedOn w:val="a"/>
    <w:next w:val="a"/>
    <w:link w:val="22"/>
    <w:uiPriority w:val="29"/>
    <w:qFormat/>
    <w:rsid w:val="0055687B"/>
    <w:rPr>
      <w:i/>
      <w:iCs/>
      <w:color w:val="000000" w:themeColor="text1"/>
    </w:rPr>
  </w:style>
  <w:style w:type="character" w:customStyle="1" w:styleId="22">
    <w:name w:val="Цитата 2 Знак"/>
    <w:basedOn w:val="a0"/>
    <w:link w:val="21"/>
    <w:uiPriority w:val="29"/>
    <w:rsid w:val="0055687B"/>
    <w:rPr>
      <w:i/>
      <w:iCs/>
      <w:color w:val="000000" w:themeColor="text1"/>
    </w:rPr>
  </w:style>
  <w:style w:type="paragraph" w:styleId="af6">
    <w:name w:val="Intense Quote"/>
    <w:basedOn w:val="a"/>
    <w:next w:val="a"/>
    <w:link w:val="af7"/>
    <w:uiPriority w:val="30"/>
    <w:qFormat/>
    <w:rsid w:val="0055687B"/>
    <w:pPr>
      <w:pBdr>
        <w:bottom w:val="single" w:sz="4" w:space="0"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55687B"/>
    <w:rPr>
      <w:b/>
      <w:bCs/>
      <w:i/>
      <w:iCs/>
      <w:color w:val="4F81BD" w:themeColor="accent1"/>
    </w:rPr>
  </w:style>
  <w:style w:type="character" w:styleId="af8">
    <w:name w:val="Subtle Reference"/>
    <w:basedOn w:val="a0"/>
    <w:uiPriority w:val="31"/>
    <w:qFormat/>
    <w:rsid w:val="0055687B"/>
    <w:rPr>
      <w:smallCaps/>
      <w:color w:val="C0504D" w:themeColor="accent2"/>
      <w:u w:val="single"/>
    </w:rPr>
  </w:style>
  <w:style w:type="character" w:styleId="af9">
    <w:name w:val="Intense Reference"/>
    <w:basedOn w:val="a0"/>
    <w:uiPriority w:val="32"/>
    <w:qFormat/>
    <w:rsid w:val="0055687B"/>
    <w:rPr>
      <w:b/>
      <w:bCs/>
      <w:smallCaps/>
      <w:color w:val="C0504D" w:themeColor="accent2"/>
      <w:spacing w:val="5"/>
      <w:u w:val="single"/>
    </w:rPr>
  </w:style>
  <w:style w:type="character" w:styleId="afa">
    <w:name w:val="Book Title"/>
    <w:basedOn w:val="a0"/>
    <w:uiPriority w:val="33"/>
    <w:qFormat/>
    <w:rsid w:val="0055687B"/>
    <w:rPr>
      <w:b/>
      <w:bCs/>
      <w:smallCaps/>
      <w:spacing w:val="5"/>
    </w:rPr>
  </w:style>
  <w:style w:type="paragraph" w:styleId="afb">
    <w:name w:val="footnote text"/>
    <w:basedOn w:val="a"/>
    <w:link w:val="afc"/>
    <w:uiPriority w:val="99"/>
    <w:semiHidden/>
    <w:unhideWhenUsed/>
    <w:rsid w:val="0055687B"/>
    <w:pPr>
      <w:spacing w:after="0" w:line="240" w:lineRule="auto"/>
    </w:pPr>
    <w:rPr>
      <w:sz w:val="20"/>
      <w:szCs w:val="20"/>
    </w:rPr>
  </w:style>
  <w:style w:type="character" w:customStyle="1" w:styleId="afc">
    <w:name w:val="Текст сноски Знак"/>
    <w:basedOn w:val="a0"/>
    <w:link w:val="afb"/>
    <w:uiPriority w:val="99"/>
    <w:semiHidden/>
    <w:rsid w:val="0055687B"/>
    <w:rPr>
      <w:sz w:val="20"/>
      <w:szCs w:val="20"/>
    </w:rPr>
  </w:style>
  <w:style w:type="character" w:styleId="afd">
    <w:name w:val="footnote reference"/>
    <w:basedOn w:val="a0"/>
    <w:uiPriority w:val="99"/>
    <w:semiHidden/>
    <w:unhideWhenUsed/>
    <w:rsid w:val="0055687B"/>
    <w:rPr>
      <w:vertAlign w:val="superscript"/>
    </w:rPr>
  </w:style>
  <w:style w:type="paragraph" w:styleId="afe">
    <w:name w:val="endnote text"/>
    <w:basedOn w:val="a"/>
    <w:link w:val="aff"/>
    <w:uiPriority w:val="99"/>
    <w:semiHidden/>
    <w:unhideWhenUsed/>
    <w:rsid w:val="0055687B"/>
    <w:pPr>
      <w:spacing w:after="0" w:line="240" w:lineRule="auto"/>
    </w:pPr>
    <w:rPr>
      <w:sz w:val="20"/>
      <w:szCs w:val="20"/>
    </w:rPr>
  </w:style>
  <w:style w:type="character" w:customStyle="1" w:styleId="aff">
    <w:name w:val="Текст концевой сноски Знак"/>
    <w:basedOn w:val="a0"/>
    <w:link w:val="afe"/>
    <w:uiPriority w:val="99"/>
    <w:semiHidden/>
    <w:rsid w:val="0055687B"/>
    <w:rPr>
      <w:sz w:val="20"/>
      <w:szCs w:val="20"/>
    </w:rPr>
  </w:style>
  <w:style w:type="character" w:styleId="aff0">
    <w:name w:val="endnote reference"/>
    <w:basedOn w:val="a0"/>
    <w:uiPriority w:val="99"/>
    <w:semiHidden/>
    <w:unhideWhenUsed/>
    <w:rsid w:val="0055687B"/>
    <w:rPr>
      <w:vertAlign w:val="superscript"/>
    </w:rPr>
  </w:style>
  <w:style w:type="paragraph" w:styleId="aff1">
    <w:name w:val="Plain Text"/>
    <w:basedOn w:val="a"/>
    <w:link w:val="aff2"/>
    <w:uiPriority w:val="99"/>
    <w:semiHidden/>
    <w:unhideWhenUsed/>
    <w:rsid w:val="0055687B"/>
    <w:pPr>
      <w:spacing w:after="0" w:line="240" w:lineRule="auto"/>
    </w:pPr>
    <w:rPr>
      <w:rFonts w:ascii="Courier New" w:hAnsi="Courier New" w:cs="Courier New"/>
      <w:sz w:val="21"/>
      <w:szCs w:val="21"/>
    </w:rPr>
  </w:style>
  <w:style w:type="character" w:customStyle="1" w:styleId="aff2">
    <w:name w:val="Текст Знак"/>
    <w:basedOn w:val="a0"/>
    <w:link w:val="aff1"/>
    <w:uiPriority w:val="99"/>
    <w:rsid w:val="0055687B"/>
    <w:rPr>
      <w:rFonts w:ascii="Courier New" w:hAnsi="Courier New" w:cs="Courier New"/>
      <w:sz w:val="21"/>
      <w:szCs w:val="21"/>
    </w:rPr>
  </w:style>
  <w:style w:type="paragraph" w:styleId="aff3">
    <w:name w:val="header"/>
    <w:basedOn w:val="a"/>
    <w:link w:val="aff4"/>
    <w:uiPriority w:val="99"/>
    <w:unhideWhenUsed/>
    <w:rsid w:val="0055687B"/>
    <w:pPr>
      <w:spacing w:after="0" w:line="240" w:lineRule="auto"/>
    </w:pPr>
  </w:style>
  <w:style w:type="character" w:customStyle="1" w:styleId="aff4">
    <w:name w:val="Верхний колонтитул Знак"/>
    <w:basedOn w:val="a0"/>
    <w:link w:val="aff3"/>
    <w:uiPriority w:val="99"/>
    <w:rsid w:val="0055687B"/>
  </w:style>
  <w:style w:type="paragraph" w:styleId="aff5">
    <w:name w:val="footer"/>
    <w:basedOn w:val="a"/>
    <w:link w:val="aff6"/>
    <w:uiPriority w:val="99"/>
    <w:unhideWhenUsed/>
    <w:rsid w:val="0055687B"/>
    <w:pPr>
      <w:spacing w:after="0" w:line="240" w:lineRule="auto"/>
    </w:pPr>
  </w:style>
  <w:style w:type="character" w:customStyle="1" w:styleId="aff6">
    <w:name w:val="Нижний колонтитул Знак"/>
    <w:basedOn w:val="a0"/>
    <w:link w:val="aff5"/>
    <w:uiPriority w:val="99"/>
    <w:rsid w:val="0055687B"/>
  </w:style>
  <w:style w:type="character" w:customStyle="1" w:styleId="ad">
    <w:name w:val="Без интервала Знак"/>
    <w:link w:val="ac"/>
    <w:uiPriority w:val="99"/>
    <w:locked/>
    <w:rsid w:val="00C83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ybash.ru/" TargetMode="External"/><Relationship Id="rId3" Type="http://schemas.openxmlformats.org/officeDocument/2006/relationships/styles" Target="styles.xml"/><Relationship Id="rId7" Type="http://schemas.openxmlformats.org/officeDocument/2006/relationships/hyperlink" Target="https://mundybash.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http://umfc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0264-4CC7-4455-939A-F87541EE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14333</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Администрация</cp:lastModifiedBy>
  <cp:revision>19</cp:revision>
  <cp:lastPrinted>2021-10-12T09:57:00Z</cp:lastPrinted>
  <dcterms:created xsi:type="dcterms:W3CDTF">2021-06-25T16:48:00Z</dcterms:created>
  <dcterms:modified xsi:type="dcterms:W3CDTF">2021-11-24T01:48:00Z</dcterms:modified>
</cp:coreProperties>
</file>