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92724" w:rsidRPr="00D92724">
        <w:rPr>
          <w:rFonts w:ascii="Times New Roman" w:hAnsi="Times New Roman" w:cs="Times New Roman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202</w:t>
      </w:r>
      <w:r w:rsidR="00C67DAB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B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кассовое исполнение за 20</w:t>
            </w:r>
            <w:r>
              <w:rPr>
                <w:rFonts w:ascii="Times New Roman" w:hAnsi="Times New Roman" w:cs="Times New Roman"/>
              </w:rPr>
              <w:t>2</w:t>
            </w:r>
            <w:r w:rsidR="00C67DA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D9272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D9272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D92724" w:rsidRDefault="00D92724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67DAB">
        <w:rPr>
          <w:rFonts w:ascii="Times New Roman" w:hAnsi="Times New Roman" w:cs="Times New Roman"/>
        </w:rPr>
        <w:t>Н. Е. Покатилова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92724" w:rsidRPr="00D92724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>за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67DA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8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3219"/>
        <w:gridCol w:w="855"/>
        <w:gridCol w:w="1021"/>
        <w:gridCol w:w="1261"/>
        <w:gridCol w:w="1621"/>
        <w:gridCol w:w="1599"/>
      </w:tblGrid>
      <w:tr w:rsidR="00AB198B" w:rsidRPr="000624F3" w:rsidTr="00AB198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0624F3" w:rsidRDefault="00AB198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0624F3" w:rsidRDefault="00AB198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0624F3" w:rsidRDefault="00AB198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0624F3" w:rsidRDefault="00AB198B" w:rsidP="00C67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0624F3" w:rsidRDefault="00AB198B" w:rsidP="00AB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0624F3" w:rsidRDefault="00AB198B" w:rsidP="00AB1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Факт за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0624F3" w:rsidRDefault="00AB198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AB198B" w:rsidRPr="000624F3" w:rsidTr="00AB198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D92724" w:rsidRDefault="00AB198B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84018F" w:rsidRDefault="00AB198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84018F" w:rsidRDefault="00AB198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8B" w:rsidRPr="000624F3" w:rsidTr="00AB198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D92724" w:rsidRDefault="00AB198B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Default="00AB198B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84018F" w:rsidRDefault="00AB198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8B" w:rsidRPr="000624F3" w:rsidTr="00AB198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D92724" w:rsidRDefault="00AB198B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 с представителями национальных диаспор и 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Default="00AB198B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84018F" w:rsidRDefault="00AB198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0624F3" w:rsidRDefault="00AB198B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8B" w:rsidRPr="000624F3" w:rsidTr="00AB198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D92724" w:rsidRDefault="00AB198B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Default="00AB198B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84018F" w:rsidRDefault="00AB198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98B" w:rsidRPr="000624F3" w:rsidTr="00AB198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8B" w:rsidRPr="00D92724" w:rsidRDefault="00AB198B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Проведение постоянного мониторинга объектов инфраструктуры населенных пунктов на предмет наличия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надписей и иных элементов экстремистской направленности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Default="00AB198B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84018F" w:rsidRDefault="00AB198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8B" w:rsidRPr="000624F3" w:rsidRDefault="00AB198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67DAB">
        <w:rPr>
          <w:rFonts w:ascii="Times New Roman" w:hAnsi="Times New Roman" w:cs="Times New Roman"/>
          <w:sz w:val="24"/>
          <w:szCs w:val="24"/>
        </w:rPr>
        <w:t>Н. Е. Покатилова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6328E"/>
    <w:rsid w:val="001F17B7"/>
    <w:rsid w:val="002644AE"/>
    <w:rsid w:val="00276A98"/>
    <w:rsid w:val="002C1B67"/>
    <w:rsid w:val="0055470D"/>
    <w:rsid w:val="006354C7"/>
    <w:rsid w:val="00650346"/>
    <w:rsid w:val="00651E17"/>
    <w:rsid w:val="007620B7"/>
    <w:rsid w:val="0084018F"/>
    <w:rsid w:val="0097564E"/>
    <w:rsid w:val="00AB198B"/>
    <w:rsid w:val="00C67DAB"/>
    <w:rsid w:val="00D13A92"/>
    <w:rsid w:val="00D9272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2021-01-24T06:17:00Z</dcterms:created>
  <dcterms:modified xsi:type="dcterms:W3CDTF">2022-02-10T09:33:00Z</dcterms:modified>
</cp:coreProperties>
</file>