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6156" w14:textId="742307FA" w:rsidR="001F1860" w:rsidRPr="007577FA" w:rsidRDefault="001F1860" w:rsidP="001F1860">
      <w:pPr>
        <w:spacing w:after="0" w:line="240" w:lineRule="auto"/>
        <w:ind w:right="-142"/>
        <w:jc w:val="center"/>
        <w:rPr>
          <w:rFonts w:ascii="Times New Roman" w:hAnsi="Times New Roman"/>
          <w:b/>
          <w:sz w:val="28"/>
          <w:szCs w:val="28"/>
        </w:rPr>
      </w:pPr>
      <w:r w:rsidRPr="007577FA">
        <w:rPr>
          <w:rFonts w:ascii="Times New Roman" w:hAnsi="Times New Roman"/>
          <w:b/>
          <w:sz w:val="28"/>
          <w:szCs w:val="28"/>
        </w:rPr>
        <w:t>РОССИЙСКАЯ ФЕДЕРАЦИЯ</w:t>
      </w:r>
    </w:p>
    <w:p w14:paraId="691CCFD2"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 xml:space="preserve"> КЕМЕРОВСКАЯ ОБЛАСТЬ-КУЗБАСС</w:t>
      </w:r>
    </w:p>
    <w:p w14:paraId="115D923E"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ТАШТАГОЛЬСКИЙ МУНИЦИПАЛЬНЫЙ РАЙОН</w:t>
      </w:r>
    </w:p>
    <w:p w14:paraId="4DC01E07"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МУНИЦИПАЛЬНОЕ ОБРАЗОВАНИЕ</w:t>
      </w:r>
    </w:p>
    <w:p w14:paraId="5E4CD3A6"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МУНДЫБАШСКОЕ ГОРОДСКОЕ ПОСЕЛЕНИЕ</w:t>
      </w:r>
    </w:p>
    <w:p w14:paraId="446070BB"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СОВЕТ НАРОДНЫХ ДЕПУТАТОВ</w:t>
      </w:r>
    </w:p>
    <w:p w14:paraId="42D17F37"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r w:rsidRPr="007577FA">
        <w:rPr>
          <w:rFonts w:ascii="Times New Roman" w:hAnsi="Times New Roman"/>
          <w:b/>
          <w:sz w:val="28"/>
          <w:szCs w:val="28"/>
        </w:rPr>
        <w:t>МУНДЫБАШСКОГО ГОРОДСКОГО ПОСЕЛЕНИЯ</w:t>
      </w:r>
    </w:p>
    <w:p w14:paraId="7A0A2D2E" w14:textId="77777777" w:rsidR="001F1860" w:rsidRPr="007577FA" w:rsidRDefault="001F1860" w:rsidP="001F1860">
      <w:pPr>
        <w:spacing w:after="0" w:line="240" w:lineRule="auto"/>
        <w:ind w:left="-567" w:right="-142" w:firstLine="425"/>
        <w:jc w:val="center"/>
        <w:rPr>
          <w:rFonts w:ascii="Times New Roman" w:hAnsi="Times New Roman"/>
          <w:b/>
          <w:sz w:val="28"/>
          <w:szCs w:val="28"/>
        </w:rPr>
      </w:pPr>
    </w:p>
    <w:p w14:paraId="7374337F" w14:textId="77777777" w:rsidR="001F1860" w:rsidRPr="007577FA" w:rsidRDefault="001F1860" w:rsidP="001F1860">
      <w:pPr>
        <w:spacing w:after="0" w:line="240" w:lineRule="auto"/>
        <w:ind w:left="-567" w:right="-142" w:firstLine="425"/>
        <w:jc w:val="center"/>
        <w:rPr>
          <w:rFonts w:ascii="Times New Roman" w:hAnsi="Times New Roman"/>
          <w:b/>
          <w:snapToGrid w:val="0"/>
          <w:sz w:val="28"/>
          <w:szCs w:val="28"/>
        </w:rPr>
      </w:pPr>
      <w:r w:rsidRPr="007577FA">
        <w:rPr>
          <w:rFonts w:ascii="Times New Roman" w:hAnsi="Times New Roman"/>
          <w:b/>
          <w:snapToGrid w:val="0"/>
          <w:sz w:val="28"/>
          <w:szCs w:val="28"/>
        </w:rPr>
        <w:t>РЕШЕНИЕ</w:t>
      </w:r>
    </w:p>
    <w:p w14:paraId="4BE87DA8" w14:textId="77777777" w:rsidR="001F1860" w:rsidRPr="007577FA" w:rsidRDefault="001F1860" w:rsidP="001F1860">
      <w:pPr>
        <w:spacing w:after="0" w:line="240" w:lineRule="auto"/>
        <w:ind w:left="-567" w:right="-142" w:firstLine="425"/>
        <w:jc w:val="center"/>
        <w:rPr>
          <w:rFonts w:ascii="Times New Roman" w:hAnsi="Times New Roman"/>
          <w:b/>
          <w:snapToGrid w:val="0"/>
          <w:sz w:val="28"/>
          <w:szCs w:val="28"/>
        </w:rPr>
      </w:pPr>
    </w:p>
    <w:p w14:paraId="31296CE0" w14:textId="790FA9AE" w:rsidR="001F1860" w:rsidRPr="007577FA" w:rsidRDefault="001F1860" w:rsidP="001F1860">
      <w:pPr>
        <w:spacing w:after="0" w:line="240" w:lineRule="auto"/>
        <w:ind w:left="-567" w:right="-142" w:firstLine="425"/>
        <w:jc w:val="center"/>
        <w:rPr>
          <w:rFonts w:ascii="Times New Roman" w:hAnsi="Times New Roman"/>
          <w:b/>
          <w:snapToGrid w:val="0"/>
          <w:sz w:val="28"/>
          <w:szCs w:val="28"/>
        </w:rPr>
      </w:pPr>
      <w:r w:rsidRPr="007577FA">
        <w:rPr>
          <w:rFonts w:ascii="Times New Roman" w:hAnsi="Times New Roman"/>
          <w:b/>
          <w:snapToGrid w:val="0"/>
          <w:sz w:val="28"/>
          <w:szCs w:val="28"/>
        </w:rPr>
        <w:t>от «</w:t>
      </w:r>
      <w:r w:rsidR="007577FA" w:rsidRPr="007577FA">
        <w:rPr>
          <w:rFonts w:ascii="Times New Roman" w:hAnsi="Times New Roman"/>
          <w:b/>
          <w:snapToGrid w:val="0"/>
          <w:sz w:val="28"/>
          <w:szCs w:val="28"/>
        </w:rPr>
        <w:t>21</w:t>
      </w:r>
      <w:r w:rsidRPr="007577FA">
        <w:rPr>
          <w:rFonts w:ascii="Times New Roman" w:hAnsi="Times New Roman"/>
          <w:b/>
          <w:snapToGrid w:val="0"/>
          <w:sz w:val="28"/>
          <w:szCs w:val="28"/>
        </w:rPr>
        <w:t xml:space="preserve">» </w:t>
      </w:r>
      <w:r w:rsidR="007577FA" w:rsidRPr="007577FA">
        <w:rPr>
          <w:rFonts w:ascii="Times New Roman" w:hAnsi="Times New Roman"/>
          <w:b/>
          <w:snapToGrid w:val="0"/>
          <w:sz w:val="28"/>
          <w:szCs w:val="28"/>
        </w:rPr>
        <w:t xml:space="preserve">марта </w:t>
      </w:r>
      <w:r w:rsidRPr="007577FA">
        <w:rPr>
          <w:rFonts w:ascii="Times New Roman" w:hAnsi="Times New Roman"/>
          <w:b/>
          <w:snapToGrid w:val="0"/>
          <w:sz w:val="28"/>
          <w:szCs w:val="28"/>
        </w:rPr>
        <w:t xml:space="preserve"> 2022 года № </w:t>
      </w:r>
      <w:r w:rsidR="007577FA" w:rsidRPr="007577FA">
        <w:rPr>
          <w:rFonts w:ascii="Times New Roman" w:hAnsi="Times New Roman"/>
          <w:b/>
          <w:snapToGrid w:val="0"/>
          <w:sz w:val="28"/>
          <w:szCs w:val="28"/>
        </w:rPr>
        <w:t>26/4</w:t>
      </w:r>
    </w:p>
    <w:p w14:paraId="58B4F425" w14:textId="310724DB" w:rsidR="001F1860" w:rsidRPr="007577FA" w:rsidRDefault="001F1860" w:rsidP="001F1860">
      <w:pPr>
        <w:spacing w:after="0" w:line="240" w:lineRule="auto"/>
        <w:ind w:right="-142"/>
        <w:rPr>
          <w:rFonts w:ascii="Times New Roman" w:hAnsi="Times New Roman"/>
          <w:snapToGrid w:val="0"/>
          <w:sz w:val="28"/>
          <w:szCs w:val="28"/>
        </w:rPr>
      </w:pPr>
    </w:p>
    <w:p w14:paraId="7A1DB13C" w14:textId="64FEB3F5" w:rsidR="001F1860" w:rsidRPr="007577FA" w:rsidRDefault="001F1860" w:rsidP="001F1860">
      <w:pPr>
        <w:spacing w:after="0" w:line="240" w:lineRule="auto"/>
        <w:ind w:left="-567" w:right="-142" w:firstLine="425"/>
        <w:jc w:val="center"/>
        <w:rPr>
          <w:rFonts w:ascii="Times New Roman" w:hAnsi="Times New Roman"/>
          <w:b/>
          <w:snapToGrid w:val="0"/>
          <w:sz w:val="28"/>
          <w:szCs w:val="28"/>
        </w:rPr>
      </w:pPr>
      <w:r w:rsidRPr="007577FA">
        <w:rPr>
          <w:rFonts w:ascii="Times New Roman" w:hAnsi="Times New Roman"/>
          <w:b/>
          <w:snapToGrid w:val="0"/>
          <w:sz w:val="28"/>
          <w:szCs w:val="28"/>
        </w:rPr>
        <w:t>Об утверждении Положения о муниципальном жилищном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66947E62" w14:textId="77777777" w:rsidR="001F1860" w:rsidRPr="007577FA" w:rsidRDefault="001F1860" w:rsidP="001F1860">
      <w:pPr>
        <w:suppressAutoHyphens/>
        <w:spacing w:after="0" w:line="240" w:lineRule="auto"/>
        <w:ind w:firstLine="709"/>
        <w:jc w:val="both"/>
        <w:rPr>
          <w:rFonts w:eastAsia="Times New Roman" w:cs="Calibri"/>
          <w:b/>
          <w:szCs w:val="20"/>
          <w:lang w:eastAsia="ru-RU"/>
        </w:rPr>
      </w:pPr>
    </w:p>
    <w:p w14:paraId="17E926C7" w14:textId="4F11CFB5"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r w:rsidRPr="007577FA">
        <w:rPr>
          <w:rFonts w:ascii="Times New Roman" w:hAnsi="Times New Roman"/>
          <w:sz w:val="28"/>
          <w:szCs w:val="28"/>
        </w:rPr>
        <w:t xml:space="preserve">В соответствии со </w:t>
      </w:r>
      <w:hyperlink r:id="rId8" w:history="1">
        <w:r w:rsidRPr="007577FA">
          <w:rPr>
            <w:rFonts w:ascii="Times New Roman" w:hAnsi="Times New Roman"/>
            <w:sz w:val="28"/>
            <w:szCs w:val="28"/>
          </w:rPr>
          <w:t>статьей 20</w:t>
        </w:r>
      </w:hyperlink>
      <w:r w:rsidRPr="007577FA">
        <w:rPr>
          <w:rFonts w:ascii="Times New Roman" w:hAnsi="Times New Roman"/>
          <w:sz w:val="28"/>
          <w:szCs w:val="28"/>
        </w:rPr>
        <w:t xml:space="preserve"> Жилищного кодекса Российской Федерации, </w:t>
      </w:r>
      <w:hyperlink r:id="rId9" w:history="1">
        <w:r w:rsidRPr="007577FA">
          <w:rPr>
            <w:rFonts w:ascii="Times New Roman" w:hAnsi="Times New Roman"/>
            <w:sz w:val="28"/>
            <w:szCs w:val="28"/>
          </w:rPr>
          <w:t>подпунктом 6 пункта 1 статьи 14</w:t>
        </w:r>
      </w:hyperlink>
      <w:r w:rsidRPr="007577FA">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10" w:history="1">
        <w:r w:rsidRPr="007577FA">
          <w:rPr>
            <w:rFonts w:ascii="Times New Roman" w:hAnsi="Times New Roman"/>
            <w:sz w:val="28"/>
            <w:szCs w:val="28"/>
          </w:rPr>
          <w:t>законом</w:t>
        </w:r>
      </w:hyperlink>
      <w:r w:rsidRPr="007577FA">
        <w:rPr>
          <w:rFonts w:ascii="Times New Roman" w:hAnsi="Times New Roman"/>
          <w:sz w:val="28"/>
          <w:szCs w:val="28"/>
        </w:rPr>
        <w:t xml:space="preserve"> от 31 июля 2020 года N 248-ФЗ "О государственном контроле (надзоре) и муниципальном контроле в Российской Федерации", руководствуясь </w:t>
      </w:r>
      <w:hyperlink r:id="rId11" w:history="1">
        <w:r w:rsidRPr="007577FA">
          <w:rPr>
            <w:rFonts w:ascii="Times New Roman" w:hAnsi="Times New Roman"/>
            <w:sz w:val="28"/>
            <w:szCs w:val="28"/>
          </w:rPr>
          <w:t>Уставом</w:t>
        </w:r>
      </w:hyperlink>
      <w:r w:rsidRPr="007577FA">
        <w:rPr>
          <w:rFonts w:ascii="Times New Roman" w:hAnsi="Times New Roman"/>
          <w:sz w:val="28"/>
          <w:szCs w:val="28"/>
        </w:rPr>
        <w:t xml:space="preserve"> муниципального образования «Мундыбашское городское поселение» Таштагольского муниципального района Кемеровской об</w:t>
      </w:r>
      <w:r w:rsidR="0098783E" w:rsidRPr="007577FA">
        <w:rPr>
          <w:rFonts w:ascii="Times New Roman" w:hAnsi="Times New Roman"/>
          <w:sz w:val="28"/>
          <w:szCs w:val="28"/>
        </w:rPr>
        <w:t>ла</w:t>
      </w:r>
      <w:r w:rsidRPr="007577FA">
        <w:rPr>
          <w:rFonts w:ascii="Times New Roman" w:hAnsi="Times New Roman"/>
          <w:sz w:val="28"/>
          <w:szCs w:val="28"/>
        </w:rPr>
        <w:t xml:space="preserve">сти-Кузбасса», </w:t>
      </w:r>
      <w:r w:rsidRPr="007577FA">
        <w:rPr>
          <w:rFonts w:ascii="Times New Roman" w:eastAsia="Times New Roman" w:hAnsi="Times New Roman"/>
          <w:sz w:val="28"/>
          <w:szCs w:val="28"/>
          <w:lang w:eastAsia="ru-RU"/>
        </w:rPr>
        <w:t>Совет народных депутатов Мундыбашского городского поселения</w:t>
      </w:r>
    </w:p>
    <w:p w14:paraId="66815FC1" w14:textId="77777777"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
    <w:p w14:paraId="0C43698D" w14:textId="77777777" w:rsidR="001F1860" w:rsidRPr="007577FA" w:rsidRDefault="001F1860" w:rsidP="001F1860">
      <w:pPr>
        <w:suppressAutoHyphens/>
        <w:spacing w:after="0" w:line="240" w:lineRule="auto"/>
        <w:ind w:firstLine="709"/>
        <w:jc w:val="center"/>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РЕШИЛ:</w:t>
      </w:r>
    </w:p>
    <w:p w14:paraId="1134F20F" w14:textId="757581F8"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1.</w:t>
      </w:r>
      <w:r w:rsidRPr="007577FA">
        <w:t xml:space="preserve"> </w:t>
      </w:r>
      <w:r w:rsidRPr="007577FA">
        <w:rPr>
          <w:rFonts w:ascii="Times New Roman" w:hAnsi="Times New Roman"/>
          <w:sz w:val="28"/>
          <w:szCs w:val="28"/>
        </w:rPr>
        <w:t xml:space="preserve">Утвердить </w:t>
      </w:r>
      <w:hyperlink w:anchor="P38" w:history="1">
        <w:r w:rsidRPr="007577FA">
          <w:rPr>
            <w:rFonts w:ascii="Times New Roman" w:hAnsi="Times New Roman"/>
            <w:sz w:val="28"/>
            <w:szCs w:val="28"/>
          </w:rPr>
          <w:t>Положение</w:t>
        </w:r>
      </w:hyperlink>
      <w:r w:rsidRPr="007577FA">
        <w:rPr>
          <w:rFonts w:ascii="Times New Roman" w:hAnsi="Times New Roman"/>
          <w:sz w:val="28"/>
          <w:szCs w:val="28"/>
        </w:rPr>
        <w:t xml:space="preserve"> о муниципальном жилищном контроле согласно приложению к настоящему решению</w:t>
      </w:r>
      <w:r w:rsidRPr="007577FA">
        <w:rPr>
          <w:rFonts w:ascii="Times New Roman" w:eastAsia="Times New Roman" w:hAnsi="Times New Roman"/>
          <w:sz w:val="28"/>
          <w:szCs w:val="28"/>
          <w:lang w:eastAsia="ru-RU"/>
        </w:rPr>
        <w:t>.</w:t>
      </w:r>
    </w:p>
    <w:p w14:paraId="3736E6E4" w14:textId="77777777"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2.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12" w:history="1">
        <w:r w:rsidRPr="007577FA">
          <w:rPr>
            <w:rStyle w:val="a3"/>
            <w:rFonts w:ascii="Times New Roman" w:eastAsia="Times New Roman" w:hAnsi="Times New Roman"/>
            <w:color w:val="auto"/>
            <w:sz w:val="28"/>
            <w:szCs w:val="28"/>
            <w:lang w:eastAsia="ru-RU"/>
          </w:rPr>
          <w:t>https://mundybash.ru/</w:t>
        </w:r>
      </w:hyperlink>
      <w:r w:rsidRPr="007577FA">
        <w:rPr>
          <w:rFonts w:ascii="Times New Roman" w:eastAsia="Times New Roman" w:hAnsi="Times New Roman"/>
          <w:sz w:val="28"/>
          <w:szCs w:val="28"/>
          <w:lang w:eastAsia="ru-RU"/>
        </w:rPr>
        <w:t>.</w:t>
      </w:r>
    </w:p>
    <w:p w14:paraId="50449092" w14:textId="267439B5" w:rsidR="001F1860" w:rsidRPr="007577FA" w:rsidRDefault="001F1860" w:rsidP="001F1860">
      <w:pPr>
        <w:autoSpaceDE w:val="0"/>
        <w:autoSpaceDN w:val="0"/>
        <w:adjustRightInd w:val="0"/>
        <w:spacing w:after="0" w:line="240" w:lineRule="auto"/>
        <w:jc w:val="both"/>
        <w:rPr>
          <w:rFonts w:ascii="Times New Roman" w:eastAsiaTheme="minorHAnsi" w:hAnsi="Times New Roman"/>
          <w:sz w:val="28"/>
          <w:szCs w:val="28"/>
        </w:rPr>
      </w:pPr>
      <w:r w:rsidRPr="007577FA">
        <w:rPr>
          <w:rFonts w:ascii="Times New Roman" w:eastAsia="Times New Roman" w:hAnsi="Times New Roman"/>
          <w:sz w:val="28"/>
          <w:szCs w:val="28"/>
          <w:lang w:eastAsia="ru-RU"/>
        </w:rPr>
        <w:t>3. Решение вступает в силу со дня его обнародования, з</w:t>
      </w:r>
      <w:r w:rsidRPr="007577FA">
        <w:rPr>
          <w:rFonts w:ascii="Times New Roman" w:eastAsiaTheme="minorHAnsi" w:hAnsi="Times New Roman"/>
          <w:sz w:val="28"/>
          <w:szCs w:val="28"/>
        </w:rPr>
        <w:t xml:space="preserve">а исключением </w:t>
      </w:r>
      <w:hyperlink r:id="rId13" w:history="1">
        <w:r w:rsidRPr="007577FA">
          <w:rPr>
            <w:rFonts w:ascii="Times New Roman" w:eastAsiaTheme="minorHAnsi" w:hAnsi="Times New Roman"/>
            <w:sz w:val="28"/>
            <w:szCs w:val="28"/>
          </w:rPr>
          <w:t>пункта 1.11</w:t>
        </w:r>
      </w:hyperlink>
      <w:r w:rsidRPr="007577FA">
        <w:rPr>
          <w:rFonts w:ascii="Times New Roman" w:eastAsiaTheme="minorHAnsi" w:hAnsi="Times New Roman"/>
          <w:sz w:val="28"/>
          <w:szCs w:val="28"/>
        </w:rPr>
        <w:t xml:space="preserve"> и </w:t>
      </w:r>
      <w:hyperlink r:id="rId14" w:history="1">
        <w:r w:rsidRPr="007577FA">
          <w:rPr>
            <w:rFonts w:ascii="Times New Roman" w:eastAsiaTheme="minorHAnsi" w:hAnsi="Times New Roman"/>
            <w:sz w:val="28"/>
            <w:szCs w:val="28"/>
          </w:rPr>
          <w:t>раздела 4</w:t>
        </w:r>
      </w:hyperlink>
      <w:r w:rsidRPr="007577FA">
        <w:rPr>
          <w:rFonts w:ascii="Times New Roman" w:eastAsiaTheme="minorHAnsi" w:hAnsi="Times New Roman"/>
          <w:sz w:val="28"/>
          <w:szCs w:val="28"/>
        </w:rPr>
        <w:t xml:space="preserve"> приложения к решению.</w:t>
      </w:r>
    </w:p>
    <w:p w14:paraId="3B65838F" w14:textId="77777777" w:rsidR="001F1860" w:rsidRPr="007577FA" w:rsidRDefault="009C55C7" w:rsidP="001F1860">
      <w:pPr>
        <w:autoSpaceDE w:val="0"/>
        <w:autoSpaceDN w:val="0"/>
        <w:adjustRightInd w:val="0"/>
        <w:spacing w:after="0" w:line="240" w:lineRule="auto"/>
        <w:ind w:firstLine="540"/>
        <w:jc w:val="both"/>
        <w:rPr>
          <w:rFonts w:ascii="Times New Roman" w:eastAsiaTheme="minorHAnsi" w:hAnsi="Times New Roman"/>
          <w:sz w:val="28"/>
          <w:szCs w:val="28"/>
        </w:rPr>
      </w:pPr>
      <w:hyperlink r:id="rId15" w:history="1">
        <w:r w:rsidR="001F1860" w:rsidRPr="007577FA">
          <w:rPr>
            <w:rFonts w:ascii="Times New Roman" w:eastAsiaTheme="minorHAnsi" w:hAnsi="Times New Roman"/>
            <w:sz w:val="28"/>
            <w:szCs w:val="28"/>
          </w:rPr>
          <w:t>Пункт 1.11</w:t>
        </w:r>
      </w:hyperlink>
      <w:r w:rsidR="001F1860" w:rsidRPr="007577FA">
        <w:rPr>
          <w:rFonts w:ascii="Times New Roman" w:eastAsiaTheme="minorHAnsi" w:hAnsi="Times New Roman"/>
          <w:sz w:val="28"/>
          <w:szCs w:val="28"/>
        </w:rPr>
        <w:t xml:space="preserve"> приложения к решению вступает в силу с 01.03.2022.</w:t>
      </w:r>
    </w:p>
    <w:p w14:paraId="5CF10C5D" w14:textId="77777777" w:rsidR="001F1860" w:rsidRPr="007577FA" w:rsidRDefault="009C55C7" w:rsidP="001F1860">
      <w:pPr>
        <w:autoSpaceDE w:val="0"/>
        <w:autoSpaceDN w:val="0"/>
        <w:adjustRightInd w:val="0"/>
        <w:spacing w:after="0" w:line="240" w:lineRule="auto"/>
        <w:ind w:firstLine="540"/>
        <w:jc w:val="both"/>
        <w:rPr>
          <w:rFonts w:ascii="Times New Roman" w:eastAsiaTheme="minorHAnsi" w:hAnsi="Times New Roman"/>
          <w:sz w:val="28"/>
          <w:szCs w:val="28"/>
        </w:rPr>
      </w:pPr>
      <w:hyperlink r:id="rId16" w:history="1">
        <w:r w:rsidR="001F1860" w:rsidRPr="007577FA">
          <w:rPr>
            <w:rFonts w:ascii="Times New Roman" w:eastAsiaTheme="minorHAnsi" w:hAnsi="Times New Roman"/>
            <w:sz w:val="28"/>
            <w:szCs w:val="28"/>
          </w:rPr>
          <w:t>Раздел 4</w:t>
        </w:r>
      </w:hyperlink>
      <w:r w:rsidR="001F1860" w:rsidRPr="007577FA">
        <w:rPr>
          <w:rFonts w:ascii="Times New Roman" w:eastAsiaTheme="minorHAnsi" w:hAnsi="Times New Roman"/>
          <w:sz w:val="28"/>
          <w:szCs w:val="28"/>
        </w:rPr>
        <w:t xml:space="preserve"> приложения к решению вступает в силу с 01.01.2023.</w:t>
      </w:r>
    </w:p>
    <w:p w14:paraId="17AB6164" w14:textId="77777777"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4. контроль за исполнением настоящего решения возложить на председателя Совета народных депутатов Мундыбашского городского поселения Н.А. Уварову. </w:t>
      </w:r>
    </w:p>
    <w:p w14:paraId="24C409CE" w14:textId="77777777"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
    <w:p w14:paraId="0FB8DA76" w14:textId="77777777"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
    <w:p w14:paraId="41A1A44E" w14:textId="77777777" w:rsidR="001F1860" w:rsidRPr="007577FA" w:rsidRDefault="001F1860" w:rsidP="001F1860">
      <w:pPr>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Председатель Совета народных депутатов</w:t>
      </w:r>
    </w:p>
    <w:p w14:paraId="71290A17" w14:textId="77777777" w:rsidR="001F1860" w:rsidRPr="007577FA" w:rsidRDefault="001F1860" w:rsidP="001F1860">
      <w:pPr>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Мундыбашского городского поселения                             Н.А. Уварова</w:t>
      </w:r>
    </w:p>
    <w:p w14:paraId="4E7518AE" w14:textId="77777777" w:rsidR="001F1860" w:rsidRPr="007577FA" w:rsidRDefault="001F1860" w:rsidP="001F1860">
      <w:pPr>
        <w:spacing w:after="0" w:line="240" w:lineRule="auto"/>
        <w:jc w:val="both"/>
        <w:rPr>
          <w:rFonts w:ascii="Times New Roman" w:eastAsia="Times New Roman" w:hAnsi="Times New Roman"/>
          <w:sz w:val="28"/>
          <w:szCs w:val="28"/>
          <w:lang w:eastAsia="ru-RU"/>
        </w:rPr>
      </w:pPr>
    </w:p>
    <w:p w14:paraId="7D409CA8" w14:textId="77777777" w:rsidR="001F1860" w:rsidRPr="007577FA" w:rsidRDefault="001F1860" w:rsidP="001F1860">
      <w:pPr>
        <w:suppressAutoHyphens/>
        <w:spacing w:after="0" w:line="240" w:lineRule="auto"/>
        <w:jc w:val="both"/>
        <w:rPr>
          <w:rFonts w:ascii="Times New Roman" w:eastAsia="Times New Roman" w:hAnsi="Times New Roman"/>
          <w:sz w:val="28"/>
          <w:szCs w:val="28"/>
          <w:lang w:eastAsia="ru-RU"/>
        </w:rPr>
      </w:pPr>
    </w:p>
    <w:p w14:paraId="32C6C3E1" w14:textId="77777777" w:rsidR="001F1860" w:rsidRPr="007577FA" w:rsidRDefault="001F1860" w:rsidP="001F1860">
      <w:pPr>
        <w:suppressAutoHyphens/>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Глава Мундыбашского </w:t>
      </w:r>
    </w:p>
    <w:p w14:paraId="749EA4FA" w14:textId="3D2F33D3" w:rsidR="001F1860" w:rsidRPr="007577FA" w:rsidRDefault="001F1860" w:rsidP="001F1860">
      <w:pPr>
        <w:suppressAutoHyphens/>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городского поселения           </w:t>
      </w:r>
      <w:r w:rsidRPr="007577FA">
        <w:rPr>
          <w:rFonts w:ascii="Times New Roman" w:eastAsia="Times New Roman" w:hAnsi="Times New Roman"/>
          <w:i/>
          <w:sz w:val="28"/>
          <w:szCs w:val="28"/>
          <w:lang w:eastAsia="ru-RU"/>
        </w:rPr>
        <w:t xml:space="preserve">                                            </w:t>
      </w:r>
      <w:r w:rsidRPr="007577FA">
        <w:rPr>
          <w:rFonts w:ascii="Times New Roman" w:eastAsia="Times New Roman" w:hAnsi="Times New Roman"/>
          <w:sz w:val="28"/>
          <w:szCs w:val="28"/>
          <w:lang w:eastAsia="ru-RU"/>
        </w:rPr>
        <w:t>Н.Е. Покатилова</w:t>
      </w:r>
    </w:p>
    <w:p w14:paraId="026F8C55" w14:textId="77777777" w:rsidR="001F1860" w:rsidRPr="007577FA" w:rsidRDefault="001F1860" w:rsidP="001F1860">
      <w:pPr>
        <w:pStyle w:val="ConsPlusNormal"/>
        <w:jc w:val="right"/>
        <w:outlineLvl w:val="0"/>
      </w:pPr>
    </w:p>
    <w:p w14:paraId="5E2FE9E1" w14:textId="052BF556" w:rsidR="001F1860" w:rsidRPr="007577FA" w:rsidRDefault="001F1860" w:rsidP="001F1860">
      <w:pPr>
        <w:pStyle w:val="ConsPlusNormal"/>
        <w:jc w:val="right"/>
        <w:outlineLvl w:val="0"/>
        <w:rPr>
          <w:rFonts w:ascii="Times New Roman" w:hAnsi="Times New Roman" w:cs="Times New Roman"/>
          <w:sz w:val="28"/>
          <w:szCs w:val="28"/>
        </w:rPr>
      </w:pPr>
      <w:r w:rsidRPr="007577FA">
        <w:rPr>
          <w:rFonts w:ascii="Times New Roman" w:hAnsi="Times New Roman" w:cs="Times New Roman"/>
          <w:sz w:val="28"/>
          <w:szCs w:val="28"/>
        </w:rPr>
        <w:lastRenderedPageBreak/>
        <w:t>Приложение</w:t>
      </w:r>
    </w:p>
    <w:p w14:paraId="2D1BE9EC" w14:textId="71671900"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решению Совета народных депутатов</w:t>
      </w:r>
    </w:p>
    <w:p w14:paraId="22E9C739" w14:textId="50010312"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Мундыбашского городского поселения</w:t>
      </w:r>
    </w:p>
    <w:p w14:paraId="7D8C89EE" w14:textId="2CA15C01"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от «</w:t>
      </w:r>
      <w:r w:rsidR="007577FA" w:rsidRPr="007577FA">
        <w:rPr>
          <w:rFonts w:ascii="Times New Roman" w:hAnsi="Times New Roman" w:cs="Times New Roman"/>
          <w:sz w:val="28"/>
          <w:szCs w:val="28"/>
        </w:rPr>
        <w:t>21</w:t>
      </w:r>
      <w:r w:rsidRPr="007577FA">
        <w:rPr>
          <w:rFonts w:ascii="Times New Roman" w:hAnsi="Times New Roman" w:cs="Times New Roman"/>
          <w:sz w:val="28"/>
          <w:szCs w:val="28"/>
        </w:rPr>
        <w:t xml:space="preserve">» </w:t>
      </w:r>
      <w:r w:rsidR="007577FA" w:rsidRPr="007577FA">
        <w:rPr>
          <w:rFonts w:ascii="Times New Roman" w:hAnsi="Times New Roman" w:cs="Times New Roman"/>
          <w:sz w:val="28"/>
          <w:szCs w:val="28"/>
        </w:rPr>
        <w:t xml:space="preserve">марта </w:t>
      </w:r>
      <w:r w:rsidRPr="007577FA">
        <w:rPr>
          <w:rFonts w:ascii="Times New Roman" w:hAnsi="Times New Roman" w:cs="Times New Roman"/>
          <w:sz w:val="28"/>
          <w:szCs w:val="28"/>
        </w:rPr>
        <w:t xml:space="preserve"> 2022 г. N </w:t>
      </w:r>
      <w:r w:rsidR="007577FA" w:rsidRPr="007577FA">
        <w:rPr>
          <w:rFonts w:ascii="Times New Roman" w:hAnsi="Times New Roman" w:cs="Times New Roman"/>
          <w:sz w:val="28"/>
          <w:szCs w:val="28"/>
        </w:rPr>
        <w:t>26/4</w:t>
      </w:r>
    </w:p>
    <w:p w14:paraId="13946075" w14:textId="77777777" w:rsidR="001F1860" w:rsidRPr="007577FA" w:rsidRDefault="001F1860" w:rsidP="001F1860">
      <w:pPr>
        <w:pStyle w:val="ConsPlusNormal"/>
        <w:jc w:val="both"/>
        <w:rPr>
          <w:rFonts w:ascii="Times New Roman" w:hAnsi="Times New Roman" w:cs="Times New Roman"/>
          <w:sz w:val="28"/>
          <w:szCs w:val="28"/>
        </w:rPr>
      </w:pPr>
    </w:p>
    <w:p w14:paraId="3E4518AF" w14:textId="77777777" w:rsidR="001F1860" w:rsidRPr="007577FA" w:rsidRDefault="001F1860" w:rsidP="001F1860">
      <w:pPr>
        <w:pStyle w:val="ConsPlusTitle"/>
        <w:jc w:val="center"/>
        <w:rPr>
          <w:rFonts w:ascii="Times New Roman" w:hAnsi="Times New Roman" w:cs="Times New Roman"/>
          <w:sz w:val="28"/>
          <w:szCs w:val="28"/>
        </w:rPr>
      </w:pPr>
      <w:bookmarkStart w:id="0" w:name="P38"/>
      <w:bookmarkEnd w:id="0"/>
      <w:r w:rsidRPr="007577FA">
        <w:rPr>
          <w:rFonts w:ascii="Times New Roman" w:hAnsi="Times New Roman" w:cs="Times New Roman"/>
          <w:sz w:val="28"/>
          <w:szCs w:val="28"/>
        </w:rPr>
        <w:t>ПОЛОЖЕНИЕ</w:t>
      </w:r>
    </w:p>
    <w:p w14:paraId="7BD0C38B"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О МУНИЦИПАЛЬНОМ ЖИЛИЩНОМ КОНТРОЛЕ</w:t>
      </w:r>
    </w:p>
    <w:p w14:paraId="12EAA0C3" w14:textId="77777777" w:rsidR="001F1860" w:rsidRPr="007577FA" w:rsidRDefault="001F1860" w:rsidP="001F1860">
      <w:pPr>
        <w:pStyle w:val="ConsPlusNormal"/>
        <w:jc w:val="both"/>
        <w:rPr>
          <w:rFonts w:ascii="Times New Roman" w:hAnsi="Times New Roman" w:cs="Times New Roman"/>
          <w:sz w:val="28"/>
          <w:szCs w:val="28"/>
        </w:rPr>
      </w:pPr>
    </w:p>
    <w:p w14:paraId="4E2616A8" w14:textId="77777777"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1. Общие положения</w:t>
      </w:r>
    </w:p>
    <w:p w14:paraId="263FFF41" w14:textId="77777777" w:rsidR="001F1860" w:rsidRPr="007577FA" w:rsidRDefault="001F1860" w:rsidP="001F1860">
      <w:pPr>
        <w:pStyle w:val="ConsPlusNormal"/>
        <w:jc w:val="both"/>
        <w:rPr>
          <w:rFonts w:ascii="Times New Roman" w:hAnsi="Times New Roman" w:cs="Times New Roman"/>
          <w:sz w:val="28"/>
          <w:szCs w:val="28"/>
        </w:rPr>
      </w:pPr>
    </w:p>
    <w:p w14:paraId="00301A63" w14:textId="6554118C"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1.1. 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5070FD2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1.2. Используемые в настоящем Положении понятия и термины употребляются в значениях, применяемых в Федеральном </w:t>
      </w:r>
      <w:hyperlink r:id="rId17" w:history="1">
        <w:r w:rsidRPr="007577FA">
          <w:rPr>
            <w:rFonts w:ascii="Times New Roman" w:hAnsi="Times New Roman" w:cs="Times New Roman"/>
            <w:sz w:val="28"/>
            <w:szCs w:val="28"/>
          </w:rPr>
          <w:t>законе</w:t>
        </w:r>
      </w:hyperlink>
      <w:r w:rsidRPr="007577FA">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14:paraId="19AD0CC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 Предметом муниципального жилищного контроля является:</w:t>
      </w:r>
    </w:p>
    <w:p w14:paraId="1ECEF778"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1.3.1.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 в том числе:</w:t>
      </w:r>
    </w:p>
    <w:p w14:paraId="04F888A5" w14:textId="77777777" w:rsidR="001F1860" w:rsidRPr="007577FA" w:rsidRDefault="001F1860" w:rsidP="001F1860">
      <w:pPr>
        <w:pStyle w:val="ConsPlusNormal"/>
        <w:ind w:firstLine="540"/>
        <w:jc w:val="both"/>
        <w:rPr>
          <w:rFonts w:ascii="Times New Roman" w:hAnsi="Times New Roman" w:cs="Times New Roman"/>
          <w:sz w:val="28"/>
          <w:szCs w:val="28"/>
        </w:rPr>
      </w:pPr>
      <w:bookmarkStart w:id="1" w:name="P47"/>
      <w:bookmarkEnd w:id="1"/>
      <w:r w:rsidRPr="007577FA">
        <w:rPr>
          <w:rFonts w:ascii="Times New Roman" w:hAnsi="Times New Roman" w:cs="Times New Roman"/>
          <w:sz w:val="28"/>
          <w:szCs w:val="28"/>
        </w:rPr>
        <w:t>1) требований к использованию и сохранности жилищного фонда, включая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D9ED17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требований к формированию фондов капитального ремонта;</w:t>
      </w:r>
    </w:p>
    <w:p w14:paraId="60D5E26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85B30A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D6763F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272017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AB04306"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w:t>
      </w:r>
      <w:r w:rsidRPr="007577FA">
        <w:rPr>
          <w:rFonts w:ascii="Times New Roman" w:hAnsi="Times New Roman" w:cs="Times New Roman"/>
          <w:sz w:val="28"/>
          <w:szCs w:val="28"/>
        </w:rPr>
        <w:lastRenderedPageBreak/>
        <w:t>многоквартирных домах и жилых домов;</w:t>
      </w:r>
    </w:p>
    <w:p w14:paraId="7708079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A17C72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D3F1B5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14:paraId="09080CEE" w14:textId="77777777" w:rsidR="001F1860" w:rsidRPr="007577FA" w:rsidRDefault="001F1860" w:rsidP="001F1860">
      <w:pPr>
        <w:pStyle w:val="ConsPlusNormal"/>
        <w:ind w:firstLine="540"/>
        <w:jc w:val="both"/>
        <w:rPr>
          <w:rFonts w:ascii="Times New Roman" w:hAnsi="Times New Roman" w:cs="Times New Roman"/>
          <w:sz w:val="28"/>
          <w:szCs w:val="28"/>
        </w:rPr>
      </w:pPr>
      <w:bookmarkStart w:id="2" w:name="P57"/>
      <w:bookmarkEnd w:id="2"/>
      <w:r w:rsidRPr="007577FA">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14E4CEC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1.3.2. исполнение решений, принимаемых по результатам контрольных (надзорных) мероприятий.</w:t>
      </w:r>
    </w:p>
    <w:p w14:paraId="28DD19E9" w14:textId="0EA40774"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1.4. Муниципальный жилищный контроль на территории </w:t>
      </w:r>
      <w:r w:rsidR="001525A8" w:rsidRPr="007577FA">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7577FA">
        <w:rPr>
          <w:rFonts w:ascii="Times New Roman" w:hAnsi="Times New Roman" w:cs="Times New Roman"/>
          <w:sz w:val="28"/>
          <w:szCs w:val="28"/>
        </w:rPr>
        <w:t xml:space="preserve"> осуществляется администрацией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(далее - контрольный орган).</w:t>
      </w:r>
    </w:p>
    <w:p w14:paraId="4537B7EA" w14:textId="1708CF76"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1.5. Должностными лицами, уполномоченными на осуществление муниципального контроля (далее - должностные лица) являются сотрудники </w:t>
      </w:r>
      <w:r w:rsidR="001525A8" w:rsidRPr="007577FA">
        <w:rPr>
          <w:rFonts w:ascii="Times New Roman" w:hAnsi="Times New Roman" w:cs="Times New Roman"/>
          <w:sz w:val="28"/>
          <w:szCs w:val="28"/>
        </w:rPr>
        <w:t>Администрации Мундыбашского городского поселения (Приложение № 1).</w:t>
      </w:r>
      <w:r w:rsidRPr="007577FA">
        <w:rPr>
          <w:rFonts w:ascii="Times New Roman" w:hAnsi="Times New Roman" w:cs="Times New Roman"/>
          <w:sz w:val="28"/>
          <w:szCs w:val="28"/>
        </w:rPr>
        <w:t xml:space="preserve"> Должностным лицом, уполномоченным на принятие решения о проведении контрольного мероприятия (далее - уполномоченное должностное лицо), является</w:t>
      </w:r>
      <w:r w:rsidR="001525A8" w:rsidRPr="007577FA">
        <w:rPr>
          <w:rFonts w:ascii="Times New Roman" w:hAnsi="Times New Roman" w:cs="Times New Roman"/>
          <w:sz w:val="28"/>
          <w:szCs w:val="28"/>
        </w:rPr>
        <w:t xml:space="preserve"> Глава администрации Мундыбашского городского поселения</w:t>
      </w:r>
      <w:r w:rsidRPr="007577FA">
        <w:rPr>
          <w:rFonts w:ascii="Times New Roman" w:hAnsi="Times New Roman" w:cs="Times New Roman"/>
          <w:sz w:val="28"/>
          <w:szCs w:val="28"/>
        </w:rPr>
        <w:t>.</w:t>
      </w:r>
    </w:p>
    <w:p w14:paraId="059775A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1.6.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8"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от 31.07.2021 N 248-ФЗ "О государственном контроле (надзоре) и муниципальном контроле в Российской Федерации" (далее - Федеральный закон N 248-ФЗ), а также Жилищным </w:t>
      </w:r>
      <w:hyperlink r:id="rId19" w:history="1">
        <w:r w:rsidRPr="007577FA">
          <w:rPr>
            <w:rFonts w:ascii="Times New Roman" w:hAnsi="Times New Roman" w:cs="Times New Roman"/>
            <w:sz w:val="28"/>
            <w:szCs w:val="28"/>
          </w:rPr>
          <w:t>кодексом</w:t>
        </w:r>
      </w:hyperlink>
      <w:r w:rsidRPr="007577FA">
        <w:rPr>
          <w:rFonts w:ascii="Times New Roman" w:hAnsi="Times New Roman" w:cs="Times New Roman"/>
          <w:sz w:val="28"/>
          <w:szCs w:val="28"/>
        </w:rPr>
        <w:t xml:space="preserve"> Российской Федерации.</w:t>
      </w:r>
    </w:p>
    <w:p w14:paraId="1E898C38"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1.7.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20" w:history="1">
        <w:r w:rsidRPr="007577FA">
          <w:rPr>
            <w:rFonts w:ascii="Times New Roman" w:hAnsi="Times New Roman" w:cs="Times New Roman"/>
            <w:sz w:val="28"/>
            <w:szCs w:val="28"/>
          </w:rPr>
          <w:t>закона</w:t>
        </w:r>
      </w:hyperlink>
      <w:r w:rsidRPr="007577FA">
        <w:rPr>
          <w:rFonts w:ascii="Times New Roman" w:hAnsi="Times New Roman" w:cs="Times New Roman"/>
          <w:sz w:val="28"/>
          <w:szCs w:val="28"/>
        </w:rPr>
        <w:t xml:space="preserve"> N 248-ФЗ, Жилищного </w:t>
      </w:r>
      <w:hyperlink r:id="rId21" w:history="1">
        <w:r w:rsidRPr="007577FA">
          <w:rPr>
            <w:rFonts w:ascii="Times New Roman" w:hAnsi="Times New Roman" w:cs="Times New Roman"/>
            <w:sz w:val="28"/>
            <w:szCs w:val="28"/>
          </w:rPr>
          <w:t>кодекса</w:t>
        </w:r>
      </w:hyperlink>
      <w:r w:rsidRPr="007577FA">
        <w:rPr>
          <w:rFonts w:ascii="Times New Roman" w:hAnsi="Times New Roman" w:cs="Times New Roman"/>
          <w:sz w:val="28"/>
          <w:szCs w:val="28"/>
        </w:rPr>
        <w:t xml:space="preserve"> Российской Федерации, Федерального </w:t>
      </w:r>
      <w:hyperlink r:id="rId22" w:history="1">
        <w:r w:rsidRPr="007577FA">
          <w:rPr>
            <w:rFonts w:ascii="Times New Roman" w:hAnsi="Times New Roman" w:cs="Times New Roman"/>
            <w:sz w:val="28"/>
            <w:szCs w:val="28"/>
          </w:rPr>
          <w:t>закона</w:t>
        </w:r>
      </w:hyperlink>
      <w:r w:rsidRPr="007577F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14:paraId="1DD5002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1.8. Объектами муниципального жилищного контроля являются:</w:t>
      </w:r>
    </w:p>
    <w:p w14:paraId="0F74DBA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 в том числе предъявляемые к контролируемым лицам, осуществляющим деятельность, действия (бездействие);</w:t>
      </w:r>
    </w:p>
    <w:p w14:paraId="111A46B8"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w:t>
      </w:r>
    </w:p>
    <w:p w14:paraId="3817C02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w:t>
      </w:r>
    </w:p>
    <w:p w14:paraId="0233AB08"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lastRenderedPageBreak/>
        <w:t>1.9. Контрольный орган в рамках осуществления муниципального жилищного контроля обеспечивает учет объектов муниципального жилищного контроля (посредством ведения журнала учета объектов контроля в электронном виде).</w:t>
      </w:r>
    </w:p>
    <w:p w14:paraId="133505FC" w14:textId="480B9C29"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1.10. Система оценки и управления рисками при осуществлении муниципального жилищного контроля не применяется.</w:t>
      </w:r>
    </w:p>
    <w:p w14:paraId="0072B6E0" w14:textId="685FCC17" w:rsidR="001525A8" w:rsidRPr="007577FA" w:rsidRDefault="001525A8"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П.1.11 вступает в силу с 01.03.2022.</w:t>
      </w:r>
    </w:p>
    <w:p w14:paraId="5B5ED04F" w14:textId="77777777" w:rsidR="001F1860" w:rsidRPr="007577FA" w:rsidRDefault="001F1860" w:rsidP="001525A8">
      <w:pPr>
        <w:pStyle w:val="ConsPlusNormal"/>
        <w:ind w:firstLine="540"/>
        <w:jc w:val="both"/>
        <w:rPr>
          <w:rFonts w:ascii="Times New Roman" w:hAnsi="Times New Roman" w:cs="Times New Roman"/>
          <w:sz w:val="28"/>
          <w:szCs w:val="28"/>
        </w:rPr>
      </w:pPr>
      <w:bookmarkStart w:id="3" w:name="P70"/>
      <w:bookmarkEnd w:id="3"/>
      <w:r w:rsidRPr="007577FA">
        <w:rPr>
          <w:rFonts w:ascii="Times New Roman" w:hAnsi="Times New Roman" w:cs="Times New Roman"/>
          <w:sz w:val="28"/>
          <w:szCs w:val="28"/>
        </w:rPr>
        <w:t xml:space="preserve">1.11. Оценка результативности и эффективности осуществления муниципального контроля осуществляется на основании </w:t>
      </w:r>
      <w:hyperlink r:id="rId23" w:history="1">
        <w:r w:rsidRPr="007577FA">
          <w:rPr>
            <w:rFonts w:ascii="Times New Roman" w:hAnsi="Times New Roman" w:cs="Times New Roman"/>
            <w:sz w:val="28"/>
            <w:szCs w:val="28"/>
          </w:rPr>
          <w:t>статьи 30</w:t>
        </w:r>
      </w:hyperlink>
      <w:r w:rsidRPr="007577FA">
        <w:rPr>
          <w:rFonts w:ascii="Times New Roman" w:hAnsi="Times New Roman" w:cs="Times New Roman"/>
          <w:sz w:val="28"/>
          <w:szCs w:val="28"/>
        </w:rPr>
        <w:t xml:space="preserve"> Федерального закона N 248-ФЗ.</w:t>
      </w:r>
    </w:p>
    <w:p w14:paraId="5F6A4C3A" w14:textId="42509F2D"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1.12. Ключевые показатели муниципального жилищного контроля и их целевые значения, индикативные показатели утверждаются решением </w:t>
      </w:r>
      <w:r w:rsidR="001525A8" w:rsidRPr="007577FA">
        <w:rPr>
          <w:rFonts w:ascii="Times New Roman" w:hAnsi="Times New Roman" w:cs="Times New Roman"/>
          <w:sz w:val="28"/>
          <w:szCs w:val="28"/>
        </w:rPr>
        <w:t>совета народных депутатов Мундыбашского городского поселения</w:t>
      </w:r>
      <w:r w:rsidRPr="007577FA">
        <w:rPr>
          <w:rFonts w:ascii="Times New Roman" w:hAnsi="Times New Roman" w:cs="Times New Roman"/>
          <w:sz w:val="28"/>
          <w:szCs w:val="28"/>
        </w:rPr>
        <w:t>.</w:t>
      </w:r>
    </w:p>
    <w:p w14:paraId="0BFB2BA2" w14:textId="77777777" w:rsidR="001F1860" w:rsidRPr="007577FA" w:rsidRDefault="001F1860" w:rsidP="001F1860">
      <w:pPr>
        <w:pStyle w:val="ConsPlusNormal"/>
        <w:jc w:val="both"/>
        <w:rPr>
          <w:rFonts w:ascii="Times New Roman" w:hAnsi="Times New Roman" w:cs="Times New Roman"/>
          <w:sz w:val="28"/>
          <w:szCs w:val="28"/>
        </w:rPr>
      </w:pPr>
    </w:p>
    <w:p w14:paraId="3DC5A22B" w14:textId="77777777"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2. Профилактика рисков причинения вреда (ущерба)</w:t>
      </w:r>
    </w:p>
    <w:p w14:paraId="61EB2DED"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охраняемым законом ценностям</w:t>
      </w:r>
    </w:p>
    <w:p w14:paraId="164DC2EE" w14:textId="77777777" w:rsidR="001F1860" w:rsidRPr="007577FA" w:rsidRDefault="001F1860" w:rsidP="001F1860">
      <w:pPr>
        <w:pStyle w:val="ConsPlusNormal"/>
        <w:jc w:val="both"/>
        <w:rPr>
          <w:rFonts w:ascii="Times New Roman" w:hAnsi="Times New Roman" w:cs="Times New Roman"/>
          <w:sz w:val="28"/>
          <w:szCs w:val="28"/>
        </w:rPr>
      </w:pPr>
    </w:p>
    <w:p w14:paraId="403BD22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14:paraId="51FA8DD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до контролируемых лиц обязательных требований, способов их соблюдения.</w:t>
      </w:r>
    </w:p>
    <w:p w14:paraId="141F6EB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4E7D3AD"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установленные настоящим Положением.</w:t>
      </w:r>
    </w:p>
    <w:p w14:paraId="1CB0623A" w14:textId="64FA9DE0"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(заместителю руководителя) </w:t>
      </w:r>
      <w:r w:rsidR="001525A8" w:rsidRPr="007577FA">
        <w:rPr>
          <w:rFonts w:ascii="Times New Roman" w:hAnsi="Times New Roman" w:cs="Times New Roman"/>
          <w:sz w:val="28"/>
          <w:szCs w:val="28"/>
        </w:rPr>
        <w:t>администрации</w:t>
      </w:r>
      <w:r w:rsidRPr="007577FA">
        <w:rPr>
          <w:rFonts w:ascii="Times New Roman" w:hAnsi="Times New Roman" w:cs="Times New Roman"/>
          <w:sz w:val="28"/>
          <w:szCs w:val="28"/>
        </w:rPr>
        <w:t xml:space="preserve"> для принятия решения о проведении контрольных мероприятий.</w:t>
      </w:r>
    </w:p>
    <w:p w14:paraId="35B4FE66"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2.5. При осуществлении контрольным органом муниципального жилищного контроля могут проводиться следующие виды профилактических мероприятий:</w:t>
      </w:r>
    </w:p>
    <w:p w14:paraId="7B9052C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информирование;</w:t>
      </w:r>
    </w:p>
    <w:p w14:paraId="6AC4F10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объявление предостережений;</w:t>
      </w:r>
    </w:p>
    <w:p w14:paraId="205EF402" w14:textId="268D7490"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консультирование</w:t>
      </w:r>
      <w:r w:rsidR="00232E3D" w:rsidRPr="007577FA">
        <w:rPr>
          <w:rFonts w:ascii="Times New Roman" w:hAnsi="Times New Roman" w:cs="Times New Roman"/>
          <w:sz w:val="28"/>
          <w:szCs w:val="28"/>
        </w:rPr>
        <w:t>;</w:t>
      </w:r>
    </w:p>
    <w:p w14:paraId="1BBD7382" w14:textId="5563B7E4" w:rsidR="00232E3D" w:rsidRPr="007577FA" w:rsidRDefault="00232E3D"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обобщение правоприменительной практики;</w:t>
      </w:r>
    </w:p>
    <w:p w14:paraId="6D927AB8" w14:textId="499D95D2" w:rsidR="00232E3D" w:rsidRPr="007577FA" w:rsidRDefault="00232E3D"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lastRenderedPageBreak/>
        <w:t xml:space="preserve">5) меры стимулирования добросовестности. </w:t>
      </w:r>
    </w:p>
    <w:p w14:paraId="75C3A433" w14:textId="3820E2BD"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D7F308F" w14:textId="2A462D64"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Контрольный орган обязан размещать и поддерживать в актуальном состоянии на официальном сайте администрации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24" w:history="1">
        <w:r w:rsidRPr="007577FA">
          <w:rPr>
            <w:rFonts w:ascii="Times New Roman" w:hAnsi="Times New Roman" w:cs="Times New Roman"/>
            <w:sz w:val="28"/>
            <w:szCs w:val="28"/>
          </w:rPr>
          <w:t>частью 3 статьи 46</w:t>
        </w:r>
      </w:hyperlink>
      <w:r w:rsidRPr="007577FA">
        <w:rPr>
          <w:rFonts w:ascii="Times New Roman" w:hAnsi="Times New Roman" w:cs="Times New Roman"/>
          <w:sz w:val="28"/>
          <w:szCs w:val="28"/>
        </w:rPr>
        <w:t xml:space="preserve"> Федерального закона N 248-ФЗ.</w:t>
      </w:r>
    </w:p>
    <w:p w14:paraId="4376DDDA" w14:textId="19C83EC3"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Контрольный орган также вправе информировать население </w:t>
      </w:r>
      <w:r w:rsidR="001525A8" w:rsidRPr="007577FA">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7577FA">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14:paraId="4229D06F" w14:textId="7B1C7908"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001525A8"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525A8" w:rsidRPr="007577FA">
        <w:rPr>
          <w:rFonts w:ascii="Times New Roman" w:hAnsi="Times New Roman" w:cs="Times New Roman"/>
          <w:sz w:val="28"/>
          <w:szCs w:val="28"/>
        </w:rPr>
        <w:t>Главой Мундыбашского городского поселения</w:t>
      </w:r>
      <w:r w:rsidRPr="007577FA">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течение 5 рабочих дней со дня его подписания.</w:t>
      </w:r>
    </w:p>
    <w:p w14:paraId="592DFCCD" w14:textId="77777777" w:rsidR="001F1860" w:rsidRPr="007577FA" w:rsidRDefault="009C55C7" w:rsidP="001F1860">
      <w:pPr>
        <w:pStyle w:val="ConsPlusNormal"/>
        <w:ind w:firstLine="540"/>
        <w:jc w:val="both"/>
        <w:rPr>
          <w:rFonts w:ascii="Times New Roman" w:hAnsi="Times New Roman" w:cs="Times New Roman"/>
          <w:sz w:val="28"/>
          <w:szCs w:val="28"/>
        </w:rPr>
      </w:pPr>
      <w:hyperlink r:id="rId25" w:history="1">
        <w:r w:rsidR="001F1860" w:rsidRPr="007577FA">
          <w:rPr>
            <w:rFonts w:ascii="Times New Roman" w:hAnsi="Times New Roman" w:cs="Times New Roman"/>
            <w:sz w:val="28"/>
            <w:szCs w:val="28"/>
          </w:rPr>
          <w:t>Предостережение</w:t>
        </w:r>
      </w:hyperlink>
      <w:r w:rsidR="001F1860" w:rsidRPr="007577FA">
        <w:rPr>
          <w:rFonts w:ascii="Times New Roman" w:hAnsi="Times New Roman" w:cs="Times New Roman"/>
          <w:sz w:val="28"/>
          <w:szCs w:val="28"/>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14:paraId="5448337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используется соответствующие данные для проведения иных профилактических мероприятий и контрольных (надзорных) мероприятий.</w:t>
      </w:r>
    </w:p>
    <w:p w14:paraId="70EA504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 течение 7 календарных дней с момента получения предостережения вправе подать в контрольный орган возражение в отношении указанного предостережения.</w:t>
      </w:r>
    </w:p>
    <w:p w14:paraId="68160ED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Возражение в отношении предостережения рассматривается контрольным органом в течение 30 дней со дня получения. В результате рассмотрения </w:t>
      </w:r>
      <w:r w:rsidRPr="007577FA">
        <w:rPr>
          <w:rFonts w:ascii="Times New Roman" w:hAnsi="Times New Roman" w:cs="Times New Roman"/>
          <w:sz w:val="28"/>
          <w:szCs w:val="28"/>
        </w:rPr>
        <w:lastRenderedPageBreak/>
        <w:t>возражения контролируемому лицу в форме электронного документа (при отсутствии возможности направления электронного документа - в письменной форме) в течение 3 рабочих дней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144AC6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о чем контролируемое лицо информируется в течение 3 рабочих дней путем направления сообщения на адрес электронной почты.</w:t>
      </w:r>
    </w:p>
    <w:p w14:paraId="32975BF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и контрольных мероприятий.</w:t>
      </w:r>
    </w:p>
    <w:p w14:paraId="73AEE29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Личный прием граждан в целях осуществления консультирования проводится должностными лицами, уполномоченными осуществлять муниципальный жилищный контроль.</w:t>
      </w:r>
    </w:p>
    <w:p w14:paraId="1736F9D2" w14:textId="5A3CDFE2"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w:t>
      </w:r>
      <w:r w:rsidR="00284852"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w:t>
      </w:r>
    </w:p>
    <w:p w14:paraId="331AADA7"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2184BAA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компетенция контрольного органа;</w:t>
      </w:r>
    </w:p>
    <w:p w14:paraId="7BF89FF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организация и осуществление муниципального жилищного контроля;</w:t>
      </w:r>
    </w:p>
    <w:p w14:paraId="0C1D624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порядок осуществления контрольных мероприятий, установленных настоящим Положением;</w:t>
      </w:r>
    </w:p>
    <w:p w14:paraId="5E511E2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порядок обжалования действий (бездействия) должностных лиц, уполномоченных осуществлять муниципальный жилищный контроль;</w:t>
      </w:r>
    </w:p>
    <w:p w14:paraId="68FFAE5D"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33D115F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14:paraId="7744084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2.9. Консультирование в письменной форме осуществляется должностным лицом, уполномоченным осуществлять муниципальный жилищный контроль, в случае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6"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от 02.05.2006 N 59-ФЗ "О порядке рассмотрения обращений граждан Российской Федерации".</w:t>
      </w:r>
    </w:p>
    <w:p w14:paraId="07FDA4E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8AC963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7577FA">
        <w:rPr>
          <w:rFonts w:ascii="Times New Roman" w:hAnsi="Times New Roman" w:cs="Times New Roman"/>
          <w:sz w:val="28"/>
          <w:szCs w:val="28"/>
        </w:rPr>
        <w:lastRenderedPageBreak/>
        <w:t>результаты проведенных в рамках контрольного мероприятия экспертизы, испытаний.</w:t>
      </w:r>
    </w:p>
    <w:p w14:paraId="000BF42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5A2682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14:paraId="2281FD1B" w14:textId="351601F1"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5DD3494E" w14:textId="76EBFCF5" w:rsidR="003245CA" w:rsidRPr="007577FA" w:rsidRDefault="003245CA" w:rsidP="005E22B1">
      <w:pPr>
        <w:pStyle w:val="ac"/>
        <w:shd w:val="clear" w:color="auto" w:fill="FFFFFF"/>
        <w:spacing w:before="0" w:beforeAutospacing="0" w:after="0" w:afterAutospacing="0"/>
        <w:ind w:firstLine="540"/>
        <w:jc w:val="both"/>
        <w:rPr>
          <w:sz w:val="28"/>
          <w:szCs w:val="28"/>
        </w:rPr>
      </w:pPr>
      <w:r w:rsidRPr="007577FA">
        <w:rPr>
          <w:sz w:val="28"/>
          <w:szCs w:val="28"/>
        </w:rPr>
        <w:t>2.</w:t>
      </w:r>
      <w:r w:rsidR="005A056D" w:rsidRPr="007577FA">
        <w:rPr>
          <w:sz w:val="28"/>
          <w:szCs w:val="28"/>
        </w:rPr>
        <w:t>10</w:t>
      </w:r>
      <w:r w:rsidRPr="007577FA">
        <w:rPr>
          <w:sz w:val="28"/>
          <w:szCs w:val="28"/>
        </w:rPr>
        <w:t>. Обобщение правоприменительной практики</w:t>
      </w:r>
      <w:r w:rsidR="0051788B" w:rsidRPr="007577FA">
        <w:rPr>
          <w:sz w:val="28"/>
          <w:szCs w:val="28"/>
        </w:rPr>
        <w:t>.</w:t>
      </w:r>
    </w:p>
    <w:p w14:paraId="0DB01B18" w14:textId="22640B6C" w:rsidR="003245CA" w:rsidRPr="007577FA" w:rsidRDefault="005E22B1" w:rsidP="005E22B1">
      <w:pPr>
        <w:pStyle w:val="ac"/>
        <w:shd w:val="clear" w:color="auto" w:fill="FFFFFF"/>
        <w:spacing w:before="0" w:beforeAutospacing="0" w:after="0" w:afterAutospacing="0"/>
        <w:ind w:firstLine="540"/>
        <w:jc w:val="both"/>
        <w:rPr>
          <w:sz w:val="28"/>
          <w:szCs w:val="28"/>
        </w:rPr>
      </w:pPr>
      <w:r w:rsidRPr="007577FA">
        <w:rPr>
          <w:sz w:val="28"/>
          <w:szCs w:val="28"/>
        </w:rPr>
        <w:t>Обо</w:t>
      </w:r>
      <w:r w:rsidR="003245CA" w:rsidRPr="007577FA">
        <w:rPr>
          <w:sz w:val="28"/>
          <w:szCs w:val="28"/>
        </w:rPr>
        <w:t>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мероприятиях и их результатах.</w:t>
      </w:r>
    </w:p>
    <w:p w14:paraId="380C0E75" w14:textId="77777777" w:rsidR="003245CA" w:rsidRPr="007577FA" w:rsidRDefault="003245CA" w:rsidP="005E22B1">
      <w:pPr>
        <w:pStyle w:val="ac"/>
        <w:shd w:val="clear" w:color="auto" w:fill="FFFFFF"/>
        <w:spacing w:before="0" w:beforeAutospacing="0" w:after="0" w:afterAutospacing="0"/>
        <w:jc w:val="both"/>
        <w:rPr>
          <w:sz w:val="28"/>
          <w:szCs w:val="28"/>
        </w:rPr>
      </w:pPr>
      <w:r w:rsidRPr="007577FA">
        <w:rPr>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419374D2" w14:textId="77777777"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14:paraId="50F57FB8" w14:textId="77777777"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Результаты обобщения правоприменительной практики включаются в ежегодный доклад контрольного органа о состоянии государственного контроля муниципального контроля.</w:t>
      </w:r>
    </w:p>
    <w:p w14:paraId="7531911A" w14:textId="77777777"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и муниципального контроля.</w:t>
      </w:r>
    </w:p>
    <w:p w14:paraId="09989BCB" w14:textId="2B73D04A" w:rsidR="003245CA" w:rsidRPr="007577FA" w:rsidRDefault="003245CA" w:rsidP="005E22B1">
      <w:pPr>
        <w:pStyle w:val="ac"/>
        <w:shd w:val="clear" w:color="auto" w:fill="FFFFFF"/>
        <w:spacing w:before="0" w:beforeAutospacing="0" w:after="0" w:afterAutospacing="0"/>
        <w:ind w:firstLine="540"/>
        <w:jc w:val="both"/>
        <w:rPr>
          <w:sz w:val="28"/>
          <w:szCs w:val="28"/>
        </w:rPr>
      </w:pPr>
      <w:r w:rsidRPr="007577FA">
        <w:rPr>
          <w:sz w:val="28"/>
          <w:szCs w:val="28"/>
        </w:rPr>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приказом (распоряжением) руководителя контрольного органа и размещаются в срок до 1 июля года, следующего за отчетным годом, на официальном сайте </w:t>
      </w:r>
      <w:r w:rsidR="0051788B" w:rsidRPr="007577FA">
        <w:rPr>
          <w:sz w:val="28"/>
          <w:szCs w:val="28"/>
        </w:rPr>
        <w:t xml:space="preserve">Администрации Мундыбашского городского поселения </w:t>
      </w:r>
      <w:r w:rsidRPr="007577FA">
        <w:rPr>
          <w:sz w:val="28"/>
          <w:szCs w:val="28"/>
        </w:rPr>
        <w:t>в сети «Интернет»</w:t>
      </w:r>
    </w:p>
    <w:p w14:paraId="613F0A79" w14:textId="7B2CE834" w:rsidR="0051788B" w:rsidRPr="007577FA" w:rsidRDefault="003245CA"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2.1</w:t>
      </w:r>
      <w:r w:rsidR="005A056D" w:rsidRPr="007577FA">
        <w:rPr>
          <w:rFonts w:ascii="Times New Roman" w:hAnsi="Times New Roman"/>
          <w:sz w:val="28"/>
          <w:szCs w:val="28"/>
        </w:rPr>
        <w:t>1</w:t>
      </w:r>
      <w:r w:rsidR="005E22B1" w:rsidRPr="007577FA">
        <w:rPr>
          <w:rFonts w:ascii="Times New Roman" w:hAnsi="Times New Roman"/>
          <w:sz w:val="28"/>
          <w:szCs w:val="28"/>
        </w:rPr>
        <w:t xml:space="preserve">. </w:t>
      </w:r>
      <w:r w:rsidR="0051788B" w:rsidRPr="007577FA">
        <w:rPr>
          <w:rFonts w:ascii="Times New Roman" w:hAnsi="Times New Roman"/>
          <w:sz w:val="28"/>
          <w:szCs w:val="28"/>
        </w:rPr>
        <w:t>Меры стимулирования добросовестности.</w:t>
      </w:r>
    </w:p>
    <w:p w14:paraId="3FEC9FD2" w14:textId="4B8C5253" w:rsidR="005E22B1" w:rsidRPr="007577FA" w:rsidRDefault="005E22B1" w:rsidP="005E22B1">
      <w:pPr>
        <w:spacing w:after="0" w:line="240" w:lineRule="auto"/>
        <w:ind w:firstLine="540"/>
        <w:jc w:val="both"/>
        <w:rPr>
          <w:rFonts w:ascii="Times New Roman" w:eastAsia="Times New Roman" w:hAnsi="Times New Roman"/>
          <w:sz w:val="28"/>
          <w:szCs w:val="28"/>
        </w:rPr>
      </w:pPr>
      <w:r w:rsidRPr="007577FA">
        <w:rPr>
          <w:rFonts w:ascii="Times New Roman" w:hAnsi="Times New Roman"/>
          <w:sz w:val="28"/>
          <w:szCs w:val="28"/>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w:t>
      </w:r>
      <w:r w:rsidRPr="007577FA">
        <w:rPr>
          <w:rFonts w:ascii="Times New Roman" w:hAnsi="Times New Roman"/>
          <w:sz w:val="28"/>
          <w:szCs w:val="28"/>
        </w:rPr>
        <w:lastRenderedPageBreak/>
        <w:t xml:space="preserve">лиц (далее - меры стимулирования добросовестности), если такие меры предусмотрены положением о виде контроля. </w:t>
      </w:r>
    </w:p>
    <w:p w14:paraId="73BBFF8C" w14:textId="72133246"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w:t>
      </w:r>
    </w:p>
    <w:p w14:paraId="0E4789E9" w14:textId="59F21DF1"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При оценке добросовестности контролируемых лиц могут учитываться сведения, указанные в </w:t>
      </w:r>
      <w:hyperlink r:id="rId27" w:history="1">
        <w:r w:rsidRPr="007577FA">
          <w:rPr>
            <w:rStyle w:val="a3"/>
            <w:rFonts w:ascii="Times New Roman" w:hAnsi="Times New Roman"/>
            <w:color w:val="auto"/>
            <w:sz w:val="28"/>
            <w:szCs w:val="28"/>
          </w:rPr>
          <w:t>части 7 статьи 23</w:t>
        </w:r>
      </w:hyperlink>
      <w:r w:rsidRPr="007577FA">
        <w:rPr>
          <w:rFonts w:ascii="Times New Roman" w:hAnsi="Times New Roman"/>
          <w:sz w:val="28"/>
          <w:szCs w:val="28"/>
        </w:rPr>
        <w:t xml:space="preserve"> Федерального закона 248-ФЗ. </w:t>
      </w:r>
    </w:p>
    <w:p w14:paraId="49B9F297" w14:textId="2CE438FF"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14:paraId="7D9C5F25" w14:textId="0B545AC0"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Администрации Мундыбашского городского поселения  в сети "Интернет". </w:t>
      </w:r>
    </w:p>
    <w:p w14:paraId="72FB1BE7" w14:textId="77777777" w:rsidR="005E22B1" w:rsidRPr="007577FA" w:rsidRDefault="005E22B1" w:rsidP="005E22B1">
      <w:pPr>
        <w:spacing w:after="0" w:line="240" w:lineRule="auto"/>
        <w:jc w:val="both"/>
        <w:rPr>
          <w:rFonts w:ascii="Times New Roman" w:hAnsi="Times New Roman"/>
          <w:sz w:val="28"/>
          <w:szCs w:val="28"/>
        </w:rPr>
      </w:pPr>
      <w:r w:rsidRPr="007577FA">
        <w:rPr>
          <w:rFonts w:ascii="Times New Roman" w:hAnsi="Times New Roman"/>
          <w:sz w:val="28"/>
          <w:szCs w:val="28"/>
        </w:rPr>
        <w:t xml:space="preserve">  </w:t>
      </w:r>
    </w:p>
    <w:p w14:paraId="28553A9E" w14:textId="7AB9D1BC" w:rsidR="003245CA" w:rsidRPr="007577FA" w:rsidRDefault="003245CA" w:rsidP="005E22B1">
      <w:pPr>
        <w:pStyle w:val="ConsPlusNormal"/>
        <w:ind w:firstLine="540"/>
        <w:jc w:val="both"/>
        <w:rPr>
          <w:rFonts w:ascii="Times New Roman" w:hAnsi="Times New Roman" w:cs="Times New Roman"/>
          <w:sz w:val="28"/>
          <w:szCs w:val="28"/>
        </w:rPr>
      </w:pPr>
    </w:p>
    <w:p w14:paraId="6FD7B59E" w14:textId="77777777" w:rsidR="001F1860" w:rsidRPr="007577FA" w:rsidRDefault="001F1860" w:rsidP="005E22B1">
      <w:pPr>
        <w:pStyle w:val="ConsPlusNormal"/>
        <w:jc w:val="both"/>
        <w:rPr>
          <w:rFonts w:ascii="Times New Roman" w:hAnsi="Times New Roman" w:cs="Times New Roman"/>
          <w:sz w:val="28"/>
          <w:szCs w:val="28"/>
        </w:rPr>
      </w:pPr>
    </w:p>
    <w:p w14:paraId="415F732C" w14:textId="77777777"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3. Осуществление контрольных мероприятий и контрольных</w:t>
      </w:r>
    </w:p>
    <w:p w14:paraId="05D233BB"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действий</w:t>
      </w:r>
    </w:p>
    <w:p w14:paraId="6C17511E" w14:textId="77777777" w:rsidR="001F1860" w:rsidRPr="007577FA" w:rsidRDefault="001F1860" w:rsidP="001F1860">
      <w:pPr>
        <w:pStyle w:val="ConsPlusNormal"/>
        <w:jc w:val="both"/>
        <w:rPr>
          <w:rFonts w:ascii="Times New Roman" w:hAnsi="Times New Roman" w:cs="Times New Roman"/>
          <w:sz w:val="28"/>
          <w:szCs w:val="28"/>
        </w:rPr>
      </w:pPr>
    </w:p>
    <w:p w14:paraId="558FD0F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14:paraId="0950E203" w14:textId="77777777" w:rsidR="001F1860" w:rsidRPr="007577FA" w:rsidRDefault="001F1860" w:rsidP="001F1860">
      <w:pPr>
        <w:pStyle w:val="ConsPlusNormal"/>
        <w:ind w:firstLine="540"/>
        <w:jc w:val="both"/>
        <w:rPr>
          <w:rFonts w:ascii="Times New Roman" w:hAnsi="Times New Roman" w:cs="Times New Roman"/>
          <w:sz w:val="28"/>
          <w:szCs w:val="28"/>
        </w:rPr>
      </w:pPr>
      <w:bookmarkStart w:id="4" w:name="P115"/>
      <w:bookmarkEnd w:id="4"/>
      <w:r w:rsidRPr="007577FA">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14:paraId="7EFB42B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осмотр,</w:t>
      </w:r>
    </w:p>
    <w:p w14:paraId="083C289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14:paraId="06EE4AA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B1BC2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14:paraId="038D2BA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14:paraId="59D11BC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рейдовый осмотр, в ходе которого могут совершаться следующие контрольные действия:</w:t>
      </w:r>
    </w:p>
    <w:p w14:paraId="4624A22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осмотр,</w:t>
      </w:r>
    </w:p>
    <w:p w14:paraId="066C7BD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14:paraId="0AD8D01D"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14:paraId="3AB4A18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14:paraId="3EA6A73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14:paraId="1A68DE2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испытание;</w:t>
      </w:r>
    </w:p>
    <w:p w14:paraId="441ECEA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14:paraId="6CEB237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14:paraId="13BBEEDD"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14:paraId="2BC73FF8" w14:textId="77777777" w:rsidR="001F1860" w:rsidRPr="007577FA" w:rsidRDefault="001F1860" w:rsidP="001F1860">
      <w:pPr>
        <w:pStyle w:val="ConsPlusNormal"/>
        <w:ind w:firstLine="540"/>
        <w:jc w:val="both"/>
        <w:rPr>
          <w:rFonts w:ascii="Times New Roman" w:hAnsi="Times New Roman" w:cs="Times New Roman"/>
          <w:sz w:val="28"/>
          <w:szCs w:val="28"/>
        </w:rPr>
      </w:pPr>
      <w:bookmarkStart w:id="5" w:name="P131"/>
      <w:bookmarkEnd w:id="5"/>
      <w:r w:rsidRPr="007577FA">
        <w:rPr>
          <w:rFonts w:ascii="Times New Roman" w:hAnsi="Times New Roman" w:cs="Times New Roman"/>
          <w:sz w:val="28"/>
          <w:szCs w:val="28"/>
        </w:rPr>
        <w:lastRenderedPageBreak/>
        <w:t>4) выездная проверка, в ходе которой могут совершаться следующие контрольные действия:</w:t>
      </w:r>
    </w:p>
    <w:p w14:paraId="15EDE2F7"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осмотр,</w:t>
      </w:r>
    </w:p>
    <w:p w14:paraId="6228D75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14:paraId="53DA655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14:paraId="7C6DDB8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14:paraId="1D8B6A4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14:paraId="08786A6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испытание,</w:t>
      </w:r>
    </w:p>
    <w:p w14:paraId="0E95BD2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экспертиза.</w:t>
      </w:r>
    </w:p>
    <w:p w14:paraId="2185E6D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28F6B5D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3.3. Контрольные мероприятия, указанные в </w:t>
      </w:r>
      <w:hyperlink w:anchor="P115"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131" w:history="1">
        <w:r w:rsidRPr="007577FA">
          <w:rPr>
            <w:rFonts w:ascii="Times New Roman" w:hAnsi="Times New Roman" w:cs="Times New Roman"/>
            <w:sz w:val="28"/>
            <w:szCs w:val="28"/>
          </w:rPr>
          <w:t>4 пункта 3.1</w:t>
        </w:r>
      </w:hyperlink>
      <w:r w:rsidRPr="007577FA">
        <w:rPr>
          <w:rFonts w:ascii="Times New Roman" w:hAnsi="Times New Roman" w:cs="Times New Roman"/>
          <w:sz w:val="28"/>
          <w:szCs w:val="28"/>
        </w:rPr>
        <w:t xml:space="preserve"> настоящего Положения, проводятся в форме внеплановых мероприятий.</w:t>
      </w:r>
    </w:p>
    <w:p w14:paraId="1BAB58E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77EF85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3.4. Проведение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осуществляется при наличии оснований, предусмотренных </w:t>
      </w:r>
      <w:hyperlink r:id="rId28" w:history="1">
        <w:r w:rsidRPr="007577FA">
          <w:rPr>
            <w:rFonts w:ascii="Times New Roman" w:hAnsi="Times New Roman" w:cs="Times New Roman"/>
            <w:sz w:val="28"/>
            <w:szCs w:val="28"/>
          </w:rPr>
          <w:t>пунктами 1</w:t>
        </w:r>
      </w:hyperlink>
      <w:r w:rsidRPr="007577FA">
        <w:rPr>
          <w:rFonts w:ascii="Times New Roman" w:hAnsi="Times New Roman" w:cs="Times New Roman"/>
          <w:sz w:val="28"/>
          <w:szCs w:val="28"/>
        </w:rPr>
        <w:t xml:space="preserve">, </w:t>
      </w:r>
      <w:hyperlink r:id="rId29" w:history="1">
        <w:r w:rsidRPr="007577FA">
          <w:rPr>
            <w:rFonts w:ascii="Times New Roman" w:hAnsi="Times New Roman" w:cs="Times New Roman"/>
            <w:sz w:val="28"/>
            <w:szCs w:val="28"/>
          </w:rPr>
          <w:t>3</w:t>
        </w:r>
      </w:hyperlink>
      <w:r w:rsidRPr="007577FA">
        <w:rPr>
          <w:rFonts w:ascii="Times New Roman" w:hAnsi="Times New Roman" w:cs="Times New Roman"/>
          <w:sz w:val="28"/>
          <w:szCs w:val="28"/>
        </w:rPr>
        <w:t xml:space="preserve"> - </w:t>
      </w:r>
      <w:hyperlink r:id="rId30" w:history="1">
        <w:r w:rsidRPr="007577FA">
          <w:rPr>
            <w:rFonts w:ascii="Times New Roman" w:hAnsi="Times New Roman" w:cs="Times New Roman"/>
            <w:sz w:val="28"/>
            <w:szCs w:val="28"/>
          </w:rPr>
          <w:t>6 части 1 статьи 57</w:t>
        </w:r>
      </w:hyperlink>
      <w:r w:rsidRPr="007577FA">
        <w:rPr>
          <w:rFonts w:ascii="Times New Roman" w:hAnsi="Times New Roman" w:cs="Times New Roman"/>
          <w:sz w:val="28"/>
          <w:szCs w:val="28"/>
        </w:rPr>
        <w:t xml:space="preserve"> Федерального закона N 248-ФЗ, </w:t>
      </w:r>
      <w:hyperlink r:id="rId31" w:history="1">
        <w:r w:rsidRPr="007577FA">
          <w:rPr>
            <w:rFonts w:ascii="Times New Roman" w:hAnsi="Times New Roman" w:cs="Times New Roman"/>
            <w:sz w:val="28"/>
            <w:szCs w:val="28"/>
          </w:rPr>
          <w:t>статьей 20</w:t>
        </w:r>
      </w:hyperlink>
      <w:r w:rsidRPr="007577FA">
        <w:rPr>
          <w:rFonts w:ascii="Times New Roman" w:hAnsi="Times New Roman" w:cs="Times New Roman"/>
          <w:sz w:val="28"/>
          <w:szCs w:val="28"/>
        </w:rPr>
        <w:t xml:space="preserve"> Жилищного кодекса Российской Федерации.</w:t>
      </w:r>
    </w:p>
    <w:p w14:paraId="7D0A6B6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3.5. </w:t>
      </w:r>
      <w:hyperlink w:anchor="P221" w:history="1">
        <w:r w:rsidRPr="007577FA">
          <w:rPr>
            <w:rFonts w:ascii="Times New Roman" w:hAnsi="Times New Roman" w:cs="Times New Roman"/>
            <w:sz w:val="28"/>
            <w:szCs w:val="28"/>
          </w:rPr>
          <w:t>Индикаторы</w:t>
        </w:r>
      </w:hyperlink>
      <w:r w:rsidRPr="007577FA">
        <w:rPr>
          <w:rFonts w:ascii="Times New Roman" w:hAnsi="Times New Roman" w:cs="Times New Roman"/>
          <w:sz w:val="28"/>
          <w:szCs w:val="28"/>
        </w:rPr>
        <w:t xml:space="preserve"> риска нарушения обязательных требований указаны в приложении N 2 к настоящему Положению.</w:t>
      </w:r>
    </w:p>
    <w:p w14:paraId="13C694E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14:paraId="444A1C08"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уполномоченного должностного лица о проведении контрольного мероприятия.</w:t>
      </w:r>
    </w:p>
    <w:p w14:paraId="6A2243C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3.7. В случае принятия уполномоченным должностным лицом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F8E560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уполномоченных должностных лиц.</w:t>
      </w:r>
    </w:p>
    <w:p w14:paraId="5287EBC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2"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N 248-ФЗ, Жилищным </w:t>
      </w:r>
      <w:hyperlink r:id="rId33" w:history="1">
        <w:r w:rsidRPr="007577FA">
          <w:rPr>
            <w:rFonts w:ascii="Times New Roman" w:hAnsi="Times New Roman" w:cs="Times New Roman"/>
            <w:sz w:val="28"/>
            <w:szCs w:val="28"/>
          </w:rPr>
          <w:t>кодексом</w:t>
        </w:r>
      </w:hyperlink>
      <w:r w:rsidRPr="007577FA">
        <w:rPr>
          <w:rFonts w:ascii="Times New Roman" w:hAnsi="Times New Roman" w:cs="Times New Roman"/>
          <w:sz w:val="28"/>
          <w:szCs w:val="28"/>
        </w:rPr>
        <w:t xml:space="preserve"> Российской Федерации.</w:t>
      </w:r>
    </w:p>
    <w:p w14:paraId="436C9D2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7577FA">
        <w:rPr>
          <w:rFonts w:ascii="Times New Roman" w:hAnsi="Times New Roman" w:cs="Times New Roman"/>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34" w:history="1">
        <w:r w:rsidRPr="007577FA">
          <w:rPr>
            <w:rFonts w:ascii="Times New Roman" w:hAnsi="Times New Roman" w:cs="Times New Roman"/>
            <w:sz w:val="28"/>
            <w:szCs w:val="28"/>
          </w:rPr>
          <w:t>перечнем</w:t>
        </w:r>
      </w:hyperlink>
      <w:r w:rsidRPr="007577F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5" w:history="1">
        <w:r w:rsidRPr="007577FA">
          <w:rPr>
            <w:rFonts w:ascii="Times New Roman" w:hAnsi="Times New Roman" w:cs="Times New Roman"/>
            <w:sz w:val="28"/>
            <w:szCs w:val="28"/>
          </w:rPr>
          <w:t>Правилами</w:t>
        </w:r>
      </w:hyperlink>
      <w:r w:rsidRPr="007577FA">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14:paraId="38D526E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3.11. Индивидуальный предприниматель, гражданин, являющиеся контролируемыми лицами, вправе направить в контрольный орган информацию о невозможности присутствия контролируемого лица при проведении контрольного мероприятия.</w:t>
      </w:r>
    </w:p>
    <w:p w14:paraId="64412D1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Проведение контрольного мероприятия переносится на срок, необходимый для устранения обстоятельств, содержащихся в предоставленной контролируемым лицом информации (но не более чем на 20 дней), при наличии одновременно следующих условий:</w:t>
      </w:r>
    </w:p>
    <w:p w14:paraId="336B199B"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2EC211C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663090D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7030DBD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3.12. Срок проведения выездной проверки не может превышать 10 рабочих дней.</w:t>
      </w:r>
    </w:p>
    <w:p w14:paraId="1D6DFA1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14:paraId="1F1FB59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w:t>
      </w:r>
      <w:r w:rsidRPr="007577FA">
        <w:rPr>
          <w:rFonts w:ascii="Times New Roman" w:hAnsi="Times New Roman" w:cs="Times New Roman"/>
          <w:sz w:val="28"/>
          <w:szCs w:val="28"/>
        </w:rPr>
        <w:lastRenderedPageBreak/>
        <w:t>или производственному объекту.</w:t>
      </w:r>
    </w:p>
    <w:p w14:paraId="1E866A6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5ABBCC5" w14:textId="3CBE51F9"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284852" w:rsidRPr="007577FA">
        <w:rPr>
          <w:rFonts w:ascii="Times New Roman" w:hAnsi="Times New Roman" w:cs="Times New Roman"/>
          <w:sz w:val="28"/>
          <w:szCs w:val="28"/>
        </w:rPr>
        <w:t>Мундыбашского городского поселения</w:t>
      </w:r>
      <w:r w:rsidRPr="007577FA">
        <w:rPr>
          <w:rFonts w:ascii="Times New Roman" w:hAnsi="Times New Roman" w:cs="Times New Roman"/>
          <w:sz w:val="28"/>
          <w:szCs w:val="28"/>
        </w:rPr>
        <w:t xml:space="preserve"> мер, предусмотренных </w:t>
      </w:r>
      <w:hyperlink r:id="rId36" w:history="1">
        <w:r w:rsidRPr="007577FA">
          <w:rPr>
            <w:rFonts w:ascii="Times New Roman" w:hAnsi="Times New Roman" w:cs="Times New Roman"/>
            <w:sz w:val="28"/>
            <w:szCs w:val="28"/>
          </w:rPr>
          <w:t>пунктом 2 части 2 статьи 90</w:t>
        </w:r>
      </w:hyperlink>
      <w:r w:rsidRPr="007577FA">
        <w:rPr>
          <w:rFonts w:ascii="Times New Roman" w:hAnsi="Times New Roman" w:cs="Times New Roman"/>
          <w:sz w:val="28"/>
          <w:szCs w:val="28"/>
        </w:rPr>
        <w:t xml:space="preserve"> Федерального закона N 248-ФЗ.</w:t>
      </w:r>
    </w:p>
    <w:p w14:paraId="4875878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14:paraId="5FDCA466"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E9BC7E7"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2950C382"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w:t>
      </w:r>
      <w:r w:rsidRPr="007577FA">
        <w:rPr>
          <w:rFonts w:ascii="Times New Roman" w:hAnsi="Times New Roman" w:cs="Times New Roman"/>
          <w:sz w:val="28"/>
          <w:szCs w:val="28"/>
        </w:rPr>
        <w:lastRenderedPageBreak/>
        <w:t>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A691CD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3.17. Результаты контрольного (надзорного) мероприятия оформляются в порядке, установленном </w:t>
      </w:r>
      <w:hyperlink r:id="rId37" w:history="1">
        <w:r w:rsidRPr="007577FA">
          <w:rPr>
            <w:rFonts w:ascii="Times New Roman" w:hAnsi="Times New Roman" w:cs="Times New Roman"/>
            <w:sz w:val="28"/>
            <w:szCs w:val="28"/>
          </w:rPr>
          <w:t>статьей 87</w:t>
        </w:r>
      </w:hyperlink>
      <w:r w:rsidRPr="007577FA">
        <w:rPr>
          <w:rFonts w:ascii="Times New Roman" w:hAnsi="Times New Roman" w:cs="Times New Roman"/>
          <w:sz w:val="28"/>
          <w:szCs w:val="28"/>
        </w:rPr>
        <w:t xml:space="preserve"> Федерального закона N 248-ФЗ.</w:t>
      </w:r>
    </w:p>
    <w:p w14:paraId="4D84D41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порядке, установленном </w:t>
      </w:r>
      <w:hyperlink r:id="rId38" w:history="1">
        <w:r w:rsidRPr="007577FA">
          <w:rPr>
            <w:rFonts w:ascii="Times New Roman" w:hAnsi="Times New Roman" w:cs="Times New Roman"/>
            <w:sz w:val="28"/>
            <w:szCs w:val="28"/>
          </w:rPr>
          <w:t>ст. 87</w:t>
        </w:r>
      </w:hyperlink>
      <w:r w:rsidRPr="007577FA">
        <w:rPr>
          <w:rFonts w:ascii="Times New Roman" w:hAnsi="Times New Roman" w:cs="Times New Roman"/>
          <w:sz w:val="28"/>
          <w:szCs w:val="28"/>
        </w:rPr>
        <w:t xml:space="preserve"> Федерального закона N 248-ФЗ.</w:t>
      </w:r>
    </w:p>
    <w:p w14:paraId="7BC9BB6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9" w:history="1">
        <w:r w:rsidRPr="007577FA">
          <w:rPr>
            <w:rFonts w:ascii="Times New Roman" w:hAnsi="Times New Roman" w:cs="Times New Roman"/>
            <w:sz w:val="28"/>
            <w:szCs w:val="28"/>
          </w:rPr>
          <w:t>статьями 39</w:t>
        </w:r>
      </w:hyperlink>
      <w:r w:rsidRPr="007577FA">
        <w:rPr>
          <w:rFonts w:ascii="Times New Roman" w:hAnsi="Times New Roman" w:cs="Times New Roman"/>
          <w:sz w:val="28"/>
          <w:szCs w:val="28"/>
        </w:rPr>
        <w:t xml:space="preserve"> - </w:t>
      </w:r>
      <w:hyperlink r:id="rId40" w:history="1">
        <w:r w:rsidRPr="007577FA">
          <w:rPr>
            <w:rFonts w:ascii="Times New Roman" w:hAnsi="Times New Roman" w:cs="Times New Roman"/>
            <w:sz w:val="28"/>
            <w:szCs w:val="28"/>
          </w:rPr>
          <w:t>43</w:t>
        </w:r>
      </w:hyperlink>
      <w:r w:rsidRPr="007577FA">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и </w:t>
      </w:r>
      <w:hyperlink w:anchor="P174" w:history="1">
        <w:r w:rsidRPr="007577FA">
          <w:rPr>
            <w:rFonts w:ascii="Times New Roman" w:hAnsi="Times New Roman" w:cs="Times New Roman"/>
            <w:sz w:val="28"/>
            <w:szCs w:val="28"/>
          </w:rPr>
          <w:t>разделом 4</w:t>
        </w:r>
      </w:hyperlink>
      <w:r w:rsidRPr="007577FA">
        <w:rPr>
          <w:rFonts w:ascii="Times New Roman" w:hAnsi="Times New Roman" w:cs="Times New Roman"/>
          <w:sz w:val="28"/>
          <w:szCs w:val="28"/>
        </w:rPr>
        <w:t xml:space="preserve"> настоящего Положения.</w:t>
      </w:r>
    </w:p>
    <w:p w14:paraId="0527C6C6"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20157BE"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1" w:history="1">
        <w:r w:rsidRPr="007577FA">
          <w:rPr>
            <w:rFonts w:ascii="Times New Roman" w:hAnsi="Times New Roman" w:cs="Times New Roman"/>
            <w:sz w:val="28"/>
            <w:szCs w:val="28"/>
          </w:rPr>
          <w:t>статьей 90</w:t>
        </w:r>
      </w:hyperlink>
      <w:r w:rsidRPr="007577FA">
        <w:rPr>
          <w:rFonts w:ascii="Times New Roman" w:hAnsi="Times New Roman" w:cs="Times New Roman"/>
          <w:sz w:val="28"/>
          <w:szCs w:val="28"/>
        </w:rPr>
        <w:t xml:space="preserve"> Федерального закона N 248-ФЗ.</w:t>
      </w:r>
    </w:p>
    <w:p w14:paraId="68900E9B" w14:textId="0DDE9C81"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Кемеровской области - Кузбасса, </w:t>
      </w:r>
      <w:r w:rsidR="00CC42E8" w:rsidRPr="007577FA">
        <w:rPr>
          <w:rFonts w:ascii="Times New Roman" w:hAnsi="Times New Roman" w:cs="Times New Roman"/>
          <w:sz w:val="28"/>
          <w:szCs w:val="28"/>
        </w:rPr>
        <w:t xml:space="preserve">с органами исполнительной власти Таштагольского муниципального района, </w:t>
      </w:r>
      <w:r w:rsidRPr="007577FA">
        <w:rPr>
          <w:rFonts w:ascii="Times New Roman" w:hAnsi="Times New Roman" w:cs="Times New Roman"/>
          <w:sz w:val="28"/>
          <w:szCs w:val="28"/>
        </w:rPr>
        <w:t>правоохранительными органами, организациями и гражданами.</w:t>
      </w:r>
    </w:p>
    <w:p w14:paraId="798D3070"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3.22.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8883A9D" w14:textId="3026CA72"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3.23. Исполнение решений контрольного органа осуществляется в порядке, установленном </w:t>
      </w:r>
      <w:hyperlink r:id="rId42" w:history="1">
        <w:r w:rsidRPr="007577FA">
          <w:rPr>
            <w:rFonts w:ascii="Times New Roman" w:hAnsi="Times New Roman" w:cs="Times New Roman"/>
            <w:sz w:val="28"/>
            <w:szCs w:val="28"/>
          </w:rPr>
          <w:t>статьями 92</w:t>
        </w:r>
      </w:hyperlink>
      <w:r w:rsidRPr="007577FA">
        <w:rPr>
          <w:rFonts w:ascii="Times New Roman" w:hAnsi="Times New Roman" w:cs="Times New Roman"/>
          <w:sz w:val="28"/>
          <w:szCs w:val="28"/>
        </w:rPr>
        <w:t xml:space="preserve"> - </w:t>
      </w:r>
      <w:hyperlink r:id="rId43" w:history="1">
        <w:r w:rsidRPr="007577FA">
          <w:rPr>
            <w:rFonts w:ascii="Times New Roman" w:hAnsi="Times New Roman" w:cs="Times New Roman"/>
            <w:sz w:val="28"/>
            <w:szCs w:val="28"/>
          </w:rPr>
          <w:t>95</w:t>
        </w:r>
      </w:hyperlink>
      <w:r w:rsidRPr="007577FA">
        <w:rPr>
          <w:rFonts w:ascii="Times New Roman" w:hAnsi="Times New Roman" w:cs="Times New Roman"/>
          <w:sz w:val="28"/>
          <w:szCs w:val="28"/>
        </w:rPr>
        <w:t xml:space="preserve"> Федерального закона N 248-ФЗ.</w:t>
      </w:r>
    </w:p>
    <w:p w14:paraId="5B313920" w14:textId="6EEBEEEC" w:rsidR="00CC42E8" w:rsidRPr="007577FA" w:rsidRDefault="00CC42E8"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Разд.4 вступает в силу с 01.01.2023.</w:t>
      </w:r>
    </w:p>
    <w:p w14:paraId="5D3D71AD" w14:textId="77777777" w:rsidR="001F1860" w:rsidRPr="007577FA" w:rsidRDefault="001F1860" w:rsidP="001F1860">
      <w:pPr>
        <w:pStyle w:val="ConsPlusNormal"/>
        <w:jc w:val="both"/>
        <w:rPr>
          <w:rFonts w:ascii="Times New Roman" w:hAnsi="Times New Roman" w:cs="Times New Roman"/>
          <w:sz w:val="28"/>
          <w:szCs w:val="28"/>
        </w:rPr>
      </w:pPr>
    </w:p>
    <w:p w14:paraId="313D3DA7" w14:textId="77777777" w:rsidR="001F1860" w:rsidRPr="007577FA" w:rsidRDefault="001F1860" w:rsidP="001F1860">
      <w:pPr>
        <w:pStyle w:val="ConsPlusTitle"/>
        <w:jc w:val="center"/>
        <w:outlineLvl w:val="1"/>
        <w:rPr>
          <w:rFonts w:ascii="Times New Roman" w:hAnsi="Times New Roman" w:cs="Times New Roman"/>
          <w:sz w:val="28"/>
          <w:szCs w:val="28"/>
        </w:rPr>
      </w:pPr>
      <w:bookmarkStart w:id="6" w:name="P174"/>
      <w:bookmarkEnd w:id="6"/>
      <w:r w:rsidRPr="007577FA">
        <w:rPr>
          <w:rFonts w:ascii="Times New Roman" w:hAnsi="Times New Roman" w:cs="Times New Roman"/>
          <w:sz w:val="28"/>
          <w:szCs w:val="28"/>
        </w:rPr>
        <w:t>4. Обжалование решений контрольного органа, действий</w:t>
      </w:r>
    </w:p>
    <w:p w14:paraId="1572EB04"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(бездействия) должностных лиц, уполномоченных осуществлять</w:t>
      </w:r>
    </w:p>
    <w:p w14:paraId="6B37A471" w14:textId="225611A8" w:rsidR="001F1860" w:rsidRPr="007577FA" w:rsidRDefault="001F1860" w:rsidP="004D1C48">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муниципальный жилищный контроль</w:t>
      </w:r>
    </w:p>
    <w:p w14:paraId="46CDE571" w14:textId="44BADACC"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lastRenderedPageBreak/>
        <w:t>4</w:t>
      </w:r>
      <w:r w:rsidR="004D1C48" w:rsidRPr="007577FA">
        <w:rPr>
          <w:sz w:val="28"/>
          <w:szCs w:val="28"/>
        </w:rPr>
        <w:t xml:space="preserve">.1. Правом на обжалование решений администрации </w:t>
      </w:r>
      <w:r w:rsidRPr="007577FA">
        <w:rPr>
          <w:sz w:val="28"/>
          <w:szCs w:val="28"/>
        </w:rPr>
        <w:t>Мундыбашского городского</w:t>
      </w:r>
      <w:r w:rsidR="004D1C48" w:rsidRPr="007577FA">
        <w:rPr>
          <w:sz w:val="28"/>
          <w:szCs w:val="28"/>
        </w:rPr>
        <w:t xml:space="preserve"> поселения,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14:paraId="63E7EAD4" w14:textId="4B4DAB1B"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.2. Судебное обжалование решений, действий (бездействия) должностных лиц администрации </w:t>
      </w:r>
      <w:r w:rsidRPr="007577FA">
        <w:rPr>
          <w:sz w:val="28"/>
          <w:szCs w:val="28"/>
        </w:rPr>
        <w:t>Мундыбашского городского</w:t>
      </w:r>
      <w:r w:rsidR="004D1C48" w:rsidRPr="007577FA">
        <w:rPr>
          <w:sz w:val="28"/>
          <w:szCs w:val="28"/>
        </w:rPr>
        <w:t xml:space="preserve"> поселения возможно только после их досудебного обжалования.</w:t>
      </w:r>
    </w:p>
    <w:p w14:paraId="5328AB7E" w14:textId="12CAD390"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.3. Досудебное обжалование решений администрации </w:t>
      </w:r>
      <w:r w:rsidRPr="007577FA">
        <w:rPr>
          <w:sz w:val="28"/>
          <w:szCs w:val="28"/>
        </w:rPr>
        <w:t>Мундыбашского</w:t>
      </w:r>
      <w:r w:rsidR="004D1C48" w:rsidRPr="007577FA">
        <w:rPr>
          <w:sz w:val="28"/>
          <w:szCs w:val="28"/>
        </w:rPr>
        <w:t xml:space="preserve"> поселения, действий (бездействия) его должностных лиц осуществляется в соответствии со статьями 39 - 43 Закона N 248-ФЗ.</w:t>
      </w:r>
    </w:p>
    <w:p w14:paraId="5A47F0DD" w14:textId="797C1995"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.4. Жалоба подается контролируемым лицом в администрацию </w:t>
      </w:r>
      <w:r w:rsidRPr="007577FA">
        <w:rPr>
          <w:sz w:val="28"/>
          <w:szCs w:val="28"/>
        </w:rPr>
        <w:t>Мундыбашского городского</w:t>
      </w:r>
      <w:r w:rsidR="004D1C48" w:rsidRPr="007577FA">
        <w:rPr>
          <w:sz w:val="28"/>
          <w:szCs w:val="28"/>
        </w:rPr>
        <w:t xml:space="preserve"> поселения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4F0444D" w14:textId="777E1C31"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на решения, действия (бездействие) должностных лиц администрации </w:t>
      </w:r>
      <w:r w:rsidR="00232E3D" w:rsidRPr="007577FA">
        <w:rPr>
          <w:sz w:val="28"/>
          <w:szCs w:val="28"/>
        </w:rPr>
        <w:t>Мундыбашского городского</w:t>
      </w:r>
      <w:r w:rsidRPr="007577FA">
        <w:rPr>
          <w:sz w:val="28"/>
          <w:szCs w:val="28"/>
        </w:rPr>
        <w:t xml:space="preserve"> поселения рассматривается </w:t>
      </w:r>
      <w:r w:rsidR="00232E3D" w:rsidRPr="007577FA">
        <w:rPr>
          <w:sz w:val="28"/>
          <w:szCs w:val="28"/>
        </w:rPr>
        <w:t>Главой Мундыбашского городского поселения</w:t>
      </w:r>
      <w:r w:rsidRPr="007577FA">
        <w:rPr>
          <w:sz w:val="28"/>
          <w:szCs w:val="28"/>
        </w:rPr>
        <w:t>.</w:t>
      </w:r>
    </w:p>
    <w:p w14:paraId="6078F4AB" w14:textId="722B80A0"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.5. Жалоба на решение, действия (бездействие) должностных лиц администрации </w:t>
      </w:r>
      <w:r w:rsidRPr="007577FA">
        <w:rPr>
          <w:sz w:val="28"/>
          <w:szCs w:val="28"/>
        </w:rPr>
        <w:t>Мундыбашского</w:t>
      </w:r>
      <w:r w:rsidR="004D1C48" w:rsidRPr="007577FA">
        <w:rPr>
          <w:sz w:val="28"/>
          <w:szCs w:val="28"/>
        </w:rPr>
        <w:t xml:space="preserve"> поселения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14:paraId="1B4F34E4" w14:textId="0B3398BE"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.6. Жалоба на предписание администрации </w:t>
      </w:r>
      <w:r w:rsidRPr="007577FA">
        <w:rPr>
          <w:sz w:val="28"/>
          <w:szCs w:val="28"/>
        </w:rPr>
        <w:t>Мундыбашского городского</w:t>
      </w:r>
      <w:r w:rsidR="004D1C48" w:rsidRPr="007577FA">
        <w:rPr>
          <w:sz w:val="28"/>
          <w:szCs w:val="28"/>
        </w:rPr>
        <w:t xml:space="preserve"> поселения органа, уполномоченного на осуществление муниципального жилищного контроля может быть подана в течение 10 (десяти) рабочих дней с момента получения контролируемым лицом предписания.</w:t>
      </w:r>
    </w:p>
    <w:p w14:paraId="48ACD077" w14:textId="51100458"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r w:rsidR="00232E3D" w:rsidRPr="007577FA">
        <w:rPr>
          <w:sz w:val="28"/>
          <w:szCs w:val="28"/>
        </w:rPr>
        <w:t>Мундыбашского городского</w:t>
      </w:r>
      <w:r w:rsidRPr="007577FA">
        <w:rPr>
          <w:sz w:val="28"/>
          <w:szCs w:val="28"/>
        </w:rPr>
        <w:t xml:space="preserve"> поселения.</w:t>
      </w:r>
    </w:p>
    <w:p w14:paraId="28C64391" w14:textId="77777777"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91ADF73" w14:textId="1E6B8B99"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 xml:space="preserve">Жалоба может содержать ходатайство о приостановлении исполнения обжалуемого решения администрации </w:t>
      </w:r>
      <w:r w:rsidR="00232E3D" w:rsidRPr="007577FA">
        <w:rPr>
          <w:sz w:val="28"/>
          <w:szCs w:val="28"/>
        </w:rPr>
        <w:t>Мундыбашского городского</w:t>
      </w:r>
      <w:r w:rsidRPr="007577FA">
        <w:rPr>
          <w:sz w:val="28"/>
          <w:szCs w:val="28"/>
        </w:rPr>
        <w:t xml:space="preserve"> поселения.</w:t>
      </w:r>
    </w:p>
    <w:p w14:paraId="76FB2D72" w14:textId="30D1E132"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.7. Администрация </w:t>
      </w:r>
      <w:r w:rsidRPr="007577FA">
        <w:rPr>
          <w:sz w:val="28"/>
          <w:szCs w:val="28"/>
        </w:rPr>
        <w:t>Мундыбашского городского</w:t>
      </w:r>
      <w:r w:rsidR="004D1C48" w:rsidRPr="007577FA">
        <w:rPr>
          <w:sz w:val="28"/>
          <w:szCs w:val="28"/>
        </w:rPr>
        <w:t xml:space="preserve"> поселения в срок не позднее 2 (двух) рабочих дней со дня регистрации жалобы принимает решение:</w:t>
      </w:r>
    </w:p>
    <w:p w14:paraId="1D0B531F"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1) о приостановлении исполнения обжалуемого решения;</w:t>
      </w:r>
    </w:p>
    <w:p w14:paraId="56808488"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2) об отказе в приостановлении исполнения обжалуемого решения.</w:t>
      </w:r>
    </w:p>
    <w:p w14:paraId="1B693F0F"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14:paraId="2FA4DA46" w14:textId="1C288765"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.8. Жалоба должна содержать:</w:t>
      </w:r>
    </w:p>
    <w:p w14:paraId="62566F44"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1) наименование органа, уполномоченного на осуществление муниципального жилищного контроля;</w:t>
      </w:r>
    </w:p>
    <w:p w14:paraId="28F77A9E"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lastRenderedPageBreak/>
        <w:t>2) фамилию, имя, отчество (при наличии) должностного лица, решение и (или) действие (бездействие) которых обжалуются;</w:t>
      </w:r>
    </w:p>
    <w:p w14:paraId="3927BCFE"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48A1B97" w14:textId="06E0371E"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4) сведения об обжалуемом решении и (или) действии (бездействии) должностного лица администрации </w:t>
      </w:r>
      <w:r w:rsidR="00232E3D" w:rsidRPr="007577FA">
        <w:rPr>
          <w:sz w:val="28"/>
          <w:szCs w:val="28"/>
        </w:rPr>
        <w:t>Мундыбашского городского</w:t>
      </w:r>
      <w:r w:rsidRPr="007577FA">
        <w:rPr>
          <w:sz w:val="28"/>
          <w:szCs w:val="28"/>
        </w:rPr>
        <w:t xml:space="preserve"> поселения, которые привели или могут привести к нарушению прав контролируемого лица, подавшего жалобу;</w:t>
      </w:r>
    </w:p>
    <w:p w14:paraId="015135FE" w14:textId="22C3F365"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5) основания и доводы, на основании которых заявитель не согласен с решением и (или) действием (бездействием) должностного лица администрации </w:t>
      </w:r>
      <w:r w:rsidR="00232E3D" w:rsidRPr="007577FA">
        <w:rPr>
          <w:sz w:val="28"/>
          <w:szCs w:val="28"/>
        </w:rPr>
        <w:t>Мундыбашского городского</w:t>
      </w:r>
      <w:r w:rsidRPr="007577FA">
        <w:rPr>
          <w:sz w:val="28"/>
          <w:szCs w:val="28"/>
        </w:rPr>
        <w:t xml:space="preserve"> поселения. Лицом, подающим жалобу, могут быть представлены документы (при наличии), подтверждающие его доводы, либо их копии;</w:t>
      </w:r>
    </w:p>
    <w:p w14:paraId="2391055A"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6) требования лица, подавшего жалобу.</w:t>
      </w:r>
    </w:p>
    <w:p w14:paraId="0D870A64" w14:textId="4C406E75"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не должна содержать нецензурные либо оскорбительные выражения, угрозы жизни, здоровью и имуществу должностных лиц администрации </w:t>
      </w:r>
      <w:r w:rsidR="00232E3D" w:rsidRPr="007577FA">
        <w:rPr>
          <w:sz w:val="28"/>
          <w:szCs w:val="28"/>
        </w:rPr>
        <w:t>Мундыбашского городского</w:t>
      </w:r>
      <w:r w:rsidRPr="007577FA">
        <w:rPr>
          <w:sz w:val="28"/>
          <w:szCs w:val="28"/>
        </w:rPr>
        <w:t xml:space="preserve"> поселения либо членов их семей.</w:t>
      </w:r>
    </w:p>
    <w:p w14:paraId="10A66241" w14:textId="29FD4EE7"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A14111F" w14:textId="2ED31377"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.10. Администрация </w:t>
      </w:r>
      <w:r w:rsidR="00232E3D" w:rsidRPr="007577FA">
        <w:rPr>
          <w:sz w:val="28"/>
          <w:szCs w:val="28"/>
        </w:rPr>
        <w:t>Мундыбашского городского</w:t>
      </w:r>
      <w:r w:rsidR="004D1C48" w:rsidRPr="007577FA">
        <w:rPr>
          <w:sz w:val="28"/>
          <w:szCs w:val="28"/>
        </w:rPr>
        <w:t xml:space="preserve"> поселения принимает решение об отказе в рассмотрении жалобы в течение 5 (пяти) рабочих дней с момента получения жалобы, если:</w:t>
      </w:r>
    </w:p>
    <w:p w14:paraId="4EE1A89E" w14:textId="26425CAB"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подана после истечения срока подачи жалобы, установленного пунктами </w:t>
      </w:r>
      <w:r w:rsidR="00232E3D" w:rsidRPr="007577FA">
        <w:rPr>
          <w:sz w:val="28"/>
          <w:szCs w:val="28"/>
        </w:rPr>
        <w:t>4</w:t>
      </w:r>
      <w:r w:rsidRPr="007577FA">
        <w:rPr>
          <w:sz w:val="28"/>
          <w:szCs w:val="28"/>
        </w:rPr>
        <w:t xml:space="preserve">.5. и </w:t>
      </w:r>
      <w:r w:rsidR="00232E3D" w:rsidRPr="007577FA">
        <w:rPr>
          <w:sz w:val="28"/>
          <w:szCs w:val="28"/>
        </w:rPr>
        <w:t>4</w:t>
      </w:r>
      <w:r w:rsidRPr="007577FA">
        <w:rPr>
          <w:sz w:val="28"/>
          <w:szCs w:val="28"/>
        </w:rPr>
        <w:t>.6 настоящего Положения, и не содержит ходатайства о его восстановлении или в восстановлении пропущенного срока подачи жалобы отказано;</w:t>
      </w:r>
    </w:p>
    <w:p w14:paraId="420E892B"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до принятия решения по жалобе от контролируемого лица, ее подавшего, поступило заявление об отзыве жалобы;</w:t>
      </w:r>
    </w:p>
    <w:p w14:paraId="42B1134F"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имеется решение суда по вопросам, поставленным в жалобе;</w:t>
      </w:r>
    </w:p>
    <w:p w14:paraId="1E3E8BA1" w14:textId="58AE02F7"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ранее в администрации </w:t>
      </w:r>
      <w:r w:rsidR="00232E3D" w:rsidRPr="007577FA">
        <w:rPr>
          <w:sz w:val="28"/>
          <w:szCs w:val="28"/>
        </w:rPr>
        <w:t>Мундыбашского городского</w:t>
      </w:r>
      <w:r w:rsidRPr="007577FA">
        <w:rPr>
          <w:sz w:val="28"/>
          <w:szCs w:val="28"/>
        </w:rPr>
        <w:t xml:space="preserve"> поселения была подана другая жалоба от того же контролируемого лица, по тем же основаниям.</w:t>
      </w:r>
    </w:p>
    <w:p w14:paraId="607F4F5E"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Отказ в рассмотрении жалобы исключает повторное обращение конкретного контролируемого лица с жалобой по тому же предмету.</w:t>
      </w:r>
    </w:p>
    <w:p w14:paraId="0F14A59D" w14:textId="4990FAF8"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.11. Жалоба подлежит рассмотрению администрацией </w:t>
      </w:r>
      <w:r w:rsidR="00232E3D" w:rsidRPr="007577FA">
        <w:rPr>
          <w:sz w:val="28"/>
          <w:szCs w:val="28"/>
        </w:rPr>
        <w:t>Мундыбашского городского</w:t>
      </w:r>
      <w:r w:rsidR="004D1C48" w:rsidRPr="007577FA">
        <w:rPr>
          <w:sz w:val="28"/>
          <w:szCs w:val="28"/>
        </w:rPr>
        <w:t xml:space="preserve"> поселения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14:paraId="2622310F" w14:textId="0897EDB9"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Администрация </w:t>
      </w:r>
      <w:proofErr w:type="spellStart"/>
      <w:r w:rsidR="00232E3D" w:rsidRPr="007577FA">
        <w:rPr>
          <w:sz w:val="28"/>
          <w:szCs w:val="28"/>
        </w:rPr>
        <w:t>Мундыбдашского</w:t>
      </w:r>
      <w:proofErr w:type="spellEnd"/>
      <w:r w:rsidRPr="007577FA">
        <w:rPr>
          <w:sz w:val="28"/>
          <w:szCs w:val="28"/>
        </w:rPr>
        <w:t xml:space="preserve"> поселения вправе запросить у контролируемого лица, подавшего жалобу, дополнительную информацию и документы, относящиеся к предмету жалобы.</w:t>
      </w:r>
    </w:p>
    <w:p w14:paraId="08C0C8B2" w14:textId="3F394E8F"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Контролируемое лицо вправе представить указанные информацию и документы в течение 5 (пяти) рабочих дней с момента направления запроса. Течение срока </w:t>
      </w:r>
      <w:r w:rsidRPr="007577FA">
        <w:rPr>
          <w:sz w:val="28"/>
          <w:szCs w:val="28"/>
        </w:rPr>
        <w:lastRenderedPageBreak/>
        <w:t xml:space="preserve">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w:t>
      </w:r>
      <w:r w:rsidR="00232E3D" w:rsidRPr="007577FA">
        <w:rPr>
          <w:sz w:val="28"/>
          <w:szCs w:val="28"/>
        </w:rPr>
        <w:t>Мундыбашского городского</w:t>
      </w:r>
      <w:r w:rsidRPr="007577FA">
        <w:rPr>
          <w:sz w:val="28"/>
          <w:szCs w:val="28"/>
        </w:rPr>
        <w:t xml:space="preserve"> поселения,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66E009A3" w14:textId="3A11850C"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.12. Не допускается запрашивать у контролируемого лица, подавшего жалобу, документы и информацию, которые находятся в распоряжении администрации </w:t>
      </w:r>
      <w:r w:rsidR="00232E3D" w:rsidRPr="007577FA">
        <w:rPr>
          <w:sz w:val="28"/>
          <w:szCs w:val="28"/>
        </w:rPr>
        <w:t>Мундыбашского городского</w:t>
      </w:r>
      <w:r w:rsidR="004D1C48" w:rsidRPr="007577FA">
        <w:rPr>
          <w:sz w:val="28"/>
          <w:szCs w:val="28"/>
        </w:rPr>
        <w:t xml:space="preserve"> поселения.</w:t>
      </w:r>
    </w:p>
    <w:p w14:paraId="3BDE9C2A" w14:textId="38280754"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.13. По итогам рассмотрения жалобы администраци</w:t>
      </w:r>
      <w:r w:rsidRPr="007577FA">
        <w:rPr>
          <w:sz w:val="28"/>
          <w:szCs w:val="28"/>
        </w:rPr>
        <w:t xml:space="preserve">я Мундыбашского городского </w:t>
      </w:r>
      <w:r w:rsidR="004D1C48" w:rsidRPr="007577FA">
        <w:rPr>
          <w:sz w:val="28"/>
          <w:szCs w:val="28"/>
        </w:rPr>
        <w:t>поселения:</w:t>
      </w:r>
    </w:p>
    <w:p w14:paraId="6619CAF3"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1) оставляет жалобу без удовлетворения;</w:t>
      </w:r>
    </w:p>
    <w:p w14:paraId="068BC85D"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2) отменяет решение полностью или частично;</w:t>
      </w:r>
    </w:p>
    <w:p w14:paraId="3B924378" w14:textId="77777777" w:rsidR="004D1C48" w:rsidRPr="007577FA" w:rsidRDefault="004D1C48" w:rsidP="004D1C48">
      <w:pPr>
        <w:pStyle w:val="ac"/>
        <w:spacing w:before="0" w:beforeAutospacing="0" w:after="0" w:afterAutospacing="0"/>
        <w:jc w:val="both"/>
        <w:rPr>
          <w:sz w:val="28"/>
          <w:szCs w:val="28"/>
        </w:rPr>
      </w:pPr>
      <w:r w:rsidRPr="007577FA">
        <w:rPr>
          <w:sz w:val="28"/>
          <w:szCs w:val="28"/>
        </w:rPr>
        <w:t>3) отменяет решение полностью и принимает новое решение;</w:t>
      </w:r>
    </w:p>
    <w:p w14:paraId="75332875" w14:textId="6E2E6562"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4) признает действия (бездействия) должностных лиц администрации </w:t>
      </w:r>
      <w:r w:rsidR="00232E3D" w:rsidRPr="007577FA">
        <w:rPr>
          <w:sz w:val="28"/>
          <w:szCs w:val="28"/>
        </w:rPr>
        <w:t>Мундыбашского городского</w:t>
      </w:r>
      <w:r w:rsidRPr="007577FA">
        <w:rPr>
          <w:sz w:val="28"/>
          <w:szCs w:val="28"/>
        </w:rPr>
        <w:t xml:space="preserve"> поселения незаконными.</w:t>
      </w:r>
    </w:p>
    <w:p w14:paraId="46A416DA" w14:textId="6185D208"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.14. Решение администрации </w:t>
      </w:r>
      <w:r w:rsidR="00232E3D" w:rsidRPr="007577FA">
        <w:rPr>
          <w:sz w:val="28"/>
          <w:szCs w:val="28"/>
        </w:rPr>
        <w:t>Мундыбашского городского</w:t>
      </w:r>
      <w:r w:rsidR="004D1C48" w:rsidRPr="007577FA">
        <w:rPr>
          <w:sz w:val="28"/>
          <w:szCs w:val="28"/>
        </w:rPr>
        <w:t xml:space="preserve"> поселения,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p>
    <w:p w14:paraId="6E87A422" w14:textId="77777777" w:rsidR="001F1860" w:rsidRPr="007577FA" w:rsidRDefault="001F1860" w:rsidP="001F1860">
      <w:pPr>
        <w:pStyle w:val="ConsPlusNormal"/>
        <w:jc w:val="both"/>
        <w:rPr>
          <w:rFonts w:ascii="Times New Roman" w:hAnsi="Times New Roman" w:cs="Times New Roman"/>
          <w:sz w:val="28"/>
          <w:szCs w:val="28"/>
        </w:rPr>
      </w:pPr>
    </w:p>
    <w:p w14:paraId="64B09E17" w14:textId="2A46F112" w:rsidR="001F1860" w:rsidRPr="007577FA" w:rsidRDefault="001F1860" w:rsidP="001F1860">
      <w:pPr>
        <w:pStyle w:val="ConsPlusNormal"/>
        <w:jc w:val="both"/>
        <w:rPr>
          <w:rFonts w:ascii="Times New Roman" w:hAnsi="Times New Roman" w:cs="Times New Roman"/>
          <w:sz w:val="28"/>
          <w:szCs w:val="28"/>
        </w:rPr>
      </w:pPr>
    </w:p>
    <w:p w14:paraId="7E9B07B1" w14:textId="1C830E6F" w:rsidR="00CC42E8" w:rsidRPr="007577FA" w:rsidRDefault="00CC42E8" w:rsidP="001F1860">
      <w:pPr>
        <w:pStyle w:val="ConsPlusNormal"/>
        <w:jc w:val="both"/>
        <w:rPr>
          <w:rFonts w:ascii="Times New Roman" w:hAnsi="Times New Roman" w:cs="Times New Roman"/>
          <w:sz w:val="28"/>
          <w:szCs w:val="28"/>
        </w:rPr>
      </w:pPr>
    </w:p>
    <w:p w14:paraId="6ACD78FC" w14:textId="67A75262" w:rsidR="00CC42E8" w:rsidRPr="007577FA" w:rsidRDefault="00CC42E8" w:rsidP="001F1860">
      <w:pPr>
        <w:pStyle w:val="ConsPlusNormal"/>
        <w:jc w:val="both"/>
        <w:rPr>
          <w:rFonts w:ascii="Times New Roman" w:hAnsi="Times New Roman" w:cs="Times New Roman"/>
          <w:sz w:val="28"/>
          <w:szCs w:val="28"/>
        </w:rPr>
      </w:pPr>
    </w:p>
    <w:p w14:paraId="191056BD" w14:textId="22DC6209" w:rsidR="00CC42E8" w:rsidRPr="007577FA" w:rsidRDefault="00CC42E8" w:rsidP="001F1860">
      <w:pPr>
        <w:pStyle w:val="ConsPlusNormal"/>
        <w:jc w:val="both"/>
        <w:rPr>
          <w:rFonts w:ascii="Times New Roman" w:hAnsi="Times New Roman" w:cs="Times New Roman"/>
          <w:sz w:val="28"/>
          <w:szCs w:val="28"/>
        </w:rPr>
      </w:pPr>
    </w:p>
    <w:p w14:paraId="7BA9B0C8" w14:textId="25129807" w:rsidR="00CC42E8" w:rsidRPr="007577FA" w:rsidRDefault="00CC42E8" w:rsidP="001F1860">
      <w:pPr>
        <w:pStyle w:val="ConsPlusNormal"/>
        <w:jc w:val="both"/>
        <w:rPr>
          <w:rFonts w:ascii="Times New Roman" w:hAnsi="Times New Roman" w:cs="Times New Roman"/>
          <w:sz w:val="28"/>
          <w:szCs w:val="28"/>
        </w:rPr>
      </w:pPr>
    </w:p>
    <w:p w14:paraId="555F1191" w14:textId="3B31DD64" w:rsidR="00232E3D" w:rsidRPr="007577FA" w:rsidRDefault="00232E3D" w:rsidP="001F1860">
      <w:pPr>
        <w:pStyle w:val="ConsPlusNormal"/>
        <w:jc w:val="both"/>
        <w:rPr>
          <w:rFonts w:ascii="Times New Roman" w:hAnsi="Times New Roman" w:cs="Times New Roman"/>
          <w:sz w:val="28"/>
          <w:szCs w:val="28"/>
        </w:rPr>
      </w:pPr>
    </w:p>
    <w:p w14:paraId="03070685" w14:textId="3F91D0D7" w:rsidR="00232E3D" w:rsidRPr="007577FA" w:rsidRDefault="00232E3D" w:rsidP="001F1860">
      <w:pPr>
        <w:pStyle w:val="ConsPlusNormal"/>
        <w:jc w:val="both"/>
        <w:rPr>
          <w:rFonts w:ascii="Times New Roman" w:hAnsi="Times New Roman" w:cs="Times New Roman"/>
          <w:sz w:val="28"/>
          <w:szCs w:val="28"/>
        </w:rPr>
      </w:pPr>
    </w:p>
    <w:p w14:paraId="5805AE9C" w14:textId="6D0873BB" w:rsidR="00232E3D" w:rsidRPr="007577FA" w:rsidRDefault="00232E3D" w:rsidP="001F1860">
      <w:pPr>
        <w:pStyle w:val="ConsPlusNormal"/>
        <w:jc w:val="both"/>
        <w:rPr>
          <w:rFonts w:ascii="Times New Roman" w:hAnsi="Times New Roman" w:cs="Times New Roman"/>
          <w:sz w:val="28"/>
          <w:szCs w:val="28"/>
        </w:rPr>
      </w:pPr>
    </w:p>
    <w:p w14:paraId="784CBDB3" w14:textId="3316641B" w:rsidR="00232E3D" w:rsidRPr="007577FA" w:rsidRDefault="00232E3D" w:rsidP="001F1860">
      <w:pPr>
        <w:pStyle w:val="ConsPlusNormal"/>
        <w:jc w:val="both"/>
        <w:rPr>
          <w:rFonts w:ascii="Times New Roman" w:hAnsi="Times New Roman" w:cs="Times New Roman"/>
          <w:sz w:val="28"/>
          <w:szCs w:val="28"/>
        </w:rPr>
      </w:pPr>
    </w:p>
    <w:p w14:paraId="7D0B1ED2" w14:textId="2EAA5547" w:rsidR="00232E3D" w:rsidRPr="007577FA" w:rsidRDefault="00232E3D" w:rsidP="001F1860">
      <w:pPr>
        <w:pStyle w:val="ConsPlusNormal"/>
        <w:jc w:val="both"/>
        <w:rPr>
          <w:rFonts w:ascii="Times New Roman" w:hAnsi="Times New Roman" w:cs="Times New Roman"/>
          <w:sz w:val="28"/>
          <w:szCs w:val="28"/>
        </w:rPr>
      </w:pPr>
    </w:p>
    <w:p w14:paraId="5796495A" w14:textId="3B88E341" w:rsidR="00232E3D" w:rsidRPr="007577FA" w:rsidRDefault="00232E3D" w:rsidP="001F1860">
      <w:pPr>
        <w:pStyle w:val="ConsPlusNormal"/>
        <w:jc w:val="both"/>
        <w:rPr>
          <w:rFonts w:ascii="Times New Roman" w:hAnsi="Times New Roman" w:cs="Times New Roman"/>
          <w:sz w:val="28"/>
          <w:szCs w:val="28"/>
        </w:rPr>
      </w:pPr>
    </w:p>
    <w:p w14:paraId="0D82FB20" w14:textId="74E8AB2D" w:rsidR="00232E3D" w:rsidRPr="007577FA" w:rsidRDefault="00232E3D" w:rsidP="001F1860">
      <w:pPr>
        <w:pStyle w:val="ConsPlusNormal"/>
        <w:jc w:val="both"/>
        <w:rPr>
          <w:rFonts w:ascii="Times New Roman" w:hAnsi="Times New Roman" w:cs="Times New Roman"/>
          <w:sz w:val="28"/>
          <w:szCs w:val="28"/>
        </w:rPr>
      </w:pPr>
    </w:p>
    <w:p w14:paraId="1CFBD22A" w14:textId="03BA4FA2" w:rsidR="00232E3D" w:rsidRPr="007577FA" w:rsidRDefault="00232E3D" w:rsidP="001F1860">
      <w:pPr>
        <w:pStyle w:val="ConsPlusNormal"/>
        <w:jc w:val="both"/>
        <w:rPr>
          <w:rFonts w:ascii="Times New Roman" w:hAnsi="Times New Roman" w:cs="Times New Roman"/>
          <w:sz w:val="28"/>
          <w:szCs w:val="28"/>
        </w:rPr>
      </w:pPr>
    </w:p>
    <w:p w14:paraId="1D8D9A13" w14:textId="5C5C826C" w:rsidR="00232E3D" w:rsidRPr="007577FA" w:rsidRDefault="00232E3D" w:rsidP="001F1860">
      <w:pPr>
        <w:pStyle w:val="ConsPlusNormal"/>
        <w:jc w:val="both"/>
        <w:rPr>
          <w:rFonts w:ascii="Times New Roman" w:hAnsi="Times New Roman" w:cs="Times New Roman"/>
          <w:sz w:val="28"/>
          <w:szCs w:val="28"/>
        </w:rPr>
      </w:pPr>
    </w:p>
    <w:p w14:paraId="640459ED" w14:textId="15FABA22" w:rsidR="00232E3D" w:rsidRPr="007577FA" w:rsidRDefault="00232E3D" w:rsidP="001F1860">
      <w:pPr>
        <w:pStyle w:val="ConsPlusNormal"/>
        <w:jc w:val="both"/>
        <w:rPr>
          <w:rFonts w:ascii="Times New Roman" w:hAnsi="Times New Roman" w:cs="Times New Roman"/>
          <w:sz w:val="28"/>
          <w:szCs w:val="28"/>
        </w:rPr>
      </w:pPr>
    </w:p>
    <w:p w14:paraId="4EC36672" w14:textId="393DF0D1" w:rsidR="00232E3D" w:rsidRPr="007577FA" w:rsidRDefault="00232E3D" w:rsidP="001F1860">
      <w:pPr>
        <w:pStyle w:val="ConsPlusNormal"/>
        <w:jc w:val="both"/>
        <w:rPr>
          <w:rFonts w:ascii="Times New Roman" w:hAnsi="Times New Roman" w:cs="Times New Roman"/>
          <w:sz w:val="28"/>
          <w:szCs w:val="28"/>
        </w:rPr>
      </w:pPr>
    </w:p>
    <w:p w14:paraId="184C4DC2" w14:textId="424FB80F" w:rsidR="00232E3D" w:rsidRPr="007577FA" w:rsidRDefault="00232E3D" w:rsidP="001F1860">
      <w:pPr>
        <w:pStyle w:val="ConsPlusNormal"/>
        <w:jc w:val="both"/>
        <w:rPr>
          <w:rFonts w:ascii="Times New Roman" w:hAnsi="Times New Roman" w:cs="Times New Roman"/>
          <w:sz w:val="28"/>
          <w:szCs w:val="28"/>
        </w:rPr>
      </w:pPr>
    </w:p>
    <w:p w14:paraId="0754F437" w14:textId="61299082" w:rsidR="00232E3D" w:rsidRPr="007577FA" w:rsidRDefault="00232E3D" w:rsidP="001F1860">
      <w:pPr>
        <w:pStyle w:val="ConsPlusNormal"/>
        <w:jc w:val="both"/>
        <w:rPr>
          <w:rFonts w:ascii="Times New Roman" w:hAnsi="Times New Roman" w:cs="Times New Roman"/>
          <w:sz w:val="28"/>
          <w:szCs w:val="28"/>
        </w:rPr>
      </w:pPr>
    </w:p>
    <w:p w14:paraId="1299C3B7" w14:textId="2FF5F9F4" w:rsidR="00232E3D" w:rsidRPr="007577FA" w:rsidRDefault="00232E3D" w:rsidP="001F1860">
      <w:pPr>
        <w:pStyle w:val="ConsPlusNormal"/>
        <w:jc w:val="both"/>
        <w:rPr>
          <w:rFonts w:ascii="Times New Roman" w:hAnsi="Times New Roman" w:cs="Times New Roman"/>
          <w:sz w:val="28"/>
          <w:szCs w:val="28"/>
        </w:rPr>
      </w:pPr>
    </w:p>
    <w:p w14:paraId="0A82E182" w14:textId="5A11DFDD" w:rsidR="00232E3D" w:rsidRPr="007577FA" w:rsidRDefault="00232E3D" w:rsidP="001F1860">
      <w:pPr>
        <w:pStyle w:val="ConsPlusNormal"/>
        <w:jc w:val="both"/>
        <w:rPr>
          <w:rFonts w:ascii="Times New Roman" w:hAnsi="Times New Roman" w:cs="Times New Roman"/>
          <w:sz w:val="28"/>
          <w:szCs w:val="28"/>
        </w:rPr>
      </w:pPr>
    </w:p>
    <w:p w14:paraId="7AC5FE7E" w14:textId="18C1267B" w:rsidR="00232E3D" w:rsidRPr="007577FA" w:rsidRDefault="00232E3D" w:rsidP="001F1860">
      <w:pPr>
        <w:pStyle w:val="ConsPlusNormal"/>
        <w:jc w:val="both"/>
        <w:rPr>
          <w:rFonts w:ascii="Times New Roman" w:hAnsi="Times New Roman" w:cs="Times New Roman"/>
          <w:sz w:val="28"/>
          <w:szCs w:val="28"/>
        </w:rPr>
      </w:pPr>
    </w:p>
    <w:p w14:paraId="44EDF627" w14:textId="78091C38" w:rsidR="00232E3D" w:rsidRPr="007577FA" w:rsidRDefault="00232E3D" w:rsidP="001F1860">
      <w:pPr>
        <w:pStyle w:val="ConsPlusNormal"/>
        <w:jc w:val="both"/>
        <w:rPr>
          <w:rFonts w:ascii="Times New Roman" w:hAnsi="Times New Roman" w:cs="Times New Roman"/>
          <w:sz w:val="28"/>
          <w:szCs w:val="28"/>
        </w:rPr>
      </w:pPr>
    </w:p>
    <w:p w14:paraId="108C7952" w14:textId="781704B2" w:rsidR="00232E3D" w:rsidRPr="007577FA" w:rsidRDefault="00232E3D" w:rsidP="001F1860">
      <w:pPr>
        <w:pStyle w:val="ConsPlusNormal"/>
        <w:jc w:val="both"/>
        <w:rPr>
          <w:rFonts w:ascii="Times New Roman" w:hAnsi="Times New Roman" w:cs="Times New Roman"/>
          <w:sz w:val="28"/>
          <w:szCs w:val="28"/>
        </w:rPr>
      </w:pPr>
    </w:p>
    <w:p w14:paraId="261C0C90" w14:textId="1D1AB95F" w:rsidR="00232E3D" w:rsidRPr="007577FA" w:rsidRDefault="00232E3D" w:rsidP="001F1860">
      <w:pPr>
        <w:pStyle w:val="ConsPlusNormal"/>
        <w:jc w:val="both"/>
        <w:rPr>
          <w:rFonts w:ascii="Times New Roman" w:hAnsi="Times New Roman" w:cs="Times New Roman"/>
          <w:sz w:val="28"/>
          <w:szCs w:val="28"/>
        </w:rPr>
      </w:pPr>
    </w:p>
    <w:p w14:paraId="254628D0" w14:textId="0F9868FD" w:rsidR="00232E3D" w:rsidRPr="007577FA" w:rsidRDefault="00232E3D" w:rsidP="001F1860">
      <w:pPr>
        <w:pStyle w:val="ConsPlusNormal"/>
        <w:jc w:val="both"/>
        <w:rPr>
          <w:rFonts w:ascii="Times New Roman" w:hAnsi="Times New Roman" w:cs="Times New Roman"/>
          <w:sz w:val="28"/>
          <w:szCs w:val="28"/>
        </w:rPr>
      </w:pPr>
    </w:p>
    <w:p w14:paraId="650078F1" w14:textId="5E2C96E2" w:rsidR="00232E3D" w:rsidRPr="007577FA" w:rsidRDefault="00232E3D" w:rsidP="001F1860">
      <w:pPr>
        <w:pStyle w:val="ConsPlusNormal"/>
        <w:jc w:val="both"/>
        <w:rPr>
          <w:rFonts w:ascii="Times New Roman" w:hAnsi="Times New Roman" w:cs="Times New Roman"/>
          <w:sz w:val="28"/>
          <w:szCs w:val="28"/>
        </w:rPr>
      </w:pPr>
    </w:p>
    <w:p w14:paraId="6FA53411" w14:textId="2FCB5375" w:rsidR="00232E3D" w:rsidRPr="007577FA" w:rsidRDefault="00232E3D" w:rsidP="001F1860">
      <w:pPr>
        <w:pStyle w:val="ConsPlusNormal"/>
        <w:jc w:val="both"/>
        <w:rPr>
          <w:rFonts w:ascii="Times New Roman" w:hAnsi="Times New Roman" w:cs="Times New Roman"/>
          <w:sz w:val="28"/>
          <w:szCs w:val="28"/>
        </w:rPr>
      </w:pPr>
    </w:p>
    <w:p w14:paraId="264D7CE8" w14:textId="05BD9C1D" w:rsidR="00232E3D" w:rsidRPr="007577FA" w:rsidRDefault="00232E3D" w:rsidP="001F1860">
      <w:pPr>
        <w:pStyle w:val="ConsPlusNormal"/>
        <w:jc w:val="both"/>
        <w:rPr>
          <w:rFonts w:ascii="Times New Roman" w:hAnsi="Times New Roman" w:cs="Times New Roman"/>
          <w:sz w:val="28"/>
          <w:szCs w:val="28"/>
        </w:rPr>
      </w:pPr>
    </w:p>
    <w:p w14:paraId="561AB11E" w14:textId="5909A8A9" w:rsidR="00232E3D" w:rsidRPr="007577FA" w:rsidRDefault="00232E3D" w:rsidP="001F1860">
      <w:pPr>
        <w:pStyle w:val="ConsPlusNormal"/>
        <w:jc w:val="both"/>
        <w:rPr>
          <w:rFonts w:ascii="Times New Roman" w:hAnsi="Times New Roman" w:cs="Times New Roman"/>
          <w:sz w:val="28"/>
          <w:szCs w:val="28"/>
        </w:rPr>
      </w:pPr>
    </w:p>
    <w:p w14:paraId="62983049" w14:textId="03815902" w:rsidR="00232E3D" w:rsidRPr="007577FA" w:rsidRDefault="00232E3D" w:rsidP="001F1860">
      <w:pPr>
        <w:pStyle w:val="ConsPlusNormal"/>
        <w:jc w:val="both"/>
        <w:rPr>
          <w:rFonts w:ascii="Times New Roman" w:hAnsi="Times New Roman" w:cs="Times New Roman"/>
          <w:sz w:val="28"/>
          <w:szCs w:val="28"/>
        </w:rPr>
      </w:pPr>
    </w:p>
    <w:p w14:paraId="14405834" w14:textId="03847865" w:rsidR="00232E3D" w:rsidRPr="007577FA" w:rsidRDefault="00232E3D" w:rsidP="001F1860">
      <w:pPr>
        <w:pStyle w:val="ConsPlusNormal"/>
        <w:jc w:val="both"/>
        <w:rPr>
          <w:rFonts w:ascii="Times New Roman" w:hAnsi="Times New Roman" w:cs="Times New Roman"/>
          <w:sz w:val="28"/>
          <w:szCs w:val="28"/>
        </w:rPr>
      </w:pPr>
    </w:p>
    <w:p w14:paraId="0C0B6255" w14:textId="2BC80DBA" w:rsidR="00232E3D" w:rsidRPr="007577FA" w:rsidRDefault="00232E3D" w:rsidP="001F1860">
      <w:pPr>
        <w:pStyle w:val="ConsPlusNormal"/>
        <w:jc w:val="both"/>
        <w:rPr>
          <w:rFonts w:ascii="Times New Roman" w:hAnsi="Times New Roman" w:cs="Times New Roman"/>
          <w:sz w:val="28"/>
          <w:szCs w:val="28"/>
        </w:rPr>
      </w:pPr>
    </w:p>
    <w:p w14:paraId="34C370E9" w14:textId="48CF7A67" w:rsidR="00232E3D" w:rsidRPr="007577FA" w:rsidRDefault="00232E3D" w:rsidP="001F1860">
      <w:pPr>
        <w:pStyle w:val="ConsPlusNormal"/>
        <w:jc w:val="both"/>
        <w:rPr>
          <w:rFonts w:ascii="Times New Roman" w:hAnsi="Times New Roman" w:cs="Times New Roman"/>
          <w:sz w:val="28"/>
          <w:szCs w:val="28"/>
        </w:rPr>
      </w:pPr>
    </w:p>
    <w:p w14:paraId="5A97A080" w14:textId="05F53B99" w:rsidR="00232E3D" w:rsidRPr="007577FA" w:rsidRDefault="00232E3D" w:rsidP="001F1860">
      <w:pPr>
        <w:pStyle w:val="ConsPlusNormal"/>
        <w:jc w:val="both"/>
        <w:rPr>
          <w:rFonts w:ascii="Times New Roman" w:hAnsi="Times New Roman" w:cs="Times New Roman"/>
          <w:sz w:val="28"/>
          <w:szCs w:val="28"/>
        </w:rPr>
      </w:pPr>
    </w:p>
    <w:p w14:paraId="2BFC220B" w14:textId="77777777" w:rsidR="00232E3D" w:rsidRPr="007577FA" w:rsidRDefault="00232E3D" w:rsidP="001F1860">
      <w:pPr>
        <w:pStyle w:val="ConsPlusNormal"/>
        <w:jc w:val="both"/>
        <w:rPr>
          <w:rFonts w:ascii="Times New Roman" w:hAnsi="Times New Roman" w:cs="Times New Roman"/>
          <w:sz w:val="28"/>
          <w:szCs w:val="28"/>
        </w:rPr>
      </w:pPr>
    </w:p>
    <w:p w14:paraId="66ADCE5E" w14:textId="77777777" w:rsidR="001F1860" w:rsidRPr="007577FA" w:rsidRDefault="001F1860" w:rsidP="001F1860">
      <w:pPr>
        <w:pStyle w:val="ConsPlusNormal"/>
        <w:jc w:val="both"/>
        <w:rPr>
          <w:rFonts w:ascii="Times New Roman" w:hAnsi="Times New Roman" w:cs="Times New Roman"/>
          <w:sz w:val="28"/>
          <w:szCs w:val="28"/>
        </w:rPr>
      </w:pPr>
    </w:p>
    <w:p w14:paraId="34D2C936" w14:textId="77777777" w:rsidR="001F1860" w:rsidRPr="007577FA" w:rsidRDefault="001F1860" w:rsidP="001F1860">
      <w:pPr>
        <w:pStyle w:val="ConsPlusNormal"/>
        <w:jc w:val="right"/>
        <w:outlineLvl w:val="1"/>
        <w:rPr>
          <w:rFonts w:ascii="Times New Roman" w:hAnsi="Times New Roman" w:cs="Times New Roman"/>
          <w:sz w:val="28"/>
          <w:szCs w:val="28"/>
        </w:rPr>
      </w:pPr>
      <w:r w:rsidRPr="007577FA">
        <w:rPr>
          <w:rFonts w:ascii="Times New Roman" w:hAnsi="Times New Roman" w:cs="Times New Roman"/>
          <w:sz w:val="28"/>
          <w:szCs w:val="28"/>
        </w:rPr>
        <w:t>Приложение N 1</w:t>
      </w:r>
    </w:p>
    <w:p w14:paraId="157DE706"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Положению</w:t>
      </w:r>
    </w:p>
    <w:p w14:paraId="1A1492D2"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 муниципальном</w:t>
      </w:r>
    </w:p>
    <w:p w14:paraId="22513A43"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жилищном контроле</w:t>
      </w:r>
    </w:p>
    <w:p w14:paraId="2134EA1E" w14:textId="77777777" w:rsidR="001F1860" w:rsidRPr="007577FA" w:rsidRDefault="001F1860" w:rsidP="001F1860">
      <w:pPr>
        <w:pStyle w:val="ConsPlusNormal"/>
        <w:jc w:val="both"/>
        <w:rPr>
          <w:rFonts w:ascii="Times New Roman" w:hAnsi="Times New Roman" w:cs="Times New Roman"/>
          <w:sz w:val="28"/>
          <w:szCs w:val="28"/>
        </w:rPr>
      </w:pPr>
    </w:p>
    <w:p w14:paraId="06064935" w14:textId="77777777" w:rsidR="001F1860" w:rsidRPr="007577FA" w:rsidRDefault="001F1860" w:rsidP="001F1860">
      <w:pPr>
        <w:pStyle w:val="ConsPlusTitle"/>
        <w:jc w:val="center"/>
        <w:rPr>
          <w:rFonts w:ascii="Times New Roman" w:hAnsi="Times New Roman" w:cs="Times New Roman"/>
          <w:sz w:val="28"/>
          <w:szCs w:val="28"/>
        </w:rPr>
      </w:pPr>
      <w:bookmarkStart w:id="7" w:name="P203"/>
      <w:bookmarkEnd w:id="7"/>
      <w:r w:rsidRPr="007577FA">
        <w:rPr>
          <w:rFonts w:ascii="Times New Roman" w:hAnsi="Times New Roman" w:cs="Times New Roman"/>
          <w:sz w:val="28"/>
          <w:szCs w:val="28"/>
        </w:rPr>
        <w:t>ПЕРЕЧЕНЬ</w:t>
      </w:r>
    </w:p>
    <w:p w14:paraId="3A333498"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ДОЛЖНОСТНЫХ ЛИЦ, УПОЛНОМОЧЕННЫХ НА ОСУЩЕСТВЛЕНИЕ</w:t>
      </w:r>
    </w:p>
    <w:p w14:paraId="597589DA"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МУНИЦИПАЛЬНОГО ЖИЛИЩНОГО КОНТРОЛЯ</w:t>
      </w:r>
    </w:p>
    <w:p w14:paraId="0D3659D9" w14:textId="77777777" w:rsidR="001F1860" w:rsidRPr="007577FA" w:rsidRDefault="001F1860" w:rsidP="001F1860">
      <w:pPr>
        <w:pStyle w:val="ConsPlusNormal"/>
        <w:jc w:val="both"/>
        <w:rPr>
          <w:rFonts w:ascii="Times New Roman" w:hAnsi="Times New Roman" w:cs="Times New Roman"/>
          <w:sz w:val="28"/>
          <w:szCs w:val="28"/>
        </w:rPr>
      </w:pPr>
    </w:p>
    <w:p w14:paraId="792191A7" w14:textId="4D98A335"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 </w:t>
      </w:r>
      <w:r w:rsidR="00CC42E8" w:rsidRPr="007577FA">
        <w:rPr>
          <w:rFonts w:ascii="Times New Roman" w:hAnsi="Times New Roman" w:cs="Times New Roman"/>
          <w:sz w:val="28"/>
          <w:szCs w:val="28"/>
        </w:rPr>
        <w:t>Заместитель Главы администрации Мундыбашского городского поселения</w:t>
      </w:r>
      <w:r w:rsidRPr="007577FA">
        <w:rPr>
          <w:rFonts w:ascii="Times New Roman" w:hAnsi="Times New Roman" w:cs="Times New Roman"/>
          <w:sz w:val="28"/>
          <w:szCs w:val="28"/>
        </w:rPr>
        <w:t>.</w:t>
      </w:r>
    </w:p>
    <w:p w14:paraId="17DD99DF" w14:textId="110C4103"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 </w:t>
      </w:r>
      <w:r w:rsidR="00CC42E8" w:rsidRPr="007577FA">
        <w:rPr>
          <w:rFonts w:ascii="Times New Roman" w:hAnsi="Times New Roman" w:cs="Times New Roman"/>
          <w:sz w:val="28"/>
          <w:szCs w:val="28"/>
        </w:rPr>
        <w:t>Специалист по общим вопросам администрации Мундыбашского городского поселения</w:t>
      </w:r>
      <w:r w:rsidRPr="007577FA">
        <w:rPr>
          <w:rFonts w:ascii="Times New Roman" w:hAnsi="Times New Roman" w:cs="Times New Roman"/>
          <w:sz w:val="28"/>
          <w:szCs w:val="28"/>
        </w:rPr>
        <w:t>.</w:t>
      </w:r>
    </w:p>
    <w:p w14:paraId="2B64D090" w14:textId="402CB251"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 </w:t>
      </w:r>
      <w:r w:rsidR="00CC42E8" w:rsidRPr="007577FA">
        <w:rPr>
          <w:rFonts w:ascii="Times New Roman" w:hAnsi="Times New Roman" w:cs="Times New Roman"/>
          <w:sz w:val="28"/>
          <w:szCs w:val="28"/>
        </w:rPr>
        <w:t>Делопроизводитель администрации Мундыбашского городского поселения</w:t>
      </w:r>
      <w:r w:rsidRPr="007577FA">
        <w:rPr>
          <w:rFonts w:ascii="Times New Roman" w:hAnsi="Times New Roman" w:cs="Times New Roman"/>
          <w:sz w:val="28"/>
          <w:szCs w:val="28"/>
        </w:rPr>
        <w:t>.</w:t>
      </w:r>
    </w:p>
    <w:p w14:paraId="55A1E1E7" w14:textId="570DF2F3"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4. </w:t>
      </w:r>
      <w:r w:rsidR="00CC42E8" w:rsidRPr="007577FA">
        <w:rPr>
          <w:rFonts w:ascii="Times New Roman" w:hAnsi="Times New Roman" w:cs="Times New Roman"/>
          <w:sz w:val="28"/>
          <w:szCs w:val="28"/>
        </w:rPr>
        <w:t>Специалист по благоустройству администрации Мундыбашского городского поселения</w:t>
      </w:r>
      <w:r w:rsidRPr="007577FA">
        <w:rPr>
          <w:rFonts w:ascii="Times New Roman" w:hAnsi="Times New Roman" w:cs="Times New Roman"/>
          <w:sz w:val="28"/>
          <w:szCs w:val="28"/>
        </w:rPr>
        <w:t>.</w:t>
      </w:r>
    </w:p>
    <w:p w14:paraId="3E644099" w14:textId="77777777" w:rsidR="001F1860" w:rsidRPr="007577FA" w:rsidRDefault="001F1860" w:rsidP="001F1860">
      <w:pPr>
        <w:pStyle w:val="ConsPlusNormal"/>
        <w:jc w:val="both"/>
        <w:rPr>
          <w:rFonts w:ascii="Times New Roman" w:hAnsi="Times New Roman" w:cs="Times New Roman"/>
          <w:sz w:val="28"/>
          <w:szCs w:val="28"/>
        </w:rPr>
      </w:pPr>
    </w:p>
    <w:p w14:paraId="270EF3B7" w14:textId="77777777" w:rsidR="001F1860" w:rsidRPr="007577FA" w:rsidRDefault="001F1860" w:rsidP="001F1860">
      <w:pPr>
        <w:pStyle w:val="ConsPlusNormal"/>
        <w:jc w:val="both"/>
        <w:rPr>
          <w:rFonts w:ascii="Times New Roman" w:hAnsi="Times New Roman" w:cs="Times New Roman"/>
          <w:sz w:val="28"/>
          <w:szCs w:val="28"/>
        </w:rPr>
      </w:pPr>
    </w:p>
    <w:p w14:paraId="03A88DEC" w14:textId="77777777" w:rsidR="001F1860" w:rsidRPr="007577FA" w:rsidRDefault="001F1860" w:rsidP="001F1860">
      <w:pPr>
        <w:pStyle w:val="ConsPlusNormal"/>
        <w:jc w:val="both"/>
        <w:rPr>
          <w:rFonts w:ascii="Times New Roman" w:hAnsi="Times New Roman" w:cs="Times New Roman"/>
          <w:sz w:val="28"/>
          <w:szCs w:val="28"/>
        </w:rPr>
      </w:pPr>
    </w:p>
    <w:p w14:paraId="7459536C" w14:textId="77777777" w:rsidR="001F1860" w:rsidRPr="007577FA" w:rsidRDefault="001F1860" w:rsidP="001F1860">
      <w:pPr>
        <w:pStyle w:val="ConsPlusNormal"/>
        <w:jc w:val="both"/>
        <w:rPr>
          <w:rFonts w:ascii="Times New Roman" w:hAnsi="Times New Roman" w:cs="Times New Roman"/>
          <w:sz w:val="28"/>
          <w:szCs w:val="28"/>
        </w:rPr>
      </w:pPr>
    </w:p>
    <w:p w14:paraId="21E25B62" w14:textId="77777777" w:rsidR="001F1860" w:rsidRPr="007577FA" w:rsidRDefault="001F1860" w:rsidP="001F1860">
      <w:pPr>
        <w:pStyle w:val="ConsPlusNormal"/>
        <w:jc w:val="both"/>
        <w:rPr>
          <w:rFonts w:ascii="Times New Roman" w:hAnsi="Times New Roman" w:cs="Times New Roman"/>
          <w:sz w:val="28"/>
          <w:szCs w:val="28"/>
        </w:rPr>
      </w:pPr>
    </w:p>
    <w:p w14:paraId="020D6B28" w14:textId="77777777" w:rsidR="00CC42E8" w:rsidRPr="007577FA" w:rsidRDefault="00CC42E8" w:rsidP="001F1860">
      <w:pPr>
        <w:pStyle w:val="ConsPlusNormal"/>
        <w:jc w:val="right"/>
        <w:outlineLvl w:val="1"/>
        <w:rPr>
          <w:rFonts w:ascii="Times New Roman" w:hAnsi="Times New Roman" w:cs="Times New Roman"/>
          <w:sz w:val="28"/>
          <w:szCs w:val="28"/>
        </w:rPr>
      </w:pPr>
    </w:p>
    <w:p w14:paraId="1207FD2E" w14:textId="77777777" w:rsidR="00CC42E8" w:rsidRPr="007577FA" w:rsidRDefault="00CC42E8" w:rsidP="001F1860">
      <w:pPr>
        <w:pStyle w:val="ConsPlusNormal"/>
        <w:jc w:val="right"/>
        <w:outlineLvl w:val="1"/>
        <w:rPr>
          <w:rFonts w:ascii="Times New Roman" w:hAnsi="Times New Roman" w:cs="Times New Roman"/>
          <w:sz w:val="28"/>
          <w:szCs w:val="28"/>
        </w:rPr>
      </w:pPr>
    </w:p>
    <w:p w14:paraId="29808F3E" w14:textId="77777777" w:rsidR="00CC42E8" w:rsidRPr="007577FA" w:rsidRDefault="00CC42E8" w:rsidP="001F1860">
      <w:pPr>
        <w:pStyle w:val="ConsPlusNormal"/>
        <w:jc w:val="right"/>
        <w:outlineLvl w:val="1"/>
        <w:rPr>
          <w:rFonts w:ascii="Times New Roman" w:hAnsi="Times New Roman" w:cs="Times New Roman"/>
          <w:sz w:val="28"/>
          <w:szCs w:val="28"/>
        </w:rPr>
      </w:pPr>
    </w:p>
    <w:p w14:paraId="697499D0" w14:textId="77777777" w:rsidR="00CC42E8" w:rsidRPr="007577FA" w:rsidRDefault="00CC42E8" w:rsidP="001F1860">
      <w:pPr>
        <w:pStyle w:val="ConsPlusNormal"/>
        <w:jc w:val="right"/>
        <w:outlineLvl w:val="1"/>
        <w:rPr>
          <w:rFonts w:ascii="Times New Roman" w:hAnsi="Times New Roman" w:cs="Times New Roman"/>
          <w:sz w:val="28"/>
          <w:szCs w:val="28"/>
        </w:rPr>
      </w:pPr>
    </w:p>
    <w:p w14:paraId="0D7E3A64" w14:textId="77777777" w:rsidR="00CC42E8" w:rsidRPr="007577FA" w:rsidRDefault="00CC42E8" w:rsidP="001F1860">
      <w:pPr>
        <w:pStyle w:val="ConsPlusNormal"/>
        <w:jc w:val="right"/>
        <w:outlineLvl w:val="1"/>
        <w:rPr>
          <w:rFonts w:ascii="Times New Roman" w:hAnsi="Times New Roman" w:cs="Times New Roman"/>
          <w:sz w:val="28"/>
          <w:szCs w:val="28"/>
        </w:rPr>
      </w:pPr>
    </w:p>
    <w:p w14:paraId="21D68E58" w14:textId="77777777" w:rsidR="00CC42E8" w:rsidRPr="007577FA" w:rsidRDefault="00CC42E8" w:rsidP="001F1860">
      <w:pPr>
        <w:pStyle w:val="ConsPlusNormal"/>
        <w:jc w:val="right"/>
        <w:outlineLvl w:val="1"/>
        <w:rPr>
          <w:rFonts w:ascii="Times New Roman" w:hAnsi="Times New Roman" w:cs="Times New Roman"/>
          <w:sz w:val="28"/>
          <w:szCs w:val="28"/>
        </w:rPr>
      </w:pPr>
    </w:p>
    <w:p w14:paraId="3615757E" w14:textId="77777777" w:rsidR="00CC42E8" w:rsidRPr="007577FA" w:rsidRDefault="00CC42E8" w:rsidP="001F1860">
      <w:pPr>
        <w:pStyle w:val="ConsPlusNormal"/>
        <w:jc w:val="right"/>
        <w:outlineLvl w:val="1"/>
        <w:rPr>
          <w:rFonts w:ascii="Times New Roman" w:hAnsi="Times New Roman" w:cs="Times New Roman"/>
          <w:sz w:val="28"/>
          <w:szCs w:val="28"/>
        </w:rPr>
      </w:pPr>
    </w:p>
    <w:p w14:paraId="41D5A52B" w14:textId="77777777" w:rsidR="00CC42E8" w:rsidRPr="007577FA" w:rsidRDefault="00CC42E8" w:rsidP="001F1860">
      <w:pPr>
        <w:pStyle w:val="ConsPlusNormal"/>
        <w:jc w:val="right"/>
        <w:outlineLvl w:val="1"/>
        <w:rPr>
          <w:rFonts w:ascii="Times New Roman" w:hAnsi="Times New Roman" w:cs="Times New Roman"/>
          <w:sz w:val="28"/>
          <w:szCs w:val="28"/>
        </w:rPr>
      </w:pPr>
    </w:p>
    <w:p w14:paraId="548D4FA4" w14:textId="77777777" w:rsidR="00CC42E8" w:rsidRPr="007577FA" w:rsidRDefault="00CC42E8" w:rsidP="001F1860">
      <w:pPr>
        <w:pStyle w:val="ConsPlusNormal"/>
        <w:jc w:val="right"/>
        <w:outlineLvl w:val="1"/>
        <w:rPr>
          <w:rFonts w:ascii="Times New Roman" w:hAnsi="Times New Roman" w:cs="Times New Roman"/>
          <w:sz w:val="28"/>
          <w:szCs w:val="28"/>
        </w:rPr>
      </w:pPr>
    </w:p>
    <w:p w14:paraId="306B150A" w14:textId="77777777" w:rsidR="00CC42E8" w:rsidRPr="007577FA" w:rsidRDefault="00CC42E8" w:rsidP="001F1860">
      <w:pPr>
        <w:pStyle w:val="ConsPlusNormal"/>
        <w:jc w:val="right"/>
        <w:outlineLvl w:val="1"/>
        <w:rPr>
          <w:rFonts w:ascii="Times New Roman" w:hAnsi="Times New Roman" w:cs="Times New Roman"/>
          <w:sz w:val="28"/>
          <w:szCs w:val="28"/>
        </w:rPr>
      </w:pPr>
    </w:p>
    <w:p w14:paraId="4D2E507E" w14:textId="77777777" w:rsidR="00CC42E8" w:rsidRPr="007577FA" w:rsidRDefault="00CC42E8" w:rsidP="001F1860">
      <w:pPr>
        <w:pStyle w:val="ConsPlusNormal"/>
        <w:jc w:val="right"/>
        <w:outlineLvl w:val="1"/>
        <w:rPr>
          <w:rFonts w:ascii="Times New Roman" w:hAnsi="Times New Roman" w:cs="Times New Roman"/>
          <w:sz w:val="28"/>
          <w:szCs w:val="28"/>
        </w:rPr>
      </w:pPr>
    </w:p>
    <w:p w14:paraId="25EB56EF" w14:textId="77777777" w:rsidR="00CC42E8" w:rsidRPr="007577FA" w:rsidRDefault="00CC42E8" w:rsidP="001F1860">
      <w:pPr>
        <w:pStyle w:val="ConsPlusNormal"/>
        <w:jc w:val="right"/>
        <w:outlineLvl w:val="1"/>
        <w:rPr>
          <w:rFonts w:ascii="Times New Roman" w:hAnsi="Times New Roman" w:cs="Times New Roman"/>
          <w:sz w:val="28"/>
          <w:szCs w:val="28"/>
        </w:rPr>
      </w:pPr>
    </w:p>
    <w:p w14:paraId="5F8EBEE2" w14:textId="77777777" w:rsidR="00CC42E8" w:rsidRPr="007577FA" w:rsidRDefault="00CC42E8" w:rsidP="001F1860">
      <w:pPr>
        <w:pStyle w:val="ConsPlusNormal"/>
        <w:jc w:val="right"/>
        <w:outlineLvl w:val="1"/>
        <w:rPr>
          <w:rFonts w:ascii="Times New Roman" w:hAnsi="Times New Roman" w:cs="Times New Roman"/>
          <w:sz w:val="28"/>
          <w:szCs w:val="28"/>
        </w:rPr>
      </w:pPr>
    </w:p>
    <w:p w14:paraId="162552CB" w14:textId="77777777" w:rsidR="00CC42E8" w:rsidRPr="007577FA" w:rsidRDefault="00CC42E8" w:rsidP="001F1860">
      <w:pPr>
        <w:pStyle w:val="ConsPlusNormal"/>
        <w:jc w:val="right"/>
        <w:outlineLvl w:val="1"/>
        <w:rPr>
          <w:rFonts w:ascii="Times New Roman" w:hAnsi="Times New Roman" w:cs="Times New Roman"/>
          <w:sz w:val="28"/>
          <w:szCs w:val="28"/>
        </w:rPr>
      </w:pPr>
    </w:p>
    <w:p w14:paraId="01EE78D5" w14:textId="77777777" w:rsidR="00CC42E8" w:rsidRPr="007577FA" w:rsidRDefault="00CC42E8" w:rsidP="001F1860">
      <w:pPr>
        <w:pStyle w:val="ConsPlusNormal"/>
        <w:jc w:val="right"/>
        <w:outlineLvl w:val="1"/>
        <w:rPr>
          <w:rFonts w:ascii="Times New Roman" w:hAnsi="Times New Roman" w:cs="Times New Roman"/>
          <w:sz w:val="28"/>
          <w:szCs w:val="28"/>
        </w:rPr>
      </w:pPr>
    </w:p>
    <w:p w14:paraId="3207BFA0" w14:textId="77777777" w:rsidR="00CC42E8" w:rsidRPr="007577FA" w:rsidRDefault="00CC42E8" w:rsidP="001F1860">
      <w:pPr>
        <w:pStyle w:val="ConsPlusNormal"/>
        <w:jc w:val="right"/>
        <w:outlineLvl w:val="1"/>
        <w:rPr>
          <w:rFonts w:ascii="Times New Roman" w:hAnsi="Times New Roman" w:cs="Times New Roman"/>
          <w:sz w:val="28"/>
          <w:szCs w:val="28"/>
        </w:rPr>
      </w:pPr>
    </w:p>
    <w:p w14:paraId="6F053E86" w14:textId="77777777" w:rsidR="00CC42E8" w:rsidRPr="007577FA" w:rsidRDefault="00CC42E8" w:rsidP="001F1860">
      <w:pPr>
        <w:pStyle w:val="ConsPlusNormal"/>
        <w:jc w:val="right"/>
        <w:outlineLvl w:val="1"/>
        <w:rPr>
          <w:rFonts w:ascii="Times New Roman" w:hAnsi="Times New Roman" w:cs="Times New Roman"/>
          <w:sz w:val="28"/>
          <w:szCs w:val="28"/>
        </w:rPr>
      </w:pPr>
    </w:p>
    <w:p w14:paraId="269C5510" w14:textId="77777777" w:rsidR="00CC42E8" w:rsidRPr="007577FA" w:rsidRDefault="00CC42E8" w:rsidP="001F1860">
      <w:pPr>
        <w:pStyle w:val="ConsPlusNormal"/>
        <w:jc w:val="right"/>
        <w:outlineLvl w:val="1"/>
        <w:rPr>
          <w:rFonts w:ascii="Times New Roman" w:hAnsi="Times New Roman" w:cs="Times New Roman"/>
          <w:sz w:val="28"/>
          <w:szCs w:val="28"/>
        </w:rPr>
      </w:pPr>
    </w:p>
    <w:p w14:paraId="57DD2B9C" w14:textId="77777777" w:rsidR="00CC42E8" w:rsidRPr="007577FA" w:rsidRDefault="00CC42E8" w:rsidP="001F1860">
      <w:pPr>
        <w:pStyle w:val="ConsPlusNormal"/>
        <w:jc w:val="right"/>
        <w:outlineLvl w:val="1"/>
        <w:rPr>
          <w:rFonts w:ascii="Times New Roman" w:hAnsi="Times New Roman" w:cs="Times New Roman"/>
          <w:sz w:val="28"/>
          <w:szCs w:val="28"/>
        </w:rPr>
      </w:pPr>
    </w:p>
    <w:p w14:paraId="3242A8A7" w14:textId="77777777" w:rsidR="00CC42E8" w:rsidRPr="007577FA" w:rsidRDefault="00CC42E8" w:rsidP="001F1860">
      <w:pPr>
        <w:pStyle w:val="ConsPlusNormal"/>
        <w:jc w:val="right"/>
        <w:outlineLvl w:val="1"/>
        <w:rPr>
          <w:rFonts w:ascii="Times New Roman" w:hAnsi="Times New Roman" w:cs="Times New Roman"/>
          <w:sz w:val="28"/>
          <w:szCs w:val="28"/>
        </w:rPr>
      </w:pPr>
    </w:p>
    <w:p w14:paraId="1789E28E" w14:textId="77777777" w:rsidR="00CC42E8" w:rsidRPr="007577FA" w:rsidRDefault="00CC42E8" w:rsidP="001F1860">
      <w:pPr>
        <w:pStyle w:val="ConsPlusNormal"/>
        <w:jc w:val="right"/>
        <w:outlineLvl w:val="1"/>
        <w:rPr>
          <w:rFonts w:ascii="Times New Roman" w:hAnsi="Times New Roman" w:cs="Times New Roman"/>
          <w:sz w:val="28"/>
          <w:szCs w:val="28"/>
        </w:rPr>
      </w:pPr>
    </w:p>
    <w:p w14:paraId="663EBE90" w14:textId="77777777" w:rsidR="00CC42E8" w:rsidRPr="007577FA" w:rsidRDefault="00CC42E8" w:rsidP="001F1860">
      <w:pPr>
        <w:pStyle w:val="ConsPlusNormal"/>
        <w:jc w:val="right"/>
        <w:outlineLvl w:val="1"/>
        <w:rPr>
          <w:rFonts w:ascii="Times New Roman" w:hAnsi="Times New Roman" w:cs="Times New Roman"/>
          <w:sz w:val="28"/>
          <w:szCs w:val="28"/>
        </w:rPr>
      </w:pPr>
    </w:p>
    <w:p w14:paraId="6EA86B61" w14:textId="77777777" w:rsidR="00CC42E8" w:rsidRPr="007577FA" w:rsidRDefault="00CC42E8" w:rsidP="001F1860">
      <w:pPr>
        <w:pStyle w:val="ConsPlusNormal"/>
        <w:jc w:val="right"/>
        <w:outlineLvl w:val="1"/>
        <w:rPr>
          <w:rFonts w:ascii="Times New Roman" w:hAnsi="Times New Roman" w:cs="Times New Roman"/>
          <w:sz w:val="28"/>
          <w:szCs w:val="28"/>
        </w:rPr>
      </w:pPr>
    </w:p>
    <w:p w14:paraId="1861EC38" w14:textId="77777777" w:rsidR="00CC42E8" w:rsidRPr="007577FA" w:rsidRDefault="00CC42E8" w:rsidP="001F1860">
      <w:pPr>
        <w:pStyle w:val="ConsPlusNormal"/>
        <w:jc w:val="right"/>
        <w:outlineLvl w:val="1"/>
        <w:rPr>
          <w:rFonts w:ascii="Times New Roman" w:hAnsi="Times New Roman" w:cs="Times New Roman"/>
          <w:sz w:val="28"/>
          <w:szCs w:val="28"/>
        </w:rPr>
      </w:pPr>
    </w:p>
    <w:p w14:paraId="16BA1856" w14:textId="77777777" w:rsidR="00CC42E8" w:rsidRPr="007577FA" w:rsidRDefault="00CC42E8" w:rsidP="001F1860">
      <w:pPr>
        <w:pStyle w:val="ConsPlusNormal"/>
        <w:jc w:val="right"/>
        <w:outlineLvl w:val="1"/>
        <w:rPr>
          <w:rFonts w:ascii="Times New Roman" w:hAnsi="Times New Roman" w:cs="Times New Roman"/>
          <w:sz w:val="28"/>
          <w:szCs w:val="28"/>
        </w:rPr>
      </w:pPr>
    </w:p>
    <w:p w14:paraId="64337303" w14:textId="77777777" w:rsidR="00CC42E8" w:rsidRPr="007577FA" w:rsidRDefault="00CC42E8" w:rsidP="001F1860">
      <w:pPr>
        <w:pStyle w:val="ConsPlusNormal"/>
        <w:jc w:val="right"/>
        <w:outlineLvl w:val="1"/>
        <w:rPr>
          <w:rFonts w:ascii="Times New Roman" w:hAnsi="Times New Roman" w:cs="Times New Roman"/>
          <w:sz w:val="28"/>
          <w:szCs w:val="28"/>
        </w:rPr>
      </w:pPr>
    </w:p>
    <w:p w14:paraId="61F4B0F4" w14:textId="77777777" w:rsidR="00CC42E8" w:rsidRPr="007577FA" w:rsidRDefault="00CC42E8" w:rsidP="001F1860">
      <w:pPr>
        <w:pStyle w:val="ConsPlusNormal"/>
        <w:jc w:val="right"/>
        <w:outlineLvl w:val="1"/>
        <w:rPr>
          <w:rFonts w:ascii="Times New Roman" w:hAnsi="Times New Roman" w:cs="Times New Roman"/>
          <w:sz w:val="28"/>
          <w:szCs w:val="28"/>
        </w:rPr>
      </w:pPr>
    </w:p>
    <w:p w14:paraId="32A31DEC" w14:textId="77777777" w:rsidR="00CC42E8" w:rsidRPr="007577FA" w:rsidRDefault="00CC42E8" w:rsidP="001F1860">
      <w:pPr>
        <w:pStyle w:val="ConsPlusNormal"/>
        <w:jc w:val="right"/>
        <w:outlineLvl w:val="1"/>
        <w:rPr>
          <w:rFonts w:ascii="Times New Roman" w:hAnsi="Times New Roman" w:cs="Times New Roman"/>
          <w:sz w:val="28"/>
          <w:szCs w:val="28"/>
        </w:rPr>
      </w:pPr>
    </w:p>
    <w:p w14:paraId="03D88FE7" w14:textId="03356653" w:rsidR="001F1860" w:rsidRPr="007577FA" w:rsidRDefault="001F1860" w:rsidP="001F1860">
      <w:pPr>
        <w:pStyle w:val="ConsPlusNormal"/>
        <w:jc w:val="right"/>
        <w:outlineLvl w:val="1"/>
        <w:rPr>
          <w:rFonts w:ascii="Times New Roman" w:hAnsi="Times New Roman" w:cs="Times New Roman"/>
          <w:sz w:val="28"/>
          <w:szCs w:val="28"/>
        </w:rPr>
      </w:pPr>
      <w:r w:rsidRPr="007577FA">
        <w:rPr>
          <w:rFonts w:ascii="Times New Roman" w:hAnsi="Times New Roman" w:cs="Times New Roman"/>
          <w:sz w:val="28"/>
          <w:szCs w:val="28"/>
        </w:rPr>
        <w:t>Приложение N 2</w:t>
      </w:r>
    </w:p>
    <w:p w14:paraId="26154778"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Положению</w:t>
      </w:r>
    </w:p>
    <w:p w14:paraId="19638310"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 муниципальном</w:t>
      </w:r>
    </w:p>
    <w:p w14:paraId="19A7C6B2" w14:textId="77777777"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жилищном контроле</w:t>
      </w:r>
    </w:p>
    <w:p w14:paraId="547E51E3" w14:textId="77777777" w:rsidR="001F1860" w:rsidRPr="007577FA" w:rsidRDefault="001F1860" w:rsidP="001F1860">
      <w:pPr>
        <w:pStyle w:val="ConsPlusNormal"/>
        <w:jc w:val="both"/>
        <w:rPr>
          <w:rFonts w:ascii="Times New Roman" w:hAnsi="Times New Roman" w:cs="Times New Roman"/>
          <w:sz w:val="28"/>
          <w:szCs w:val="28"/>
        </w:rPr>
      </w:pPr>
    </w:p>
    <w:p w14:paraId="0D184649" w14:textId="77777777" w:rsidR="001F1860" w:rsidRPr="007577FA" w:rsidRDefault="001F1860" w:rsidP="001F1860">
      <w:pPr>
        <w:pStyle w:val="ConsPlusTitle"/>
        <w:jc w:val="center"/>
        <w:rPr>
          <w:rFonts w:ascii="Times New Roman" w:hAnsi="Times New Roman" w:cs="Times New Roman"/>
          <w:sz w:val="28"/>
          <w:szCs w:val="28"/>
        </w:rPr>
      </w:pPr>
      <w:bookmarkStart w:id="8" w:name="P221"/>
      <w:bookmarkEnd w:id="8"/>
      <w:r w:rsidRPr="007577FA">
        <w:rPr>
          <w:rFonts w:ascii="Times New Roman" w:hAnsi="Times New Roman" w:cs="Times New Roman"/>
          <w:sz w:val="28"/>
          <w:szCs w:val="28"/>
        </w:rPr>
        <w:t>ИНДИКАТОРЫ</w:t>
      </w:r>
    </w:p>
    <w:p w14:paraId="774D29AB"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РИСКА НАРУШЕНИЯ ОБЯЗАТЕЛЬНЫХ ТРЕБОВАНИЙ, ПРОВЕРЯЕМЫХ</w:t>
      </w:r>
    </w:p>
    <w:p w14:paraId="66448C71" w14:textId="77777777"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В РАМКАХ ОСУЩЕСТВЛЕНИЯ МУНИЦИПАЛЬНОГО ЖИЛИЩНОГО КОНТРОЛЯ</w:t>
      </w:r>
    </w:p>
    <w:p w14:paraId="6ECCA6B0" w14:textId="77777777" w:rsidR="001F1860" w:rsidRPr="007577FA" w:rsidRDefault="001F1860" w:rsidP="001F1860">
      <w:pPr>
        <w:pStyle w:val="ConsPlusNormal"/>
        <w:jc w:val="both"/>
        <w:rPr>
          <w:rFonts w:ascii="Times New Roman" w:hAnsi="Times New Roman" w:cs="Times New Roman"/>
          <w:sz w:val="28"/>
          <w:szCs w:val="28"/>
        </w:rPr>
      </w:pPr>
    </w:p>
    <w:p w14:paraId="3C238D66" w14:textId="77777777" w:rsidR="001F1860" w:rsidRPr="007577FA" w:rsidRDefault="001F1860" w:rsidP="001F1860">
      <w:pPr>
        <w:pStyle w:val="ConsPlusNormal"/>
        <w:ind w:firstLine="540"/>
        <w:jc w:val="both"/>
        <w:rPr>
          <w:rFonts w:ascii="Times New Roman" w:hAnsi="Times New Roman" w:cs="Times New Roman"/>
          <w:sz w:val="28"/>
          <w:szCs w:val="28"/>
        </w:rPr>
      </w:pPr>
      <w:bookmarkStart w:id="9" w:name="P225"/>
      <w:bookmarkEnd w:id="9"/>
      <w:r w:rsidRPr="007577FA">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AF4456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а) порядку осуществления перевода жилого помещения в нежилое и нежилого помещения в жилое в многоквартирном доме;</w:t>
      </w:r>
    </w:p>
    <w:p w14:paraId="4817D8A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55DFAD7A"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предоставлению коммунальных услуг собственникам и пользователям помещений в многоквартирных домах и жилых домов;</w:t>
      </w:r>
    </w:p>
    <w:p w14:paraId="010EF23F"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г) обеспечению доступности для инвалидов помещений в многоквартирных домах;</w:t>
      </w:r>
    </w:p>
    <w:p w14:paraId="357014F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д)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7E0CC14"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е) обеспечению безопасности при использовании и содержании внутридомового и внутриквартирного газового оборудования.</w:t>
      </w:r>
    </w:p>
    <w:p w14:paraId="7601EEBC"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hyperlink r:id="rId44" w:history="1">
        <w:r w:rsidRPr="007577FA">
          <w:rPr>
            <w:rFonts w:ascii="Times New Roman" w:hAnsi="Times New Roman" w:cs="Times New Roman"/>
            <w:sz w:val="28"/>
            <w:szCs w:val="28"/>
          </w:rPr>
          <w:t>частью 12 статьи 66</w:t>
        </w:r>
      </w:hyperlink>
      <w:r w:rsidRPr="007577FA">
        <w:rPr>
          <w:rFonts w:ascii="Times New Roman" w:hAnsi="Times New Roman" w:cs="Times New Roman"/>
          <w:sz w:val="28"/>
          <w:szCs w:val="28"/>
        </w:rPr>
        <w:t xml:space="preserve"> Федерального закона N 248-ФЗ.</w:t>
      </w:r>
    </w:p>
    <w:p w14:paraId="43308979"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 Поступление в Контрольный орган обращения гражданина или </w:t>
      </w:r>
      <w:r w:rsidRPr="007577FA">
        <w:rPr>
          <w:rFonts w:ascii="Times New Roman" w:hAnsi="Times New Roman" w:cs="Times New Roman"/>
          <w:sz w:val="28"/>
          <w:szCs w:val="28"/>
        </w:rPr>
        <w:lastRenderedPageBreak/>
        <w:t xml:space="preserve">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45" w:history="1">
        <w:r w:rsidRPr="007577FA">
          <w:rPr>
            <w:rFonts w:ascii="Times New Roman" w:hAnsi="Times New Roman" w:cs="Times New Roman"/>
            <w:sz w:val="28"/>
            <w:szCs w:val="28"/>
          </w:rPr>
          <w:t>частью 1 статьи 20</w:t>
        </w:r>
      </w:hyperlink>
      <w:r w:rsidRPr="007577FA">
        <w:rPr>
          <w:rFonts w:ascii="Times New Roman" w:hAnsi="Times New Roman" w:cs="Times New Roman"/>
          <w:sz w:val="28"/>
          <w:szCs w:val="28"/>
        </w:rPr>
        <w:t xml:space="preserve"> Жилищного кодекса Российской Федерации, за исключением обращений, указанных в </w:t>
      </w:r>
      <w:hyperlink w:anchor="P225" w:history="1">
        <w:r w:rsidRPr="007577FA">
          <w:rPr>
            <w:rFonts w:ascii="Times New Roman" w:hAnsi="Times New Roman" w:cs="Times New Roman"/>
            <w:sz w:val="28"/>
            <w:szCs w:val="28"/>
          </w:rPr>
          <w:t>пункте 1</w:t>
        </w:r>
      </w:hyperlink>
      <w:r w:rsidRPr="007577FA">
        <w:rPr>
          <w:rFonts w:ascii="Times New Roman" w:hAnsi="Times New Roman" w:cs="Times New Roman"/>
          <w:sz w:val="28"/>
          <w:szCs w:val="28"/>
        </w:rPr>
        <w:t xml:space="preserve"> настоящих типовых индикаторов, и обращений, послуживших основанием для проведения внепланового контрольного (надзорного) мероприятия в соответствии с </w:t>
      </w:r>
      <w:hyperlink r:id="rId46" w:history="1">
        <w:r w:rsidRPr="007577FA">
          <w:rPr>
            <w:rFonts w:ascii="Times New Roman" w:hAnsi="Times New Roman" w:cs="Times New Roman"/>
            <w:sz w:val="28"/>
            <w:szCs w:val="28"/>
          </w:rPr>
          <w:t>частью 12 статьи 66</w:t>
        </w:r>
      </w:hyperlink>
      <w:r w:rsidRPr="007577FA">
        <w:rPr>
          <w:rFonts w:ascii="Times New Roman" w:hAnsi="Times New Roman" w:cs="Times New Roman"/>
          <w:sz w:val="28"/>
          <w:szCs w:val="28"/>
        </w:rPr>
        <w:t xml:space="preserve"> Федерального закона N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3816C571"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47" w:history="1">
        <w:r w:rsidRPr="007577FA">
          <w:rPr>
            <w:rFonts w:ascii="Times New Roman" w:hAnsi="Times New Roman" w:cs="Times New Roman"/>
            <w:sz w:val="28"/>
            <w:szCs w:val="28"/>
          </w:rPr>
          <w:t>частью 1 статьи 20</w:t>
        </w:r>
      </w:hyperlink>
      <w:r w:rsidRPr="007577FA">
        <w:rPr>
          <w:rFonts w:ascii="Times New Roman" w:hAnsi="Times New Roman" w:cs="Times New Roman"/>
          <w:sz w:val="28"/>
          <w:szCs w:val="28"/>
        </w:rPr>
        <w:t xml:space="preserve"> Жилищного кодекса Российской Федерации.</w:t>
      </w:r>
    </w:p>
    <w:p w14:paraId="5CA15BC3"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354A2E45"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79DDCC27" w14:textId="77777777"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CEDF21F" w14:textId="77777777" w:rsidR="001F1860" w:rsidRPr="007577FA" w:rsidRDefault="001F1860" w:rsidP="001F1860">
      <w:pPr>
        <w:pStyle w:val="ConsPlusNormal"/>
        <w:jc w:val="both"/>
        <w:rPr>
          <w:rFonts w:ascii="Times New Roman" w:hAnsi="Times New Roman" w:cs="Times New Roman"/>
          <w:sz w:val="28"/>
          <w:szCs w:val="28"/>
        </w:rPr>
      </w:pPr>
    </w:p>
    <w:p w14:paraId="69E0F70D" w14:textId="7672A20C" w:rsidR="00027F25" w:rsidRPr="007577FA" w:rsidRDefault="00027F25" w:rsidP="001F1860">
      <w:pPr>
        <w:autoSpaceDE w:val="0"/>
        <w:autoSpaceDN w:val="0"/>
        <w:adjustRightInd w:val="0"/>
        <w:spacing w:after="0" w:line="240" w:lineRule="auto"/>
        <w:jc w:val="both"/>
        <w:rPr>
          <w:rFonts w:ascii="Times New Roman" w:eastAsiaTheme="minorHAnsi" w:hAnsi="Times New Roman"/>
          <w:sz w:val="28"/>
          <w:szCs w:val="28"/>
        </w:rPr>
      </w:pPr>
    </w:p>
    <w:p w14:paraId="0A0317DB" w14:textId="33B6E641" w:rsidR="00027F25" w:rsidRPr="007577FA" w:rsidRDefault="00027F25" w:rsidP="001F1860">
      <w:pPr>
        <w:autoSpaceDE w:val="0"/>
        <w:autoSpaceDN w:val="0"/>
        <w:adjustRightInd w:val="0"/>
        <w:spacing w:after="0" w:line="240" w:lineRule="auto"/>
        <w:jc w:val="both"/>
        <w:rPr>
          <w:rFonts w:ascii="Times New Roman" w:eastAsiaTheme="minorHAnsi" w:hAnsi="Times New Roman"/>
          <w:sz w:val="28"/>
          <w:szCs w:val="28"/>
        </w:rPr>
      </w:pPr>
      <w:bookmarkStart w:id="10" w:name="_GoBack"/>
      <w:bookmarkEnd w:id="10"/>
    </w:p>
    <w:sectPr w:rsidR="00027F25" w:rsidRPr="007577FA" w:rsidSect="001F186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F9C3" w14:textId="77777777" w:rsidR="009C55C7" w:rsidRDefault="009C55C7" w:rsidP="001F1860">
      <w:pPr>
        <w:spacing w:after="0" w:line="240" w:lineRule="auto"/>
      </w:pPr>
      <w:r>
        <w:separator/>
      </w:r>
    </w:p>
  </w:endnote>
  <w:endnote w:type="continuationSeparator" w:id="0">
    <w:p w14:paraId="5091588C" w14:textId="77777777" w:rsidR="009C55C7" w:rsidRDefault="009C55C7" w:rsidP="001F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Z@RECC5.tmp"/>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691C7" w14:textId="77777777" w:rsidR="009C55C7" w:rsidRDefault="009C55C7" w:rsidP="001F1860">
      <w:pPr>
        <w:spacing w:after="0" w:line="240" w:lineRule="auto"/>
      </w:pPr>
      <w:r>
        <w:separator/>
      </w:r>
    </w:p>
  </w:footnote>
  <w:footnote w:type="continuationSeparator" w:id="0">
    <w:p w14:paraId="2EE55BF0" w14:textId="77777777" w:rsidR="009C55C7" w:rsidRDefault="009C55C7" w:rsidP="001F1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538F"/>
    <w:multiLevelType w:val="multilevel"/>
    <w:tmpl w:val="A7F84C2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2B"/>
    <w:rsid w:val="00027F25"/>
    <w:rsid w:val="00144E63"/>
    <w:rsid w:val="001525A8"/>
    <w:rsid w:val="001F1860"/>
    <w:rsid w:val="00232E3D"/>
    <w:rsid w:val="002442A4"/>
    <w:rsid w:val="00284852"/>
    <w:rsid w:val="003245CA"/>
    <w:rsid w:val="00326496"/>
    <w:rsid w:val="004D1C48"/>
    <w:rsid w:val="0051788B"/>
    <w:rsid w:val="00554F4E"/>
    <w:rsid w:val="005A056D"/>
    <w:rsid w:val="005C38E4"/>
    <w:rsid w:val="005E22B1"/>
    <w:rsid w:val="007333E6"/>
    <w:rsid w:val="007577FA"/>
    <w:rsid w:val="007E502B"/>
    <w:rsid w:val="008138AB"/>
    <w:rsid w:val="00860E97"/>
    <w:rsid w:val="0098783E"/>
    <w:rsid w:val="009C55C7"/>
    <w:rsid w:val="00A15F56"/>
    <w:rsid w:val="00A369ED"/>
    <w:rsid w:val="00A770DD"/>
    <w:rsid w:val="00AB1481"/>
    <w:rsid w:val="00CA0300"/>
    <w:rsid w:val="00CC42E8"/>
    <w:rsid w:val="00EF79D7"/>
    <w:rsid w:val="00F4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860"/>
    <w:rPr>
      <w:color w:val="0000FF"/>
      <w:u w:val="single"/>
    </w:rPr>
  </w:style>
  <w:style w:type="paragraph" w:customStyle="1" w:styleId="ConsPlusTitle">
    <w:name w:val="ConsPlusTitle"/>
    <w:rsid w:val="001F1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1860"/>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1F1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860"/>
    <w:rPr>
      <w:rFonts w:ascii="Calibri" w:eastAsia="Calibri" w:hAnsi="Calibri" w:cs="Times New Roman"/>
    </w:rPr>
  </w:style>
  <w:style w:type="paragraph" w:styleId="a6">
    <w:name w:val="footer"/>
    <w:basedOn w:val="a"/>
    <w:link w:val="a7"/>
    <w:uiPriority w:val="99"/>
    <w:unhideWhenUsed/>
    <w:rsid w:val="001F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860"/>
    <w:rPr>
      <w:rFonts w:ascii="Calibri" w:eastAsia="Calibri" w:hAnsi="Calibri" w:cs="Times New Roman"/>
    </w:rPr>
  </w:style>
  <w:style w:type="paragraph" w:styleId="a8">
    <w:name w:val="Balloon Text"/>
    <w:basedOn w:val="a"/>
    <w:link w:val="a9"/>
    <w:uiPriority w:val="99"/>
    <w:semiHidden/>
    <w:unhideWhenUsed/>
    <w:rsid w:val="00027F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7F25"/>
    <w:rPr>
      <w:rFonts w:ascii="Segoe UI" w:eastAsia="Calibri" w:hAnsi="Segoe UI" w:cs="Segoe UI"/>
      <w:sz w:val="18"/>
      <w:szCs w:val="18"/>
    </w:rPr>
  </w:style>
  <w:style w:type="paragraph" w:customStyle="1" w:styleId="HeadDoc">
    <w:name w:val="HeadDoc"/>
    <w:rsid w:val="00027F25"/>
    <w:pPr>
      <w:keepLines/>
      <w:spacing w:after="0" w:line="240" w:lineRule="auto"/>
      <w:jc w:val="both"/>
    </w:pPr>
    <w:rPr>
      <w:rFonts w:ascii="Times New Roman" w:eastAsia="Times New Roman" w:hAnsi="Times New Roman" w:cs="Times New Roman"/>
      <w:sz w:val="28"/>
      <w:szCs w:val="20"/>
      <w:lang w:eastAsia="ru-RU"/>
    </w:rPr>
  </w:style>
  <w:style w:type="paragraph" w:styleId="aa">
    <w:name w:val="List Paragraph"/>
    <w:aliases w:val="Абзац списка нумерованный"/>
    <w:basedOn w:val="a"/>
    <w:link w:val="ab"/>
    <w:uiPriority w:val="99"/>
    <w:qFormat/>
    <w:rsid w:val="00027F25"/>
    <w:pPr>
      <w:widowControl w:val="0"/>
      <w:spacing w:after="0" w:line="240" w:lineRule="auto"/>
      <w:ind w:left="720"/>
    </w:pPr>
    <w:rPr>
      <w:rFonts w:ascii="Arial" w:eastAsia="Times New Roman" w:hAnsi="Arial"/>
      <w:sz w:val="20"/>
      <w:szCs w:val="20"/>
      <w:lang w:val="x-none" w:eastAsia="x-none"/>
    </w:rPr>
  </w:style>
  <w:style w:type="character" w:customStyle="1" w:styleId="ab">
    <w:name w:val="Абзац списка Знак"/>
    <w:aliases w:val="Абзац списка нумерованный Знак"/>
    <w:link w:val="aa"/>
    <w:uiPriority w:val="99"/>
    <w:locked/>
    <w:rsid w:val="00027F25"/>
    <w:rPr>
      <w:rFonts w:ascii="Arial" w:eastAsia="Times New Roman" w:hAnsi="Arial" w:cs="Times New Roman"/>
      <w:sz w:val="20"/>
      <w:szCs w:val="20"/>
      <w:lang w:val="x-none" w:eastAsia="x-none"/>
    </w:rPr>
  </w:style>
  <w:style w:type="paragraph" w:styleId="ac">
    <w:name w:val="Normal (Web)"/>
    <w:basedOn w:val="a"/>
    <w:uiPriority w:val="99"/>
    <w:semiHidden/>
    <w:unhideWhenUsed/>
    <w:rsid w:val="003245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860"/>
    <w:rPr>
      <w:color w:val="0000FF"/>
      <w:u w:val="single"/>
    </w:rPr>
  </w:style>
  <w:style w:type="paragraph" w:customStyle="1" w:styleId="ConsPlusTitle">
    <w:name w:val="ConsPlusTitle"/>
    <w:rsid w:val="001F1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1860"/>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1F1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860"/>
    <w:rPr>
      <w:rFonts w:ascii="Calibri" w:eastAsia="Calibri" w:hAnsi="Calibri" w:cs="Times New Roman"/>
    </w:rPr>
  </w:style>
  <w:style w:type="paragraph" w:styleId="a6">
    <w:name w:val="footer"/>
    <w:basedOn w:val="a"/>
    <w:link w:val="a7"/>
    <w:uiPriority w:val="99"/>
    <w:unhideWhenUsed/>
    <w:rsid w:val="001F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860"/>
    <w:rPr>
      <w:rFonts w:ascii="Calibri" w:eastAsia="Calibri" w:hAnsi="Calibri" w:cs="Times New Roman"/>
    </w:rPr>
  </w:style>
  <w:style w:type="paragraph" w:styleId="a8">
    <w:name w:val="Balloon Text"/>
    <w:basedOn w:val="a"/>
    <w:link w:val="a9"/>
    <w:uiPriority w:val="99"/>
    <w:semiHidden/>
    <w:unhideWhenUsed/>
    <w:rsid w:val="00027F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7F25"/>
    <w:rPr>
      <w:rFonts w:ascii="Segoe UI" w:eastAsia="Calibri" w:hAnsi="Segoe UI" w:cs="Segoe UI"/>
      <w:sz w:val="18"/>
      <w:szCs w:val="18"/>
    </w:rPr>
  </w:style>
  <w:style w:type="paragraph" w:customStyle="1" w:styleId="HeadDoc">
    <w:name w:val="HeadDoc"/>
    <w:rsid w:val="00027F25"/>
    <w:pPr>
      <w:keepLines/>
      <w:spacing w:after="0" w:line="240" w:lineRule="auto"/>
      <w:jc w:val="both"/>
    </w:pPr>
    <w:rPr>
      <w:rFonts w:ascii="Times New Roman" w:eastAsia="Times New Roman" w:hAnsi="Times New Roman" w:cs="Times New Roman"/>
      <w:sz w:val="28"/>
      <w:szCs w:val="20"/>
      <w:lang w:eastAsia="ru-RU"/>
    </w:rPr>
  </w:style>
  <w:style w:type="paragraph" w:styleId="aa">
    <w:name w:val="List Paragraph"/>
    <w:aliases w:val="Абзац списка нумерованный"/>
    <w:basedOn w:val="a"/>
    <w:link w:val="ab"/>
    <w:uiPriority w:val="99"/>
    <w:qFormat/>
    <w:rsid w:val="00027F25"/>
    <w:pPr>
      <w:widowControl w:val="0"/>
      <w:spacing w:after="0" w:line="240" w:lineRule="auto"/>
      <w:ind w:left="720"/>
    </w:pPr>
    <w:rPr>
      <w:rFonts w:ascii="Arial" w:eastAsia="Times New Roman" w:hAnsi="Arial"/>
      <w:sz w:val="20"/>
      <w:szCs w:val="20"/>
      <w:lang w:val="x-none" w:eastAsia="x-none"/>
    </w:rPr>
  </w:style>
  <w:style w:type="character" w:customStyle="1" w:styleId="ab">
    <w:name w:val="Абзац списка Знак"/>
    <w:aliases w:val="Абзац списка нумерованный Знак"/>
    <w:link w:val="aa"/>
    <w:uiPriority w:val="99"/>
    <w:locked/>
    <w:rsid w:val="00027F25"/>
    <w:rPr>
      <w:rFonts w:ascii="Arial" w:eastAsia="Times New Roman" w:hAnsi="Arial" w:cs="Times New Roman"/>
      <w:sz w:val="20"/>
      <w:szCs w:val="20"/>
      <w:lang w:val="x-none" w:eastAsia="x-none"/>
    </w:rPr>
  </w:style>
  <w:style w:type="paragraph" w:styleId="ac">
    <w:name w:val="Normal (Web)"/>
    <w:basedOn w:val="a"/>
    <w:uiPriority w:val="99"/>
    <w:semiHidden/>
    <w:unhideWhenUsed/>
    <w:rsid w:val="003245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1499">
      <w:bodyDiv w:val="1"/>
      <w:marLeft w:val="0"/>
      <w:marRight w:val="0"/>
      <w:marTop w:val="0"/>
      <w:marBottom w:val="0"/>
      <w:divBdr>
        <w:top w:val="none" w:sz="0" w:space="0" w:color="auto"/>
        <w:left w:val="none" w:sz="0" w:space="0" w:color="auto"/>
        <w:bottom w:val="none" w:sz="0" w:space="0" w:color="auto"/>
        <w:right w:val="none" w:sz="0" w:space="0" w:color="auto"/>
      </w:divBdr>
      <w:divsChild>
        <w:div w:id="442384045">
          <w:marLeft w:val="0"/>
          <w:marRight w:val="0"/>
          <w:marTop w:val="0"/>
          <w:marBottom w:val="0"/>
          <w:divBdr>
            <w:top w:val="none" w:sz="0" w:space="0" w:color="auto"/>
            <w:left w:val="none" w:sz="0" w:space="0" w:color="auto"/>
            <w:bottom w:val="none" w:sz="0" w:space="0" w:color="auto"/>
            <w:right w:val="none" w:sz="0" w:space="0" w:color="auto"/>
          </w:divBdr>
        </w:div>
      </w:divsChild>
    </w:div>
    <w:div w:id="1360859034">
      <w:bodyDiv w:val="1"/>
      <w:marLeft w:val="0"/>
      <w:marRight w:val="0"/>
      <w:marTop w:val="0"/>
      <w:marBottom w:val="0"/>
      <w:divBdr>
        <w:top w:val="none" w:sz="0" w:space="0" w:color="auto"/>
        <w:left w:val="none" w:sz="0" w:space="0" w:color="auto"/>
        <w:bottom w:val="none" w:sz="0" w:space="0" w:color="auto"/>
        <w:right w:val="none" w:sz="0" w:space="0" w:color="auto"/>
      </w:divBdr>
    </w:div>
    <w:div w:id="15351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B2170DC91F3CFAA04AAA2B90335C5A5C606797E34BBD2E6D17C5F54C71E71E353A84C54D9030FFD134D7B261010CC02E4ACB7622EA09B1EC3343E6N8e5D" TargetMode="External"/><Relationship Id="rId18" Type="http://schemas.openxmlformats.org/officeDocument/2006/relationships/hyperlink" Target="consultantplus://offline/ref=E034F92C05E09CB7E85D0EB998A358A317E173BB1A13D9CF72FD3F7A53FBF0A42B5300855BE2C74705678163AEm2R8D" TargetMode="External"/><Relationship Id="rId26" Type="http://schemas.openxmlformats.org/officeDocument/2006/relationships/hyperlink" Target="consultantplus://offline/ref=E034F92C05E09CB7E85D0EB998A358A317E87EB61812D9CF72FD3F7A53FBF0A42B5300855BE2C74705678163AEm2R8D" TargetMode="External"/><Relationship Id="rId39" Type="http://schemas.openxmlformats.org/officeDocument/2006/relationships/hyperlink" Target="consultantplus://offline/ref=E034F92C05E09CB7E85D0EB998A358A317E173BB1A13D9CF72FD3F7A53FBF0A4395358895AE7DD450472D732E87FAD8A5481AD4F9B5184ECm4RDD" TargetMode="External"/><Relationship Id="rId3" Type="http://schemas.microsoft.com/office/2007/relationships/stylesWithEffects" Target="stylesWithEffects.xml"/><Relationship Id="rId21" Type="http://schemas.openxmlformats.org/officeDocument/2006/relationships/hyperlink" Target="consultantplus://offline/ref=E034F92C05E09CB7E85D0EB998A358A317E172B91E15D9CF72FD3F7A53FBF0A42B5300855BE2C74705678163AEm2R8D" TargetMode="External"/><Relationship Id="rId34" Type="http://schemas.openxmlformats.org/officeDocument/2006/relationships/hyperlink" Target="consultantplus://offline/ref=E034F92C05E09CB7E85D0EB998A358A317E179B81D10D9CF72FD3F7A53FBF0A4395358895AE7D9470072D732E87FAD8A5481AD4F9B5184ECm4RDD" TargetMode="External"/><Relationship Id="rId42" Type="http://schemas.openxmlformats.org/officeDocument/2006/relationships/hyperlink" Target="consultantplus://offline/ref=E034F92C05E09CB7E85D0EB998A358A317E173BB1A13D9CF72FD3F7A53FBF0A4395358895AE6D9450572D732E87FAD8A5481AD4F9B5184ECm4RDD" TargetMode="External"/><Relationship Id="rId47" Type="http://schemas.openxmlformats.org/officeDocument/2006/relationships/hyperlink" Target="consultantplus://offline/ref=E034F92C05E09CB7E85D0EB998A358A317E172B91E15D9CF72FD3F7A53FBF0A4395358895AE7DA4C5328C736A12BA595519DB34F8551m8R6D" TargetMode="External"/><Relationship Id="rId7" Type="http://schemas.openxmlformats.org/officeDocument/2006/relationships/endnotes" Target="endnotes.xml"/><Relationship Id="rId12" Type="http://schemas.openxmlformats.org/officeDocument/2006/relationships/hyperlink" Target="https://mundybash.ru/" TargetMode="External"/><Relationship Id="rId17" Type="http://schemas.openxmlformats.org/officeDocument/2006/relationships/hyperlink" Target="consultantplus://offline/ref=E034F92C05E09CB7E85D0EB998A358A317E173BB1A13D9CF72FD3F7A53FBF0A42B5300855BE2C74705678163AEm2R8D" TargetMode="External"/><Relationship Id="rId25" Type="http://schemas.openxmlformats.org/officeDocument/2006/relationships/hyperlink" Target="consultantplus://offline/ref=E034F92C05E09CB7E85D0EB998A358A310E979B91D15D9CF72FD3F7A53FBF0A4395358895AE7DE410572D732E87FAD8A5481AD4F9B5184ECm4RDD" TargetMode="External"/><Relationship Id="rId33" Type="http://schemas.openxmlformats.org/officeDocument/2006/relationships/hyperlink" Target="consultantplus://offline/ref=E034F92C05E09CB7E85D0EB998A358A317E172B91E15D9CF72FD3F7A53FBF0A42B5300855BE2C74705678163AEm2R8D" TargetMode="External"/><Relationship Id="rId38" Type="http://schemas.openxmlformats.org/officeDocument/2006/relationships/hyperlink" Target="consultantplus://offline/ref=E034F92C05E09CB7E85D0EB998A358A317E173BB1A13D9CF72FD3F7A53FBF0A4395358895AE7D04F0672D732E87FAD8A5481AD4F9B5184ECm4RDD" TargetMode="External"/><Relationship Id="rId46" Type="http://schemas.openxmlformats.org/officeDocument/2006/relationships/hyperlink" Target="consultantplus://offline/ref=E034F92C05E09CB7E85D0EB998A358A317E173BB1A13D9CF72FD3F7A53FBF0A4395358895AE6D84F0072D732E87FAD8A5481AD4F9B5184ECm4RDD" TargetMode="External"/><Relationship Id="rId2" Type="http://schemas.openxmlformats.org/officeDocument/2006/relationships/styles" Target="styles.xml"/><Relationship Id="rId16" Type="http://schemas.openxmlformats.org/officeDocument/2006/relationships/hyperlink" Target="consultantplus://offline/ref=A3DDEFA2BF0D4AC980D3E351128F457DF46C14A0E90079487443BC956BB93FAF0025CBAD29E7086FA68BFC42EAE32032B013F533BCE88FC92206FF23Q2fFD" TargetMode="External"/><Relationship Id="rId20" Type="http://schemas.openxmlformats.org/officeDocument/2006/relationships/hyperlink" Target="consultantplus://offline/ref=E034F92C05E09CB7E85D0EB998A358A317E173BB1A13D9CF72FD3F7A53FBF0A42B5300855BE2C74705678163AEm2R8D" TargetMode="External"/><Relationship Id="rId29" Type="http://schemas.openxmlformats.org/officeDocument/2006/relationships/hyperlink" Target="consultantplus://offline/ref=E034F92C05E09CB7E85D0EB998A358A317E173BB1A13D9CF72FD3F7A53FBF0A4395358895AE7DF440172D732E87FAD8A5481AD4F9B5184ECm4RDD" TargetMode="External"/><Relationship Id="rId41" Type="http://schemas.openxmlformats.org/officeDocument/2006/relationships/hyperlink" Target="consultantplus://offline/ref=E034F92C05E09CB7E85D0EB998A358A317E173BB1A13D9CF72FD3F7A53FBF0A4395358895AE7D04E0172D732E87FAD8A5481AD4F9B5184ECm4RD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34F92C05E09CB7E85D0EAF9BCF04A610E224B31B10D19826A0392D0CABF6F179135EDC19A3D44607798B64AE21F4DA15CAA04C804D84EC516637D5m0R8D" TargetMode="External"/><Relationship Id="rId24" Type="http://schemas.openxmlformats.org/officeDocument/2006/relationships/hyperlink" Target="consultantplus://offline/ref=E034F92C05E09CB7E85D0EB998A358A317E173BB1A13D9CF72FD3F7A53FBF0A4395358895AE7DC460572D732E87FAD8A5481AD4F9B5184ECm4RDD" TargetMode="External"/><Relationship Id="rId32" Type="http://schemas.openxmlformats.org/officeDocument/2006/relationships/hyperlink" Target="consultantplus://offline/ref=E034F92C05E09CB7E85D0EB998A358A317E173BB1A13D9CF72FD3F7A53FBF0A42B5300855BE2C74705678163AEm2R8D" TargetMode="External"/><Relationship Id="rId37" Type="http://schemas.openxmlformats.org/officeDocument/2006/relationships/hyperlink" Target="consultantplus://offline/ref=E034F92C05E09CB7E85D0EB998A358A317E173BB1A13D9CF72FD3F7A53FBF0A4395358895AE7D04F0672D732E87FAD8A5481AD4F9B5184ECm4RDD" TargetMode="External"/><Relationship Id="rId40" Type="http://schemas.openxmlformats.org/officeDocument/2006/relationships/hyperlink" Target="consultantplus://offline/ref=E034F92C05E09CB7E85D0EB998A358A317E173BB1A13D9CF72FD3F7A53FBF0A4395358895AE7DD410F72D732E87FAD8A5481AD4F9B5184ECm4RDD" TargetMode="External"/><Relationship Id="rId45" Type="http://schemas.openxmlformats.org/officeDocument/2006/relationships/hyperlink" Target="consultantplus://offline/ref=E034F92C05E09CB7E85D0EB998A358A317E172B91E15D9CF72FD3F7A53FBF0A4395358895AE7DA4C5328C736A12BA595519DB34F8551m8R6D" TargetMode="External"/><Relationship Id="rId5" Type="http://schemas.openxmlformats.org/officeDocument/2006/relationships/webSettings" Target="webSettings.xml"/><Relationship Id="rId15" Type="http://schemas.openxmlformats.org/officeDocument/2006/relationships/hyperlink" Target="consultantplus://offline/ref=1BB90B5310BB4D26E2B22FED0FD32FC864AF1DBC359BFC485E5FB391CEDA30F8744E341CDF2A4500F8C44FE66D7654243FFDA64905A0703E9C7E5FA700e4D" TargetMode="External"/><Relationship Id="rId23" Type="http://schemas.openxmlformats.org/officeDocument/2006/relationships/hyperlink" Target="consultantplus://offline/ref=E034F92C05E09CB7E85D0EB998A358A317E173BB1A13D9CF72FD3F7A53FBF0A4395358895AE7DA440F72D732E87FAD8A5481AD4F9B5184ECm4RDD" TargetMode="External"/><Relationship Id="rId28" Type="http://schemas.openxmlformats.org/officeDocument/2006/relationships/hyperlink" Target="consultantplus://offline/ref=E034F92C05E09CB7E85D0EB998A358A317E173BB1A13D9CF72FD3F7A53FBF0A4395358895AE7DF440372D732E87FAD8A5481AD4F9B5184ECm4RDD" TargetMode="External"/><Relationship Id="rId36" Type="http://schemas.openxmlformats.org/officeDocument/2006/relationships/hyperlink" Target="consultantplus://offline/ref=E034F92C05E09CB7E85D0EB998A358A317E173BB1A13D9CF72FD3F7A53FBF0A4395358895AE6D9470772D732E87FAD8A5481AD4F9B5184ECm4RDD" TargetMode="External"/><Relationship Id="rId49" Type="http://schemas.openxmlformats.org/officeDocument/2006/relationships/theme" Target="theme/theme1.xml"/><Relationship Id="rId10" Type="http://schemas.openxmlformats.org/officeDocument/2006/relationships/hyperlink" Target="consultantplus://offline/ref=E034F92C05E09CB7E85D0EB998A358A317E173BB1A13D9CF72FD3F7A53FBF0A4395358895AE7D94F0F72D732E87FAD8A5481AD4F9B5184ECm4RDD" TargetMode="External"/><Relationship Id="rId19" Type="http://schemas.openxmlformats.org/officeDocument/2006/relationships/hyperlink" Target="consultantplus://offline/ref=E034F92C05E09CB7E85D0EB998A358A317E172B91E15D9CF72FD3F7A53FBF0A42B5300855BE2C74705678163AEm2R8D" TargetMode="External"/><Relationship Id="rId31" Type="http://schemas.openxmlformats.org/officeDocument/2006/relationships/hyperlink" Target="consultantplus://offline/ref=E034F92C05E09CB7E85D0EB998A358A317E172B91E15D9CF72FD3F7A53FBF0A4395358895AE7DB4C5328C736A12BA595519DB34F8551m8R6D" TargetMode="External"/><Relationship Id="rId44" Type="http://schemas.openxmlformats.org/officeDocument/2006/relationships/hyperlink" Target="consultantplus://offline/ref=E034F92C05E09CB7E85D0EB998A358A317E173BB1A13D9CF72FD3F7A53FBF0A4395358895AE6D84F0072D732E87FAD8A5481AD4F9B5184ECm4RDD" TargetMode="External"/><Relationship Id="rId4" Type="http://schemas.openxmlformats.org/officeDocument/2006/relationships/settings" Target="settings.xml"/><Relationship Id="rId9" Type="http://schemas.openxmlformats.org/officeDocument/2006/relationships/hyperlink" Target="consultantplus://offline/ref=E034F92C05E09CB7E85D0EB998A358A310E97FB61910D9CF72FD3F7A53FBF0A4395358895AE6DA410472D732E87FAD8A5481AD4F9B5184ECm4RDD" TargetMode="External"/><Relationship Id="rId14" Type="http://schemas.openxmlformats.org/officeDocument/2006/relationships/hyperlink" Target="consultantplus://offline/ref=2AB2170DC91F3CFAA04AAA2B90335C5A5C606797E34BBD2E6D17C5F54C71E71E353A84C54D9030FFD134D6B56B010CC02E4ACB7622EA09B1EC3343E6N8e5D" TargetMode="External"/><Relationship Id="rId22" Type="http://schemas.openxmlformats.org/officeDocument/2006/relationships/hyperlink" Target="consultantplus://offline/ref=E034F92C05E09CB7E85D0EB998A358A310E97FB61910D9CF72FD3F7A53FBF0A42B5300855BE2C74705678163AEm2R8D" TargetMode="External"/><Relationship Id="rId27" Type="http://schemas.openxmlformats.org/officeDocument/2006/relationships/hyperlink" Target="https://login.consultant.ru/link/?req=doc&amp;base=LAW&amp;n=389501&amp;dst=100261&amp;field=134&amp;date=21.03.2022" TargetMode="External"/><Relationship Id="rId30" Type="http://schemas.openxmlformats.org/officeDocument/2006/relationships/hyperlink" Target="consultantplus://offline/ref=E034F92C05E09CB7E85D0EB998A358A317E173BB1A13D9CF72FD3F7A53FBF0A4395358895AE7DF440E72D732E87FAD8A5481AD4F9B5184ECm4RDD" TargetMode="External"/><Relationship Id="rId35" Type="http://schemas.openxmlformats.org/officeDocument/2006/relationships/hyperlink" Target="consultantplus://offline/ref=E034F92C05E09CB7E85D0EB998A358A317E07BBF1F11D9CF72FD3F7A53FBF0A4395358895AE7D9460372D732E87FAD8A5481AD4F9B5184ECm4RDD" TargetMode="External"/><Relationship Id="rId43" Type="http://schemas.openxmlformats.org/officeDocument/2006/relationships/hyperlink" Target="consultantplus://offline/ref=E034F92C05E09CB7E85D0EB998A358A317E173BB1A13D9CF72FD3F7A53FBF0A4395358895AE6D9440072D732E87FAD8A5481AD4F9B5184ECm4RDD" TargetMode="External"/><Relationship Id="rId48" Type="http://schemas.openxmlformats.org/officeDocument/2006/relationships/fontTable" Target="fontTable.xml"/><Relationship Id="rId8" Type="http://schemas.openxmlformats.org/officeDocument/2006/relationships/hyperlink" Target="consultantplus://offline/ref=E034F92C05E09CB7E85D0EB998A358A317E172B91E15D9CF72FD3F7A53FBF0A4395358895AE6D14C5328C736A12BA595519DB34F8551m8R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7598</Words>
  <Characters>43312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Администрация</cp:lastModifiedBy>
  <cp:revision>2</cp:revision>
  <cp:lastPrinted>2022-03-21T08:43:00Z</cp:lastPrinted>
  <dcterms:created xsi:type="dcterms:W3CDTF">2022-04-12T07:37:00Z</dcterms:created>
  <dcterms:modified xsi:type="dcterms:W3CDTF">2022-04-12T07:37:00Z</dcterms:modified>
</cp:coreProperties>
</file>