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DE" w:rsidRPr="002A1EDE" w:rsidRDefault="002A1EDE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A1EDE" w:rsidRPr="002A1EDE" w:rsidRDefault="002A1EDE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ОБЛАСТЬ-КУЗБАСС                                        ТАШТАГОЛЬСКИЙ </w:t>
      </w:r>
    </w:p>
    <w:p w:rsidR="002A1EDE" w:rsidRPr="002A1EDE" w:rsidRDefault="002A1EDE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</w:t>
      </w:r>
    </w:p>
    <w:p w:rsidR="002A1EDE" w:rsidRPr="002A1EDE" w:rsidRDefault="002A1EDE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2A1EDE" w:rsidRPr="002A1EDE" w:rsidRDefault="002A1EDE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«МУНДЫБАШСКОЕ ГОРОДСКОЕ ПОСЕЛЕНИЕ»</w:t>
      </w:r>
    </w:p>
    <w:p w:rsidR="002A1EDE" w:rsidRPr="002A1EDE" w:rsidRDefault="002A1EDE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МУНДЫБАШСКОГО</w:t>
      </w:r>
    </w:p>
    <w:p w:rsidR="00EF68F8" w:rsidRDefault="002A1EDE" w:rsidP="002A1EDE">
      <w:pPr>
        <w:jc w:val="center"/>
      </w:pPr>
      <w:r w:rsidRPr="002A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F68F8" w:rsidRPr="002A1EDE" w:rsidRDefault="00EF68F8" w:rsidP="00EF6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A1ED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F68F8" w:rsidRPr="00EF68F8" w:rsidRDefault="002A1EDE" w:rsidP="002A1EDE">
      <w:pPr>
        <w:pStyle w:val="1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от 03.06.2022 г</w:t>
      </w:r>
      <w:r w:rsidR="00EF68F8" w:rsidRPr="00EF68F8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№ 36-п</w:t>
      </w:r>
    </w:p>
    <w:p w:rsidR="00EF68F8" w:rsidRDefault="00EF68F8" w:rsidP="00EF68F8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11"/>
          <w:szCs w:val="11"/>
          <w:lang w:eastAsia="ru-RU"/>
        </w:rPr>
      </w:pPr>
    </w:p>
    <w:p w:rsidR="00EF68F8" w:rsidRPr="00D255E2" w:rsidRDefault="00EF68F8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1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внесении изменений в </w:t>
      </w:r>
      <w:r w:rsidR="002A1EDE"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EF68F8" w:rsidRPr="00D255E2" w:rsidRDefault="00EF68F8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 </w:t>
      </w:r>
      <w:r w:rsidR="002A1EDE"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02.07.2018</w:t>
      </w:r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г. № </w:t>
      </w:r>
      <w:r w:rsidR="002A1EDE"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20-п</w:t>
      </w:r>
    </w:p>
    <w:p w:rsidR="00EF68F8" w:rsidRPr="00D255E2" w:rsidRDefault="00EF68F8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2A1EDE"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пред</w:t>
      </w:r>
      <w:r w:rsidR="002A1EDE"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ставлении гражданами,</w:t>
      </w:r>
    </w:p>
    <w:p w:rsidR="00EF68F8" w:rsidRPr="00D255E2" w:rsidRDefault="00EF68F8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претендующими</w:t>
      </w:r>
      <w:proofErr w:type="gramEnd"/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замещение должностей муниципальной</w:t>
      </w:r>
    </w:p>
    <w:p w:rsidR="00EF68F8" w:rsidRPr="00D255E2" w:rsidRDefault="00EF68F8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службы</w:t>
      </w:r>
      <w:r w:rsidR="002A1EDE"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EF68F8" w:rsidRPr="002A1EDE" w:rsidRDefault="00EF68F8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муниципальными служащими администрации </w:t>
      </w:r>
      <w:proofErr w:type="spellStart"/>
      <w:r w:rsidR="002A1EDE"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Мундыбашского</w:t>
      </w:r>
      <w:proofErr w:type="spellEnd"/>
      <w:r w:rsidR="002A1EDE"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городского поселения </w:t>
      </w:r>
      <w:r w:rsidRPr="00D25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сведений о доходах, об имуществе и обязательствах имущественного характера</w:t>
      </w:r>
      <w:r w:rsidRPr="002A1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EF68F8" w:rsidRPr="002A1EDE" w:rsidRDefault="00EF68F8" w:rsidP="002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F68F8" w:rsidRPr="00EF68F8" w:rsidRDefault="00EF68F8" w:rsidP="00EF68F8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42316" w:rsidRPr="00D255E2" w:rsidRDefault="00EF68F8" w:rsidP="00442316">
      <w:pPr>
        <w:spacing w:after="75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Конституцией Российской Федерации, Указом Президента Российской Федерации от 10.12.2020 года № 778 «О цифровых финансовых активах, цифровой валюте и о внесение изменений в отдельные законодательные акты Российской Федерации»,  Указом Президента Российской Федерации от 18.05.2009 года №</w:t>
      </w:r>
      <w:r w:rsidR="002A1EDE"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</w:t>
      </w:r>
      <w:r w:rsidR="002A1EDE"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2A1EDE" w:rsidRPr="00146D91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О предоставлении гражданами, претендующими на замещение должностей государственной, и федеральными государственными служащими сведений о доходах, об имуществе и обязательствах имущественного характера</w:t>
      </w:r>
      <w:r w:rsidRPr="00146D91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», </w:t>
      </w:r>
      <w:r w:rsidRPr="00146D91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  </w:t>
      </w:r>
      <w:r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Федеральным</w:t>
      </w:r>
      <w:proofErr w:type="gramEnd"/>
      <w:r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законом от </w:t>
      </w:r>
      <w:r w:rsidR="002A1EDE"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02.03.2007</w:t>
      </w:r>
      <w:r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</w:t>
      </w:r>
      <w:r w:rsidR="002A1EDE"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</w:t>
      </w:r>
      <w:r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-ФЗ «</w:t>
      </w:r>
      <w:r w:rsidR="002A1EDE"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муниципальной службе в Российской Федерации»</w:t>
      </w:r>
      <w:r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46D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146D91" w:rsidRPr="00146D9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shd w:val="clear" w:color="auto" w:fill="FFFFFF"/>
          <w:lang w:eastAsia="ru-RU"/>
        </w:rPr>
        <w:t xml:space="preserve">Федеральным законом от 25.12.2008г. « О противодействии коррупции», </w:t>
      </w:r>
      <w:r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 w:rsidR="00146D91"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146D91" w:rsidRP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  <w:r w:rsidR="006445A9" w:rsidRPr="0064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4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42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445A9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="00442316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изменения в Порядок о представлении гражданами, претендующими на замещение должностей муниципальной службы в администрации </w:t>
      </w:r>
      <w:proofErr w:type="spellStart"/>
      <w:r w:rsidR="00442316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442316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 и муниципальными служащими администрации </w:t>
      </w:r>
      <w:proofErr w:type="spellStart"/>
      <w:r w:rsidR="00442316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442316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 сведений о доходах, об имуществе и обязательствах имущественного характера, утвержденное постановлением главы </w:t>
      </w:r>
      <w:proofErr w:type="spellStart"/>
      <w:r w:rsidR="00442316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442316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 от 02.07.2018г. № 20-п;</w:t>
      </w:r>
      <w:proofErr w:type="gramEnd"/>
    </w:p>
    <w:p w:rsidR="006445A9" w:rsidRPr="00D255E2" w:rsidRDefault="006445A9" w:rsidP="006445A9">
      <w:pPr>
        <w:spacing w:after="75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45A9" w:rsidRPr="00D255E2" w:rsidRDefault="006445A9" w:rsidP="006445A9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proofErr w:type="gramStart"/>
      <w:r w:rsidR="00442316" w:rsidRPr="00D25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65DC"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ведения о своих </w:t>
      </w:r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доходах, об имуществе и обязательствах имущественного характера, а также сведения о доходах, об имуществе и </w:t>
      </w:r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обязательствах имущественного характера своих супруги (супруга) и несовершеннолетних детей, предоставляются по форме справки, </w:t>
      </w:r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утвержденной Указом Президента Российской Федерации от 23 июня 2014 г. № 460 "Об 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 акты Президента Российской Федерации":</w:t>
      </w:r>
    </w:p>
    <w:p w:rsidR="006445A9" w:rsidRPr="00D255E2" w:rsidRDefault="006445A9" w:rsidP="006445A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гражданами - при назначении на должности муниципальной службы;</w:t>
      </w:r>
    </w:p>
    <w:p w:rsidR="006445A9" w:rsidRPr="00D255E2" w:rsidRDefault="001765DC" w:rsidP="006445A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445A9"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кандидатами на должности - при назначении на должности муниципальной службы;</w:t>
      </w:r>
    </w:p>
    <w:p w:rsidR="00442316" w:rsidRPr="00D255E2" w:rsidRDefault="001765DC" w:rsidP="0044231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</w:t>
      </w:r>
      <w:r w:rsidR="006445A9"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муниципальными служащими, замещающими должности муниципальной службы - ежегодно, не позднее 30 апреля года, следующего за </w:t>
      </w:r>
      <w:proofErr w:type="gramStart"/>
      <w:r w:rsidR="006445A9"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445A9"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442316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     </w:t>
      </w:r>
    </w:p>
    <w:p w:rsidR="00442316" w:rsidRPr="00D255E2" w:rsidRDefault="00442316" w:rsidP="00442316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442316" w:rsidRPr="00D255E2" w:rsidRDefault="00442316" w:rsidP="00442316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гражданина, претендующего на замещение должности муниципальной службы (далее - гражданин);</w:t>
      </w:r>
    </w:p>
    <w:p w:rsidR="00442316" w:rsidRPr="00D255E2" w:rsidRDefault="00442316" w:rsidP="00442316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муниципального служащего, замещавшего по состоянию на 31 декабря отчетного года должность муниципальной службы (далее - муниципальной служащий);</w:t>
      </w:r>
    </w:p>
    <w:p w:rsidR="00442316" w:rsidRPr="00D255E2" w:rsidRDefault="00442316" w:rsidP="00442316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муниципального служащего, замещающего должность муниципальной службы, и претендующего на замещение должности муниципальной службы, (далее - кандидат на должность);</w:t>
      </w:r>
    </w:p>
    <w:p w:rsidR="006445A9" w:rsidRPr="00D255E2" w:rsidRDefault="00442316" w:rsidP="006445A9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sz w:val="28"/>
          <w:szCs w:val="28"/>
          <w:shd w:val="clear" w:color="auto" w:fill="FFFFFC"/>
          <w:lang w:eastAsia="ru-RU"/>
        </w:rPr>
        <w:t>3.</w:t>
      </w:r>
      <w:r w:rsidR="006445A9" w:rsidRPr="00D255E2">
        <w:rPr>
          <w:rFonts w:ascii="Times New Roman" w:eastAsia="Times New Roman" w:hAnsi="Times New Roman" w:cs="Times New Roman"/>
          <w:sz w:val="28"/>
          <w:szCs w:val="28"/>
          <w:shd w:val="clear" w:color="auto" w:fill="FFFFFC"/>
          <w:lang w:eastAsia="ru-RU"/>
        </w:rPr>
        <w:t> </w:t>
      </w:r>
      <w:proofErr w:type="gramStart"/>
      <w:r w:rsidR="006445A9" w:rsidRPr="00D255E2">
        <w:rPr>
          <w:rFonts w:ascii="Times New Roman" w:eastAsia="Times New Roman" w:hAnsi="Times New Roman" w:cs="Times New Roman"/>
          <w:sz w:val="28"/>
          <w:szCs w:val="28"/>
          <w:shd w:val="clear" w:color="auto" w:fill="FFFFFC"/>
          <w:lang w:eastAsia="ru-RU"/>
        </w:rPr>
        <w:t>Установить, что по 30 июня 2021 года включительно граждане, претендующи</w:t>
      </w:r>
      <w:r w:rsidR="001765DC" w:rsidRPr="00D255E2">
        <w:rPr>
          <w:rFonts w:ascii="Times New Roman" w:eastAsia="Times New Roman" w:hAnsi="Times New Roman" w:cs="Times New Roman"/>
          <w:sz w:val="28"/>
          <w:szCs w:val="28"/>
          <w:shd w:val="clear" w:color="auto" w:fill="FFFFFC"/>
          <w:lang w:eastAsia="ru-RU"/>
        </w:rPr>
        <w:t>е</w:t>
      </w:r>
      <w:r w:rsidR="006445A9" w:rsidRPr="00D255E2">
        <w:rPr>
          <w:rFonts w:ascii="Times New Roman" w:eastAsia="Times New Roman" w:hAnsi="Times New Roman" w:cs="Times New Roman"/>
          <w:sz w:val="28"/>
          <w:szCs w:val="28"/>
          <w:shd w:val="clear" w:color="auto" w:fill="FFFFFC"/>
          <w:lang w:eastAsia="ru-RU"/>
        </w:rPr>
        <w:t xml:space="preserve"> на замещение должностей муниципальной службы, вместе со сведениями, представляемыми по форме справки, утвержденной Указом Президента Российской Федерации от 23 июня 2014 г. № 460 «</w:t>
      </w:r>
      <w:r w:rsidR="006445A9" w:rsidRPr="00D25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>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</w:t>
      </w:r>
      <w:proofErr w:type="gramEnd"/>
      <w:r w:rsidR="006445A9" w:rsidRPr="00D25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, </w:t>
      </w:r>
      <w:proofErr w:type="gramStart"/>
      <w:r w:rsidR="006445A9" w:rsidRPr="00D255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C"/>
          <w:lang w:eastAsia="ru-RU"/>
        </w:rPr>
        <w:t xml:space="preserve">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 1, утвержденной </w:t>
      </w:r>
      <w:r w:rsidR="006445A9" w:rsidRPr="00D255E2">
        <w:rPr>
          <w:rFonts w:ascii="Times New Roman" w:eastAsia="Times New Roman" w:hAnsi="Times New Roman" w:cs="Times New Roman"/>
          <w:sz w:val="28"/>
          <w:szCs w:val="28"/>
          <w:shd w:val="clear" w:color="auto" w:fill="FFFFFC"/>
          <w:lang w:eastAsia="ru-RU"/>
        </w:rPr>
        <w:t>Указом Президента Российской Федерации от 10 декабря 2020г. №778 «О мерах по реализации отдельных положений Федерального закона "О цифровых финансовых активах, цифровой валюте и о внесении</w:t>
      </w:r>
      <w:proofErr w:type="gramEnd"/>
      <w:r w:rsidR="006445A9" w:rsidRPr="00D255E2">
        <w:rPr>
          <w:rFonts w:ascii="Times New Roman" w:eastAsia="Times New Roman" w:hAnsi="Times New Roman" w:cs="Times New Roman"/>
          <w:sz w:val="28"/>
          <w:szCs w:val="28"/>
          <w:shd w:val="clear" w:color="auto" w:fill="FFFFFC"/>
          <w:lang w:eastAsia="ru-RU"/>
        </w:rPr>
        <w:t xml:space="preserve"> изменений в отдельные законодательные акты Российской Федерации", согласно приложению к настоящему постановлению».</w:t>
      </w:r>
    </w:p>
    <w:p w:rsidR="00EF68F8" w:rsidRPr="00D255E2" w:rsidRDefault="00442316" w:rsidP="00AB233E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EF68F8" w:rsidRPr="00D25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</w:p>
    <w:p w:rsidR="00EF68F8" w:rsidRPr="00D255E2" w:rsidRDefault="00EF68F8" w:rsidP="001765D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 </w:t>
      </w:r>
      <w:r w:rsidR="00AB2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.Настоящее постановление вступает в законную силу с момента его официального о</w:t>
      </w:r>
      <w:r w:rsidR="001765DC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бнародования, подлежит размещению на официальном сайте Администрации </w:t>
      </w:r>
      <w:proofErr w:type="spellStart"/>
      <w:r w:rsidR="001765DC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  <w:r w:rsidR="001765DC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поселения.</w:t>
      </w:r>
    </w:p>
    <w:p w:rsidR="00EF68F8" w:rsidRPr="00D255E2" w:rsidRDefault="00EF68F8" w:rsidP="00EF6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  <w:r w:rsidR="00AB2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bookmarkStart w:id="0" w:name="_GoBack"/>
      <w:bookmarkEnd w:id="0"/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68F8" w:rsidRPr="00D255E2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68F8" w:rsidRPr="00D255E2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68F8" w:rsidRPr="00D255E2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68F8" w:rsidRPr="00D255E2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68F8" w:rsidRPr="00D255E2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68F8" w:rsidRPr="00D255E2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proofErr w:type="spellStart"/>
      <w:r w:rsidR="001765DC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Мундыбашского</w:t>
      </w:r>
      <w:proofErr w:type="spellEnd"/>
    </w:p>
    <w:p w:rsidR="00EF68F8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поселения                          </w:t>
      </w:r>
      <w:r w:rsidR="001765DC" w:rsidRP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proofErr w:type="spellStart"/>
      <w:r w:rsidR="00D25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Н.Е.Покатилова</w:t>
      </w:r>
      <w:proofErr w:type="spellEnd"/>
    </w:p>
    <w:p w:rsidR="00EF68F8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68F8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68F8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68F8" w:rsidRDefault="00EF68F8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5782" w:rsidRDefault="00375782" w:rsidP="00EF68F8">
      <w:pPr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121D" w:rsidRPr="00EF68F8" w:rsidRDefault="000B121D">
      <w:pPr>
        <w:rPr>
          <w:rFonts w:ascii="Times New Roman" w:hAnsi="Times New Roman" w:cs="Times New Roman"/>
          <w:sz w:val="24"/>
          <w:szCs w:val="24"/>
        </w:rPr>
      </w:pPr>
    </w:p>
    <w:sectPr w:rsidR="000B121D" w:rsidRPr="00EF68F8" w:rsidSect="000B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8F8"/>
    <w:rsid w:val="000B121D"/>
    <w:rsid w:val="000F5BF2"/>
    <w:rsid w:val="00146D91"/>
    <w:rsid w:val="001765DC"/>
    <w:rsid w:val="002A1EDE"/>
    <w:rsid w:val="00375782"/>
    <w:rsid w:val="00442316"/>
    <w:rsid w:val="00497C5C"/>
    <w:rsid w:val="004F093F"/>
    <w:rsid w:val="006445A9"/>
    <w:rsid w:val="00AB233E"/>
    <w:rsid w:val="00D255E2"/>
    <w:rsid w:val="00EF31BA"/>
    <w:rsid w:val="00E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D"/>
  </w:style>
  <w:style w:type="paragraph" w:styleId="1">
    <w:name w:val="heading 1"/>
    <w:basedOn w:val="a"/>
    <w:next w:val="a"/>
    <w:link w:val="10"/>
    <w:qFormat/>
    <w:rsid w:val="00EF68F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68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Специалист</cp:lastModifiedBy>
  <cp:revision>5</cp:revision>
  <cp:lastPrinted>2022-06-06T10:09:00Z</cp:lastPrinted>
  <dcterms:created xsi:type="dcterms:W3CDTF">2021-03-23T11:09:00Z</dcterms:created>
  <dcterms:modified xsi:type="dcterms:W3CDTF">2022-06-06T10:13:00Z</dcterms:modified>
</cp:coreProperties>
</file>