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292A4" w14:textId="44298ED6" w:rsidR="00265AD4" w:rsidRDefault="00265AD4" w:rsidP="00C87368">
      <w:pPr>
        <w:rPr>
          <w:b/>
          <w:sz w:val="28"/>
          <w:szCs w:val="28"/>
        </w:rPr>
      </w:pPr>
    </w:p>
    <w:p w14:paraId="380E8884" w14:textId="37A9E7E8" w:rsidR="00D43587" w:rsidRDefault="00D43587" w:rsidP="00D43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097F9C2" w14:textId="4809B71B" w:rsidR="00D43587" w:rsidRDefault="00D43587" w:rsidP="00C87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14:paraId="01555E19" w14:textId="77777777" w:rsidR="00D43587" w:rsidRDefault="00D43587" w:rsidP="00D43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14:paraId="430797A9" w14:textId="77777777" w:rsidR="00D43587" w:rsidRDefault="00D43587" w:rsidP="00D43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14:paraId="1551F92D" w14:textId="77777777" w:rsidR="00D43587" w:rsidRDefault="00D43587" w:rsidP="00D43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14:paraId="04D0FCEE" w14:textId="77777777" w:rsidR="00D43587" w:rsidRDefault="00D43587" w:rsidP="00D43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МУНДЫБАШСКОГО ГОРОДСКОГО ПОСЕЛЕНИЯ</w:t>
      </w:r>
    </w:p>
    <w:p w14:paraId="6083F82C" w14:textId="77777777" w:rsidR="00D43587" w:rsidRDefault="00D43587" w:rsidP="00D43587">
      <w:pPr>
        <w:jc w:val="both"/>
        <w:rPr>
          <w:b/>
          <w:sz w:val="28"/>
          <w:szCs w:val="28"/>
        </w:rPr>
      </w:pPr>
    </w:p>
    <w:p w14:paraId="41D4954A" w14:textId="77777777" w:rsidR="00D43587" w:rsidRDefault="00D43587" w:rsidP="00D43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370018A" w14:textId="52E4C827" w:rsidR="00D43587" w:rsidRPr="00577D6F" w:rsidRDefault="00D43587" w:rsidP="00D43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063CD6">
        <w:rPr>
          <w:b/>
          <w:sz w:val="28"/>
          <w:szCs w:val="28"/>
        </w:rPr>
        <w:t>1</w:t>
      </w:r>
      <w:r w:rsidR="0083164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»  </w:t>
      </w:r>
      <w:r w:rsidR="00831641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2022  г. </w:t>
      </w:r>
      <w:r w:rsidRPr="00577D6F">
        <w:rPr>
          <w:b/>
          <w:sz w:val="28"/>
          <w:szCs w:val="28"/>
        </w:rPr>
        <w:t xml:space="preserve">№ </w:t>
      </w:r>
      <w:r w:rsidR="00831641">
        <w:rPr>
          <w:b/>
          <w:sz w:val="28"/>
          <w:szCs w:val="28"/>
        </w:rPr>
        <w:t>73</w:t>
      </w:r>
      <w:r w:rsidRPr="00577D6F">
        <w:rPr>
          <w:b/>
          <w:sz w:val="28"/>
          <w:szCs w:val="28"/>
        </w:rPr>
        <w:t xml:space="preserve"> - п</w:t>
      </w:r>
    </w:p>
    <w:p w14:paraId="4AF7D3D0" w14:textId="77777777" w:rsidR="00D43587" w:rsidRDefault="00D43587" w:rsidP="00D43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 Мундыбаш</w:t>
      </w:r>
    </w:p>
    <w:p w14:paraId="2085B3BF" w14:textId="77777777" w:rsidR="00D43587" w:rsidRDefault="00D43587" w:rsidP="00D435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44D706A" w14:textId="56893C89" w:rsidR="00D43587" w:rsidRPr="00F66AB6" w:rsidRDefault="00831641" w:rsidP="00D43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43-п от  10 августа 2022 года «</w:t>
      </w:r>
      <w:r w:rsidR="00D43587" w:rsidRPr="00F66AB6">
        <w:rPr>
          <w:rFonts w:ascii="Times New Roman" w:hAnsi="Times New Roman" w:cs="Times New Roman"/>
          <w:sz w:val="28"/>
          <w:szCs w:val="28"/>
        </w:rPr>
        <w:t>О</w:t>
      </w:r>
      <w:r w:rsidR="00D43587">
        <w:rPr>
          <w:rFonts w:ascii="Times New Roman" w:hAnsi="Times New Roman" w:cs="Times New Roman"/>
          <w:sz w:val="28"/>
          <w:szCs w:val="28"/>
        </w:rPr>
        <w:t>б утверждении положения о приемочной комиссии для  приемки поставленного товара, выполненной работы или оказанной слуги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9DE7E07" w14:textId="77777777" w:rsidR="00D43587" w:rsidRPr="00F66AB6" w:rsidRDefault="00D43587" w:rsidP="00D43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E42F2E" w14:textId="0ED33811" w:rsidR="00831641" w:rsidRDefault="00D43587" w:rsidP="00D435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A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Администрация Мундыбашского городского поселения</w:t>
      </w:r>
    </w:p>
    <w:p w14:paraId="60110F3E" w14:textId="77777777" w:rsidR="00831641" w:rsidRDefault="00831641" w:rsidP="00D435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C5F1F2" w14:textId="0EAEB98D" w:rsidR="00D43587" w:rsidRPr="00D43587" w:rsidRDefault="00831641" w:rsidP="00D435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D43587">
        <w:rPr>
          <w:rFonts w:ascii="Times New Roman" w:hAnsi="Times New Roman" w:cs="Times New Roman"/>
          <w:sz w:val="28"/>
          <w:szCs w:val="28"/>
        </w:rPr>
        <w:t>:</w:t>
      </w:r>
      <w:r w:rsidR="00D43587" w:rsidRPr="00F66A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40F52" w14:textId="77777777" w:rsidR="00831641" w:rsidRDefault="00831641" w:rsidP="00831641">
      <w:pPr>
        <w:ind w:right="38" w:firstLine="540"/>
        <w:jc w:val="both"/>
        <w:rPr>
          <w:color w:val="000000"/>
          <w:spacing w:val="-1"/>
          <w:sz w:val="28"/>
          <w:szCs w:val="28"/>
        </w:rPr>
      </w:pPr>
    </w:p>
    <w:p w14:paraId="4E542486" w14:textId="57BA392D" w:rsidR="00831641" w:rsidRPr="00831641" w:rsidRDefault="00D43587" w:rsidP="00831641">
      <w:pPr>
        <w:ind w:right="38" w:firstLine="540"/>
        <w:jc w:val="both"/>
        <w:rPr>
          <w:color w:val="000000"/>
          <w:spacing w:val="-1"/>
          <w:sz w:val="28"/>
          <w:szCs w:val="28"/>
        </w:rPr>
      </w:pPr>
      <w:r w:rsidRPr="00F66AB6">
        <w:rPr>
          <w:color w:val="000000"/>
          <w:spacing w:val="-1"/>
          <w:sz w:val="28"/>
          <w:szCs w:val="28"/>
        </w:rPr>
        <w:t xml:space="preserve">1. </w:t>
      </w:r>
      <w:r w:rsidR="00831641">
        <w:rPr>
          <w:color w:val="000000"/>
          <w:spacing w:val="-1"/>
          <w:sz w:val="28"/>
          <w:szCs w:val="28"/>
        </w:rPr>
        <w:t xml:space="preserve">Изложить в новой редакции  </w:t>
      </w:r>
      <w:r w:rsidR="00831641" w:rsidRPr="00831641">
        <w:rPr>
          <w:color w:val="000000"/>
          <w:spacing w:val="-1"/>
          <w:sz w:val="28"/>
          <w:szCs w:val="28"/>
        </w:rPr>
        <w:t>Приложение № 2 к постановлению</w:t>
      </w:r>
    </w:p>
    <w:p w14:paraId="0D0A1794" w14:textId="77777777" w:rsidR="00831641" w:rsidRPr="00831641" w:rsidRDefault="00831641" w:rsidP="00831641">
      <w:pPr>
        <w:ind w:right="38" w:firstLine="540"/>
        <w:jc w:val="both"/>
        <w:rPr>
          <w:color w:val="000000"/>
          <w:spacing w:val="-1"/>
          <w:sz w:val="28"/>
          <w:szCs w:val="28"/>
        </w:rPr>
      </w:pPr>
      <w:r w:rsidRPr="00831641">
        <w:rPr>
          <w:color w:val="000000"/>
          <w:spacing w:val="-1"/>
          <w:sz w:val="28"/>
          <w:szCs w:val="28"/>
        </w:rPr>
        <w:t>Администрации Мундыбашского городского поселения</w:t>
      </w:r>
    </w:p>
    <w:p w14:paraId="3D4C4611" w14:textId="77777777" w:rsidR="00831641" w:rsidRDefault="00831641" w:rsidP="00831641">
      <w:pPr>
        <w:ind w:right="38" w:firstLine="540"/>
        <w:jc w:val="both"/>
        <w:rPr>
          <w:color w:val="000000"/>
          <w:spacing w:val="-1"/>
          <w:sz w:val="28"/>
          <w:szCs w:val="28"/>
        </w:rPr>
      </w:pPr>
      <w:r w:rsidRPr="00831641">
        <w:rPr>
          <w:color w:val="000000"/>
          <w:spacing w:val="-1"/>
          <w:sz w:val="28"/>
          <w:szCs w:val="28"/>
        </w:rPr>
        <w:t>от 10.08.2022 № 48-п</w:t>
      </w:r>
      <w:r>
        <w:rPr>
          <w:color w:val="000000"/>
          <w:spacing w:val="-1"/>
          <w:sz w:val="28"/>
          <w:szCs w:val="28"/>
        </w:rPr>
        <w:t xml:space="preserve">  </w:t>
      </w:r>
      <w:r w:rsidRPr="00831641">
        <w:rPr>
          <w:color w:val="000000"/>
          <w:spacing w:val="-1"/>
          <w:sz w:val="28"/>
          <w:szCs w:val="28"/>
        </w:rPr>
        <w:t>«Об утверждении положения о приемочной комиссии для  приемки поставленного товара, выполненной работы или оказанной слуги»</w:t>
      </w:r>
      <w:r>
        <w:rPr>
          <w:color w:val="000000"/>
          <w:spacing w:val="-1"/>
          <w:sz w:val="28"/>
          <w:szCs w:val="28"/>
        </w:rPr>
        <w:t>:</w:t>
      </w:r>
    </w:p>
    <w:p w14:paraId="61C8013B" w14:textId="77777777" w:rsidR="00831641" w:rsidRDefault="00831641" w:rsidP="00831641">
      <w:pPr>
        <w:ind w:right="38" w:firstLine="540"/>
        <w:jc w:val="both"/>
        <w:rPr>
          <w:color w:val="000000"/>
          <w:spacing w:val="-1"/>
          <w:sz w:val="28"/>
          <w:szCs w:val="28"/>
        </w:rPr>
      </w:pPr>
    </w:p>
    <w:p w14:paraId="6B088833" w14:textId="18519E89" w:rsidR="00831641" w:rsidRPr="00831641" w:rsidRDefault="00831641" w:rsidP="003279BF">
      <w:pPr>
        <w:ind w:right="38"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831641">
        <w:rPr>
          <w:color w:val="000000"/>
          <w:spacing w:val="-1"/>
          <w:sz w:val="28"/>
          <w:szCs w:val="28"/>
        </w:rPr>
        <w:t>Состав приемочной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му</w:t>
      </w:r>
      <w:r>
        <w:rPr>
          <w:color w:val="000000"/>
          <w:spacing w:val="-1"/>
          <w:sz w:val="28"/>
          <w:szCs w:val="28"/>
        </w:rPr>
        <w:t xml:space="preserve">ниципальных нужд Администрации </w:t>
      </w:r>
      <w:r w:rsidRPr="00831641">
        <w:rPr>
          <w:color w:val="000000"/>
          <w:spacing w:val="-1"/>
          <w:sz w:val="28"/>
          <w:szCs w:val="28"/>
        </w:rPr>
        <w:t>Мундыбашского городского поселения</w:t>
      </w:r>
    </w:p>
    <w:p w14:paraId="415E0131" w14:textId="77777777" w:rsidR="00831641" w:rsidRPr="00831641" w:rsidRDefault="00831641" w:rsidP="00831641">
      <w:pPr>
        <w:ind w:right="38" w:firstLine="540"/>
        <w:jc w:val="both"/>
        <w:rPr>
          <w:color w:val="000000"/>
          <w:spacing w:val="-1"/>
          <w:sz w:val="28"/>
          <w:szCs w:val="28"/>
        </w:rPr>
      </w:pPr>
    </w:p>
    <w:p w14:paraId="4E608799" w14:textId="77777777" w:rsidR="00831641" w:rsidRPr="00831641" w:rsidRDefault="00831641" w:rsidP="00831641">
      <w:pPr>
        <w:ind w:right="38" w:firstLine="540"/>
        <w:jc w:val="both"/>
        <w:rPr>
          <w:color w:val="000000"/>
          <w:spacing w:val="-1"/>
          <w:sz w:val="28"/>
          <w:szCs w:val="28"/>
        </w:rPr>
      </w:pPr>
      <w:r w:rsidRPr="00831641">
        <w:rPr>
          <w:color w:val="000000"/>
          <w:spacing w:val="-1"/>
          <w:sz w:val="28"/>
          <w:szCs w:val="28"/>
        </w:rPr>
        <w:t xml:space="preserve">В целях комиссионной приемки поставленного товара, выполненной работы или оказанной услуги, результатов отдельных этапов исполнения контрактов в соответствии с ч. 6 ст. 94 Федерального закона от 05.04.2013 N 44-ФЗ "О контрактной системе в сфере закупок товаров, работ, услуг для обеспечения государственных и муниципальных нужд", п. 4 Положения о приемочной комиссии Мундыбашского городского поселения создать комиссию для приемки поставленного товара, выполненной работы или оказанной услуги, результатов отдельных этапов исполнения контрактов, </w:t>
      </w:r>
      <w:r w:rsidRPr="00831641">
        <w:rPr>
          <w:color w:val="000000"/>
          <w:spacing w:val="-1"/>
          <w:sz w:val="28"/>
          <w:szCs w:val="28"/>
        </w:rPr>
        <w:lastRenderedPageBreak/>
        <w:t>заключенных Мундыбашским городским поселением (далее - Приемочная комиссия), в следующем составе:</w:t>
      </w:r>
    </w:p>
    <w:p w14:paraId="683EC768" w14:textId="72919990" w:rsidR="00831641" w:rsidRPr="00831641" w:rsidRDefault="00831641" w:rsidP="00831641">
      <w:pPr>
        <w:ind w:right="38" w:firstLine="540"/>
        <w:jc w:val="both"/>
        <w:rPr>
          <w:color w:val="000000"/>
          <w:spacing w:val="-1"/>
          <w:sz w:val="28"/>
          <w:szCs w:val="28"/>
        </w:rPr>
      </w:pPr>
      <w:r w:rsidRPr="00831641">
        <w:rPr>
          <w:color w:val="000000"/>
          <w:spacing w:val="-1"/>
          <w:sz w:val="28"/>
          <w:szCs w:val="28"/>
        </w:rPr>
        <w:t>•</w:t>
      </w:r>
      <w:r w:rsidRPr="00831641">
        <w:rPr>
          <w:color w:val="000000"/>
          <w:spacing w:val="-1"/>
          <w:sz w:val="28"/>
          <w:szCs w:val="28"/>
        </w:rPr>
        <w:tab/>
        <w:t xml:space="preserve">председатель комиссии – </w:t>
      </w:r>
      <w:r w:rsidR="003279BF" w:rsidRPr="003279BF">
        <w:rPr>
          <w:color w:val="000000"/>
          <w:spacing w:val="-1"/>
          <w:sz w:val="28"/>
          <w:szCs w:val="28"/>
        </w:rPr>
        <w:t>Глава Мундыбашского городского поселения</w:t>
      </w:r>
      <w:r w:rsidRPr="00831641">
        <w:rPr>
          <w:color w:val="000000"/>
          <w:spacing w:val="-1"/>
          <w:sz w:val="28"/>
          <w:szCs w:val="28"/>
        </w:rPr>
        <w:t>;</w:t>
      </w:r>
    </w:p>
    <w:p w14:paraId="4B74BDEB" w14:textId="306FD3BE" w:rsidR="00831641" w:rsidRPr="00831641" w:rsidRDefault="00831641" w:rsidP="00831641">
      <w:pPr>
        <w:ind w:right="38" w:firstLine="540"/>
        <w:jc w:val="both"/>
        <w:rPr>
          <w:color w:val="000000"/>
          <w:spacing w:val="-1"/>
          <w:sz w:val="28"/>
          <w:szCs w:val="28"/>
        </w:rPr>
      </w:pPr>
      <w:r w:rsidRPr="00831641">
        <w:rPr>
          <w:color w:val="000000"/>
          <w:spacing w:val="-1"/>
          <w:sz w:val="28"/>
          <w:szCs w:val="28"/>
        </w:rPr>
        <w:t>•</w:t>
      </w:r>
      <w:r w:rsidRPr="00831641">
        <w:rPr>
          <w:color w:val="000000"/>
          <w:spacing w:val="-1"/>
          <w:sz w:val="28"/>
          <w:szCs w:val="28"/>
        </w:rPr>
        <w:tab/>
        <w:t xml:space="preserve">заместитель председателя комиссии – </w:t>
      </w:r>
      <w:r w:rsidR="003279BF" w:rsidRPr="003279BF">
        <w:rPr>
          <w:color w:val="000000"/>
          <w:spacing w:val="-1"/>
          <w:sz w:val="28"/>
          <w:szCs w:val="28"/>
        </w:rPr>
        <w:t>Специалист 1 категории в сфере закупок</w:t>
      </w:r>
      <w:r w:rsidRPr="00831641">
        <w:rPr>
          <w:color w:val="000000"/>
          <w:spacing w:val="-1"/>
          <w:sz w:val="28"/>
          <w:szCs w:val="28"/>
        </w:rPr>
        <w:t>;</w:t>
      </w:r>
    </w:p>
    <w:p w14:paraId="58A6B1BE" w14:textId="69930D20" w:rsidR="00831641" w:rsidRPr="00831641" w:rsidRDefault="00831641" w:rsidP="00831641">
      <w:pPr>
        <w:ind w:right="38" w:firstLine="540"/>
        <w:jc w:val="both"/>
        <w:rPr>
          <w:color w:val="000000"/>
          <w:spacing w:val="-1"/>
          <w:sz w:val="28"/>
          <w:szCs w:val="28"/>
        </w:rPr>
      </w:pPr>
      <w:r w:rsidRPr="00831641">
        <w:rPr>
          <w:color w:val="000000"/>
          <w:spacing w:val="-1"/>
          <w:sz w:val="28"/>
          <w:szCs w:val="28"/>
        </w:rPr>
        <w:t>•</w:t>
      </w:r>
      <w:r w:rsidRPr="00831641">
        <w:rPr>
          <w:color w:val="000000"/>
          <w:spacing w:val="-1"/>
          <w:sz w:val="28"/>
          <w:szCs w:val="28"/>
        </w:rPr>
        <w:tab/>
        <w:t xml:space="preserve">член комиссии – </w:t>
      </w:r>
      <w:r w:rsidR="003279BF" w:rsidRPr="003279BF">
        <w:rPr>
          <w:color w:val="000000"/>
          <w:spacing w:val="-1"/>
          <w:sz w:val="28"/>
          <w:szCs w:val="28"/>
        </w:rPr>
        <w:t>Главный специалист (главный бухгалтер) Администрации Мундыбашского  городского поселения</w:t>
      </w:r>
      <w:r w:rsidRPr="00831641">
        <w:rPr>
          <w:color w:val="000000"/>
          <w:spacing w:val="-1"/>
          <w:sz w:val="28"/>
          <w:szCs w:val="28"/>
        </w:rPr>
        <w:t>;</w:t>
      </w:r>
    </w:p>
    <w:p w14:paraId="0DFDA9E8" w14:textId="2E99F439" w:rsidR="00831641" w:rsidRPr="00831641" w:rsidRDefault="00831641" w:rsidP="00831641">
      <w:pPr>
        <w:ind w:right="38" w:firstLine="540"/>
        <w:jc w:val="both"/>
        <w:rPr>
          <w:color w:val="000000"/>
          <w:spacing w:val="-1"/>
          <w:sz w:val="28"/>
          <w:szCs w:val="28"/>
        </w:rPr>
      </w:pPr>
      <w:r w:rsidRPr="00831641">
        <w:rPr>
          <w:color w:val="000000"/>
          <w:spacing w:val="-1"/>
          <w:sz w:val="28"/>
          <w:szCs w:val="28"/>
        </w:rPr>
        <w:t>•</w:t>
      </w:r>
      <w:r w:rsidRPr="00831641">
        <w:rPr>
          <w:color w:val="000000"/>
          <w:spacing w:val="-1"/>
          <w:sz w:val="28"/>
          <w:szCs w:val="28"/>
        </w:rPr>
        <w:tab/>
        <w:t xml:space="preserve">член комиссии – </w:t>
      </w:r>
      <w:r w:rsidR="003279BF" w:rsidRPr="003279BF">
        <w:rPr>
          <w:color w:val="000000"/>
          <w:spacing w:val="-1"/>
          <w:sz w:val="28"/>
          <w:szCs w:val="28"/>
        </w:rPr>
        <w:t>Техник по благоустройству</w:t>
      </w:r>
      <w:r w:rsidRPr="00831641">
        <w:rPr>
          <w:color w:val="000000"/>
          <w:spacing w:val="-1"/>
          <w:sz w:val="28"/>
          <w:szCs w:val="28"/>
        </w:rPr>
        <w:t>;</w:t>
      </w:r>
    </w:p>
    <w:p w14:paraId="576BE1A0" w14:textId="625CAC7A" w:rsidR="00831641" w:rsidRPr="00831641" w:rsidRDefault="00831641" w:rsidP="00831641">
      <w:pPr>
        <w:ind w:right="38" w:firstLine="540"/>
        <w:jc w:val="both"/>
        <w:rPr>
          <w:color w:val="000000"/>
          <w:spacing w:val="-1"/>
          <w:sz w:val="28"/>
          <w:szCs w:val="28"/>
        </w:rPr>
      </w:pPr>
      <w:r w:rsidRPr="00831641">
        <w:rPr>
          <w:color w:val="000000"/>
          <w:spacing w:val="-1"/>
          <w:sz w:val="28"/>
          <w:szCs w:val="28"/>
        </w:rPr>
        <w:t>•</w:t>
      </w:r>
      <w:r w:rsidRPr="00831641">
        <w:rPr>
          <w:color w:val="000000"/>
          <w:spacing w:val="-1"/>
          <w:sz w:val="28"/>
          <w:szCs w:val="28"/>
        </w:rPr>
        <w:tab/>
        <w:t xml:space="preserve">секретарь комиссии – </w:t>
      </w:r>
      <w:r w:rsidR="003279BF" w:rsidRPr="003279BF">
        <w:rPr>
          <w:color w:val="000000"/>
          <w:spacing w:val="-1"/>
          <w:sz w:val="28"/>
          <w:szCs w:val="28"/>
        </w:rPr>
        <w:t>Специалист 1 категории по правовым делам</w:t>
      </w:r>
      <w:r w:rsidRPr="00831641">
        <w:rPr>
          <w:color w:val="000000"/>
          <w:spacing w:val="-1"/>
          <w:sz w:val="28"/>
          <w:szCs w:val="28"/>
        </w:rPr>
        <w:t>.</w:t>
      </w:r>
    </w:p>
    <w:p w14:paraId="0E3BBBEC" w14:textId="77777777" w:rsidR="003279BF" w:rsidRDefault="003279BF" w:rsidP="00831641">
      <w:pPr>
        <w:ind w:right="38" w:firstLine="540"/>
        <w:jc w:val="both"/>
        <w:rPr>
          <w:color w:val="000000"/>
          <w:spacing w:val="-1"/>
          <w:sz w:val="28"/>
          <w:szCs w:val="28"/>
        </w:rPr>
      </w:pPr>
    </w:p>
    <w:p w14:paraId="60BBA7BE" w14:textId="77777777" w:rsidR="00831641" w:rsidRPr="00831641" w:rsidRDefault="00831641" w:rsidP="00831641">
      <w:pPr>
        <w:ind w:right="38" w:firstLine="540"/>
        <w:jc w:val="both"/>
        <w:rPr>
          <w:color w:val="000000"/>
          <w:spacing w:val="-1"/>
          <w:sz w:val="28"/>
          <w:szCs w:val="28"/>
        </w:rPr>
      </w:pPr>
      <w:bookmarkStart w:id="0" w:name="_GoBack"/>
      <w:bookmarkEnd w:id="0"/>
      <w:r w:rsidRPr="00831641">
        <w:rPr>
          <w:color w:val="000000"/>
          <w:spacing w:val="-1"/>
          <w:sz w:val="28"/>
          <w:szCs w:val="28"/>
        </w:rPr>
        <w:t>2. Установить следующее:</w:t>
      </w:r>
    </w:p>
    <w:p w14:paraId="1A1EFE17" w14:textId="77777777" w:rsidR="00831641" w:rsidRPr="00831641" w:rsidRDefault="00831641" w:rsidP="00831641">
      <w:pPr>
        <w:ind w:right="38" w:firstLine="540"/>
        <w:jc w:val="both"/>
        <w:rPr>
          <w:color w:val="000000"/>
          <w:spacing w:val="-1"/>
          <w:sz w:val="28"/>
          <w:szCs w:val="28"/>
        </w:rPr>
      </w:pPr>
      <w:r w:rsidRPr="00831641">
        <w:rPr>
          <w:color w:val="000000"/>
          <w:spacing w:val="-1"/>
          <w:sz w:val="28"/>
          <w:szCs w:val="28"/>
        </w:rPr>
        <w:t>2.1. Приемочная комиссия создана для приемки поставленного товара, выполненной работы или оказанной услуги, результатов отдельных этапов исполнения контрактов в отношении всех контрактов, заключенных Администрацией Мундыбашского городского поселения</w:t>
      </w:r>
    </w:p>
    <w:p w14:paraId="0982A022" w14:textId="32067892" w:rsidR="00831641" w:rsidRDefault="00831641" w:rsidP="00831641">
      <w:pPr>
        <w:ind w:right="38" w:firstLine="540"/>
        <w:jc w:val="both"/>
        <w:rPr>
          <w:color w:val="000000"/>
          <w:spacing w:val="-1"/>
          <w:sz w:val="28"/>
          <w:szCs w:val="28"/>
        </w:rPr>
      </w:pPr>
      <w:r w:rsidRPr="00831641">
        <w:rPr>
          <w:color w:val="000000"/>
          <w:spacing w:val="-1"/>
          <w:sz w:val="28"/>
          <w:szCs w:val="28"/>
        </w:rPr>
        <w:t>2.2. Приемочная комиссия действует в порядке, установленном настоящим постановлением и Положением о приемочной комиссии Администрации Мундыбашского городского поселения.</w:t>
      </w:r>
    </w:p>
    <w:p w14:paraId="339B4D52" w14:textId="792F6E9D" w:rsidR="00D43587" w:rsidRPr="00F66AB6" w:rsidRDefault="00D43587" w:rsidP="00D43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6AB6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</w:t>
      </w:r>
      <w:r>
        <w:rPr>
          <w:sz w:val="28"/>
          <w:szCs w:val="28"/>
        </w:rPr>
        <w:t>размещению</w:t>
      </w:r>
      <w:r w:rsidRPr="00F66AB6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67F21163" w14:textId="1FD85EE9" w:rsidR="00D43587" w:rsidRPr="00F66AB6" w:rsidRDefault="00D43587" w:rsidP="00D43587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F66AB6">
        <w:rPr>
          <w:sz w:val="28"/>
          <w:szCs w:val="28"/>
        </w:rPr>
        <w:t xml:space="preserve">. </w:t>
      </w:r>
      <w:r w:rsidRPr="00F66AB6">
        <w:rPr>
          <w:color w:val="000000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14:paraId="4C91F18F" w14:textId="6E13BFAE" w:rsidR="00D43587" w:rsidRPr="00F66AB6" w:rsidRDefault="00D43587" w:rsidP="00D43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5</w:t>
      </w:r>
      <w:r w:rsidRPr="00F66AB6">
        <w:rPr>
          <w:color w:val="000000"/>
          <w:spacing w:val="-12"/>
          <w:sz w:val="28"/>
          <w:szCs w:val="28"/>
        </w:rPr>
        <w:t xml:space="preserve">. </w:t>
      </w:r>
      <w:r w:rsidRPr="00F66AB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5ECD8B0" w14:textId="77777777" w:rsidR="00D43587" w:rsidRDefault="00D43587" w:rsidP="00D43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E443CB" w14:textId="77777777" w:rsidR="00D43587" w:rsidRPr="00F66AB6" w:rsidRDefault="00D43587" w:rsidP="00D43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097E17" w14:textId="77777777" w:rsidR="00D43587" w:rsidRPr="00F66AB6" w:rsidRDefault="00D43587" w:rsidP="00D43587">
      <w:pPr>
        <w:rPr>
          <w:sz w:val="28"/>
          <w:szCs w:val="28"/>
        </w:rPr>
      </w:pPr>
      <w:r w:rsidRPr="00F66AB6">
        <w:rPr>
          <w:sz w:val="28"/>
          <w:szCs w:val="28"/>
        </w:rPr>
        <w:t>Глава Мундыбашского</w:t>
      </w:r>
    </w:p>
    <w:p w14:paraId="17370CCE" w14:textId="77777777" w:rsidR="00D43587" w:rsidRDefault="00D43587" w:rsidP="00D43587">
      <w:pPr>
        <w:rPr>
          <w:sz w:val="28"/>
          <w:szCs w:val="28"/>
        </w:rPr>
      </w:pPr>
      <w:r w:rsidRPr="00F66AB6">
        <w:rPr>
          <w:sz w:val="28"/>
          <w:szCs w:val="28"/>
        </w:rPr>
        <w:t>городского поселения                                                              Н.Е. Покатилова</w:t>
      </w:r>
    </w:p>
    <w:p w14:paraId="35F2EE9D" w14:textId="77777777" w:rsidR="00D43587" w:rsidRDefault="00D43587" w:rsidP="00D43587">
      <w:pPr>
        <w:rPr>
          <w:sz w:val="28"/>
          <w:szCs w:val="28"/>
        </w:rPr>
      </w:pPr>
    </w:p>
    <w:p w14:paraId="6B8A55D9" w14:textId="77777777" w:rsidR="00D43587" w:rsidRDefault="00D43587" w:rsidP="00D43587">
      <w:pPr>
        <w:jc w:val="right"/>
        <w:rPr>
          <w:sz w:val="28"/>
          <w:szCs w:val="28"/>
        </w:rPr>
      </w:pPr>
    </w:p>
    <w:p w14:paraId="3DE90DA1" w14:textId="23F2FFDA" w:rsidR="005C38E4" w:rsidRDefault="005C38E4"/>
    <w:p w14:paraId="3C4E2470" w14:textId="1CD8B927" w:rsidR="00D43587" w:rsidRDefault="00D43587"/>
    <w:p w14:paraId="4143C630" w14:textId="6017020B" w:rsidR="00D43587" w:rsidRDefault="00D43587"/>
    <w:p w14:paraId="6DB63B55" w14:textId="030F15D5" w:rsidR="00D43587" w:rsidRDefault="00D43587"/>
    <w:p w14:paraId="74C539DC" w14:textId="4D499094" w:rsidR="00D43587" w:rsidRDefault="00D43587"/>
    <w:p w14:paraId="1A3C5EA7" w14:textId="1907DAD4" w:rsidR="00D43587" w:rsidRDefault="00D43587"/>
    <w:p w14:paraId="5D62A64B" w14:textId="2C927CB0" w:rsidR="00D43587" w:rsidRDefault="00D43587"/>
    <w:p w14:paraId="0AC645EE" w14:textId="737574B4" w:rsidR="00D43587" w:rsidRDefault="00D43587"/>
    <w:sectPr w:rsidR="00D4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033D65C1"/>
    <w:multiLevelType w:val="hybridMultilevel"/>
    <w:tmpl w:val="EED056CA"/>
    <w:lvl w:ilvl="0" w:tplc="435C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E3DF7"/>
    <w:multiLevelType w:val="hybridMultilevel"/>
    <w:tmpl w:val="F0D6F420"/>
    <w:lvl w:ilvl="0" w:tplc="435C7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C71409"/>
    <w:multiLevelType w:val="hybridMultilevel"/>
    <w:tmpl w:val="BDE46F5A"/>
    <w:lvl w:ilvl="0" w:tplc="435C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F04DB"/>
    <w:multiLevelType w:val="hybridMultilevel"/>
    <w:tmpl w:val="0A1E99A4"/>
    <w:lvl w:ilvl="0" w:tplc="435C7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D84172"/>
    <w:multiLevelType w:val="hybridMultilevel"/>
    <w:tmpl w:val="C786EC3A"/>
    <w:lvl w:ilvl="0" w:tplc="435C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573A8"/>
    <w:multiLevelType w:val="hybridMultilevel"/>
    <w:tmpl w:val="AD8A0000"/>
    <w:lvl w:ilvl="0" w:tplc="435C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01"/>
    <w:rsid w:val="00063CD6"/>
    <w:rsid w:val="001E7814"/>
    <w:rsid w:val="00265AD4"/>
    <w:rsid w:val="003279BF"/>
    <w:rsid w:val="005C38E4"/>
    <w:rsid w:val="00831641"/>
    <w:rsid w:val="00A87DE7"/>
    <w:rsid w:val="00AC4061"/>
    <w:rsid w:val="00B96284"/>
    <w:rsid w:val="00BC5201"/>
    <w:rsid w:val="00C87368"/>
    <w:rsid w:val="00D43587"/>
    <w:rsid w:val="00E27423"/>
    <w:rsid w:val="00E6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3587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43587"/>
    <w:pPr>
      <w:ind w:left="720"/>
      <w:contextualSpacing/>
    </w:pPr>
    <w:rPr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D435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8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3587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43587"/>
    <w:pPr>
      <w:ind w:left="720"/>
      <w:contextualSpacing/>
    </w:pPr>
    <w:rPr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D435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68BB-BFF0-4246-BD42-96DDC961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7</cp:revision>
  <cp:lastPrinted>2022-10-18T02:24:00Z</cp:lastPrinted>
  <dcterms:created xsi:type="dcterms:W3CDTF">2022-08-10T03:27:00Z</dcterms:created>
  <dcterms:modified xsi:type="dcterms:W3CDTF">2022-10-28T04:18:00Z</dcterms:modified>
</cp:coreProperties>
</file>