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  <w:r w:rsidRPr="00987DF1">
        <w:rPr>
          <w:b/>
          <w:caps/>
          <w:sz w:val="28"/>
          <w:szCs w:val="28"/>
        </w:rPr>
        <w:t>РОССИЙСКАЯ ФЕДЕРАЦИЯ</w:t>
      </w: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  <w:r w:rsidRPr="00987DF1">
        <w:rPr>
          <w:b/>
          <w:caps/>
          <w:sz w:val="28"/>
          <w:szCs w:val="28"/>
        </w:rPr>
        <w:t>КЕМЕРОВСКАЯ ОБЛАСТЬ - КУЗБАСС</w:t>
      </w: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  <w:r w:rsidRPr="00987DF1">
        <w:rPr>
          <w:b/>
          <w:caps/>
          <w:sz w:val="28"/>
          <w:szCs w:val="28"/>
        </w:rPr>
        <w:t>ТАШТАГОЛЬСКИЙ Муниципальный РАЙОН</w:t>
      </w: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  <w:r w:rsidRPr="00987DF1">
        <w:rPr>
          <w:b/>
          <w:caps/>
          <w:sz w:val="28"/>
          <w:szCs w:val="28"/>
        </w:rPr>
        <w:t>МУНИЦИПАЛЬНОЕ ОБРАЗОВАНИЕ</w:t>
      </w: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  <w:r w:rsidRPr="00987DF1">
        <w:rPr>
          <w:b/>
          <w:caps/>
          <w:sz w:val="28"/>
          <w:szCs w:val="28"/>
        </w:rPr>
        <w:t>«МУНДЫБАШСКОЕ ГОРОДСКОЕ ПОСЕЛЕНИЕ»</w:t>
      </w: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  <w:r w:rsidRPr="00987DF1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  <w:r w:rsidRPr="00987DF1">
        <w:rPr>
          <w:b/>
          <w:caps/>
          <w:sz w:val="28"/>
          <w:szCs w:val="28"/>
        </w:rPr>
        <w:t>ПОСТАНОВЛЕНИЕ</w:t>
      </w:r>
    </w:p>
    <w:p w:rsidR="00D14971" w:rsidRPr="00987DF1" w:rsidRDefault="00D14971" w:rsidP="00D14971">
      <w:pPr>
        <w:pStyle w:val="a5"/>
        <w:ind w:left="0"/>
        <w:jc w:val="center"/>
        <w:rPr>
          <w:b/>
          <w:caps/>
          <w:sz w:val="28"/>
          <w:szCs w:val="28"/>
        </w:rPr>
      </w:pPr>
    </w:p>
    <w:p w:rsidR="00D14971" w:rsidRPr="00987DF1" w:rsidRDefault="00D14971" w:rsidP="00D1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987DF1">
        <w:rPr>
          <w:rFonts w:ascii="Times New Roman" w:hAnsi="Times New Roman" w:cs="Times New Roman"/>
          <w:sz w:val="28"/>
          <w:szCs w:val="28"/>
        </w:rPr>
        <w:t>2</w:t>
      </w:r>
      <w:r w:rsidR="00987DF1" w:rsidRPr="00987DF1">
        <w:rPr>
          <w:rFonts w:ascii="Times New Roman" w:hAnsi="Times New Roman" w:cs="Times New Roman"/>
          <w:sz w:val="28"/>
          <w:szCs w:val="28"/>
        </w:rPr>
        <w:t>1</w:t>
      </w:r>
      <w:r w:rsidRPr="00987DF1">
        <w:rPr>
          <w:rFonts w:ascii="Times New Roman" w:hAnsi="Times New Roman" w:cs="Times New Roman"/>
          <w:sz w:val="28"/>
          <w:szCs w:val="28"/>
        </w:rPr>
        <w:t>.1</w:t>
      </w:r>
      <w:r w:rsidR="00987DF1" w:rsidRPr="00987DF1">
        <w:rPr>
          <w:rFonts w:ascii="Times New Roman" w:hAnsi="Times New Roman" w:cs="Times New Roman"/>
          <w:sz w:val="28"/>
          <w:szCs w:val="28"/>
        </w:rPr>
        <w:t>0</w:t>
      </w:r>
      <w:r w:rsidRPr="00987DF1">
        <w:rPr>
          <w:rFonts w:ascii="Times New Roman" w:hAnsi="Times New Roman" w:cs="Times New Roman"/>
          <w:sz w:val="28"/>
          <w:szCs w:val="28"/>
        </w:rPr>
        <w:t>.20</w:t>
      </w:r>
      <w:r w:rsidR="00987DF1" w:rsidRPr="00987DF1">
        <w:rPr>
          <w:rFonts w:ascii="Times New Roman" w:hAnsi="Times New Roman" w:cs="Times New Roman"/>
          <w:sz w:val="28"/>
          <w:szCs w:val="28"/>
        </w:rPr>
        <w:t>22</w:t>
      </w:r>
      <w:r w:rsidRPr="00987DF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87DF1">
        <w:rPr>
          <w:rFonts w:ascii="Times New Roman" w:hAnsi="Times New Roman" w:cs="Times New Roman"/>
          <w:sz w:val="28"/>
          <w:szCs w:val="28"/>
        </w:rPr>
        <w:t xml:space="preserve">. № </w:t>
      </w:r>
      <w:r w:rsidR="00987DF1" w:rsidRPr="00987DF1">
        <w:rPr>
          <w:rFonts w:ascii="Times New Roman" w:hAnsi="Times New Roman" w:cs="Times New Roman"/>
          <w:sz w:val="28"/>
          <w:szCs w:val="28"/>
        </w:rPr>
        <w:t>74</w:t>
      </w:r>
      <w:r w:rsidRPr="00987D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87DF1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05DAE" w:rsidRPr="00987DF1" w:rsidRDefault="00D14971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D14971" w:rsidRPr="00987DF1" w:rsidRDefault="00D14971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D9" w:rsidRPr="00987DF1" w:rsidRDefault="00BB36D9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71" w:rsidRPr="00987DF1" w:rsidRDefault="00EC036E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</w:t>
      </w:r>
      <w:proofErr w:type="spellStart"/>
      <w:r w:rsidRPr="00987DF1">
        <w:rPr>
          <w:rFonts w:ascii="Times New Roman" w:hAnsi="Times New Roman" w:cs="Times New Roman"/>
          <w:sz w:val="28"/>
          <w:szCs w:val="28"/>
        </w:rPr>
        <w:t>28.11.2019</w:t>
      </w:r>
      <w:r w:rsidR="00987DF1" w:rsidRPr="00987DF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87DF1" w:rsidRPr="00987DF1">
        <w:rPr>
          <w:rFonts w:ascii="Times New Roman" w:hAnsi="Times New Roman" w:cs="Times New Roman"/>
          <w:sz w:val="28"/>
          <w:szCs w:val="28"/>
        </w:rPr>
        <w:t>.</w:t>
      </w:r>
      <w:r w:rsidRPr="00987DF1">
        <w:rPr>
          <w:rFonts w:ascii="Times New Roman" w:hAnsi="Times New Roman" w:cs="Times New Roman"/>
          <w:sz w:val="28"/>
          <w:szCs w:val="28"/>
        </w:rPr>
        <w:t xml:space="preserve"> № 41</w:t>
      </w:r>
      <w:r w:rsidR="00987DF1" w:rsidRPr="00987DF1">
        <w:rPr>
          <w:rFonts w:ascii="Times New Roman" w:hAnsi="Times New Roman" w:cs="Times New Roman"/>
          <w:sz w:val="28"/>
          <w:szCs w:val="28"/>
        </w:rPr>
        <w:t xml:space="preserve"> </w:t>
      </w:r>
      <w:r w:rsidRPr="00987DF1">
        <w:rPr>
          <w:rFonts w:ascii="Times New Roman" w:hAnsi="Times New Roman" w:cs="Times New Roman"/>
          <w:sz w:val="28"/>
          <w:szCs w:val="28"/>
        </w:rPr>
        <w:t>-</w:t>
      </w:r>
      <w:r w:rsidR="00987DF1" w:rsidRPr="0098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F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87DF1">
        <w:rPr>
          <w:rFonts w:ascii="Times New Roman" w:hAnsi="Times New Roman" w:cs="Times New Roman"/>
          <w:sz w:val="28"/>
          <w:szCs w:val="28"/>
        </w:rPr>
        <w:t xml:space="preserve"> «</w:t>
      </w:r>
      <w:r w:rsidR="00505DAE" w:rsidRPr="00987DF1">
        <w:rPr>
          <w:rFonts w:ascii="Times New Roman" w:hAnsi="Times New Roman" w:cs="Times New Roman"/>
          <w:sz w:val="28"/>
          <w:szCs w:val="28"/>
        </w:rPr>
        <w:t>О</w:t>
      </w:r>
      <w:r w:rsidR="00D14971" w:rsidRPr="00987DF1">
        <w:rPr>
          <w:rFonts w:ascii="Times New Roman" w:hAnsi="Times New Roman" w:cs="Times New Roman"/>
          <w:sz w:val="28"/>
          <w:szCs w:val="28"/>
        </w:rPr>
        <w:t>б утверждении</w:t>
      </w:r>
      <w:r w:rsidR="00505DAE" w:rsidRPr="00987DF1">
        <w:rPr>
          <w:rFonts w:ascii="Times New Roman" w:hAnsi="Times New Roman" w:cs="Times New Roman"/>
          <w:sz w:val="28"/>
          <w:szCs w:val="28"/>
        </w:rPr>
        <w:t xml:space="preserve"> П</w:t>
      </w:r>
      <w:r w:rsidR="00D14971" w:rsidRPr="00987DF1">
        <w:rPr>
          <w:rFonts w:ascii="Times New Roman" w:hAnsi="Times New Roman" w:cs="Times New Roman"/>
          <w:sz w:val="28"/>
          <w:szCs w:val="28"/>
        </w:rPr>
        <w:t>орядка формирования перечня налоговых расходов и оценки налоговых расходов</w:t>
      </w:r>
    </w:p>
    <w:p w:rsidR="00505DAE" w:rsidRPr="00987DF1" w:rsidRDefault="00EC036E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14971" w:rsidRPr="00987DF1">
        <w:rPr>
          <w:rFonts w:ascii="Times New Roman" w:hAnsi="Times New Roman" w:cs="Times New Roman"/>
          <w:sz w:val="28"/>
          <w:szCs w:val="28"/>
        </w:rPr>
        <w:t>М</w:t>
      </w:r>
      <w:r w:rsidRPr="00987DF1">
        <w:rPr>
          <w:rFonts w:ascii="Times New Roman" w:hAnsi="Times New Roman" w:cs="Times New Roman"/>
          <w:sz w:val="28"/>
          <w:szCs w:val="28"/>
        </w:rPr>
        <w:t>ундыбашское городское поселение»</w:t>
      </w:r>
    </w:p>
    <w:p w:rsidR="00505DAE" w:rsidRPr="00987DF1" w:rsidRDefault="00505DAE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6D9" w:rsidRPr="00987DF1" w:rsidRDefault="00BB36D9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6D9" w:rsidRPr="00987DF1" w:rsidRDefault="00505DAE" w:rsidP="00D14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87DF1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87D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C036E" w:rsidRPr="00987DF1">
        <w:rPr>
          <w:rFonts w:ascii="Times New Roman" w:hAnsi="Times New Roman" w:cs="Times New Roman"/>
          <w:sz w:val="28"/>
          <w:szCs w:val="28"/>
        </w:rPr>
        <w:t>Постановлением</w:t>
      </w:r>
      <w:r w:rsidR="00987DF1" w:rsidRPr="00987DF1">
        <w:rPr>
          <w:rFonts w:ascii="Times New Roman" w:hAnsi="Times New Roman" w:cs="Times New Roman"/>
          <w:sz w:val="28"/>
          <w:szCs w:val="28"/>
        </w:rPr>
        <w:t xml:space="preserve"> </w:t>
      </w:r>
      <w:r w:rsidR="00EC036E" w:rsidRPr="00987DF1">
        <w:rPr>
          <w:rFonts w:ascii="Times New Roman" w:hAnsi="Times New Roman" w:cs="Times New Roman"/>
          <w:sz w:val="28"/>
          <w:szCs w:val="28"/>
        </w:rPr>
        <w:t xml:space="preserve">Правительства РФ от 08.02.2022 № 130 «О внесении изменений в Правила формирования перечня налоговых расходов Российской Федерации и оценки налоговых расходов Российской Федерации», </w:t>
      </w:r>
      <w:hyperlink r:id="rId5" w:history="1">
        <w:r w:rsidR="00BB36D9" w:rsidRPr="00987DF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87DF1" w:rsidRPr="00987DF1">
        <w:rPr>
          <w:rFonts w:ascii="Times New Roman" w:hAnsi="Times New Roman" w:cs="Times New Roman"/>
          <w:sz w:val="28"/>
          <w:szCs w:val="28"/>
        </w:rPr>
        <w:t xml:space="preserve"> </w:t>
      </w:r>
      <w:r w:rsidR="00BB36D9" w:rsidRPr="00987DF1">
        <w:rPr>
          <w:rFonts w:ascii="Times New Roman" w:hAnsi="Times New Roman" w:cs="Times New Roman"/>
          <w:sz w:val="28"/>
          <w:szCs w:val="28"/>
        </w:rPr>
        <w:t>Мундыбашского городского поселения, администрация Мундыбашского городского поселения</w:t>
      </w:r>
    </w:p>
    <w:p w:rsidR="00BB36D9" w:rsidRPr="00987DF1" w:rsidRDefault="00BB36D9" w:rsidP="00D14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DAE" w:rsidRPr="00987DF1" w:rsidRDefault="00BB36D9" w:rsidP="00BB36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BB36D9" w:rsidRPr="00987DF1" w:rsidRDefault="00BB36D9" w:rsidP="00BB36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4CDC" w:rsidRPr="00987DF1" w:rsidRDefault="0099712F" w:rsidP="002A4CD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DF1">
        <w:rPr>
          <w:rFonts w:ascii="Times New Roman" w:hAnsi="Times New Roman" w:cs="Times New Roman"/>
          <w:b w:val="0"/>
          <w:sz w:val="28"/>
          <w:szCs w:val="28"/>
        </w:rPr>
        <w:t>1.</w:t>
      </w:r>
      <w:r w:rsidR="00987DF1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Внести изменения в Порядок формирования перечня налоговых расходов и оценки налоговых расходов</w:t>
      </w:r>
      <w:r w:rsidR="00987DF1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«Мундыбашское городское поселение», утвержденный постановлением Администрации Мундыбашского городского поселения от </w:t>
      </w:r>
      <w:proofErr w:type="spellStart"/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28.11.2019</w:t>
      </w:r>
      <w:r w:rsidR="00987DF1" w:rsidRPr="00987DF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987DF1" w:rsidRPr="00987DF1">
        <w:rPr>
          <w:rFonts w:ascii="Times New Roman" w:hAnsi="Times New Roman" w:cs="Times New Roman"/>
          <w:b w:val="0"/>
          <w:sz w:val="28"/>
          <w:szCs w:val="28"/>
        </w:rPr>
        <w:t>.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 № 41</w:t>
      </w:r>
      <w:r w:rsid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-</w:t>
      </w:r>
      <w:r w:rsidR="00987DF1" w:rsidRPr="0098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="002A4CDC" w:rsidRPr="00987DF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2A4CDC" w:rsidRPr="00987DF1" w:rsidRDefault="002A4CDC" w:rsidP="002A4CD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DF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E246E" w:rsidRPr="00987DF1">
        <w:rPr>
          <w:rFonts w:ascii="Times New Roman" w:hAnsi="Times New Roman" w:cs="Times New Roman"/>
          <w:b w:val="0"/>
          <w:sz w:val="28"/>
          <w:szCs w:val="28"/>
        </w:rPr>
        <w:t xml:space="preserve">абзац 6 пункта 2 раздела 1. </w:t>
      </w:r>
      <w:r w:rsidR="00E823C8" w:rsidRPr="00987DF1">
        <w:rPr>
          <w:rFonts w:ascii="Times New Roman" w:hAnsi="Times New Roman" w:cs="Times New Roman"/>
          <w:b w:val="0"/>
          <w:sz w:val="28"/>
          <w:szCs w:val="28"/>
        </w:rPr>
        <w:t>Общие положения изложить в следующей</w:t>
      </w:r>
      <w:r w:rsidR="004E246E" w:rsidRPr="00987DF1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</w:p>
    <w:p w:rsidR="004E246E" w:rsidRPr="00987DF1" w:rsidRDefault="004E246E" w:rsidP="004E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b/>
          <w:sz w:val="28"/>
          <w:szCs w:val="28"/>
        </w:rPr>
        <w:t>«-</w:t>
      </w:r>
      <w:r w:rsidRPr="00987DF1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(волонтерской) деятельности;».</w:t>
      </w:r>
    </w:p>
    <w:p w:rsidR="00E823C8" w:rsidRPr="00987DF1" w:rsidRDefault="00E823C8" w:rsidP="004E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 xml:space="preserve">1.2. пункт 10 раздела 2. Формирование перечня налоговых расходов изложить в следующей редакции: </w:t>
      </w:r>
    </w:p>
    <w:p w:rsidR="00107C42" w:rsidRPr="00987DF1" w:rsidRDefault="00107C42" w:rsidP="0010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«10. Перечень налоговых расходов с внесенными в него изменениями формируется до 1 октября.».</w:t>
      </w:r>
    </w:p>
    <w:p w:rsidR="00D71393" w:rsidRPr="00987DF1" w:rsidRDefault="00D71393" w:rsidP="00107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1.3. пункт 13 раздела 3. Порядок оценки налоговых расходов изложить в следующей редакции:</w:t>
      </w:r>
    </w:p>
    <w:p w:rsidR="00D71393" w:rsidRPr="00987DF1" w:rsidRDefault="00D71393" w:rsidP="00D7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lastRenderedPageBreak/>
        <w:t>«13. Критериями целесообразности налоговых расходов являются:</w:t>
      </w:r>
    </w:p>
    <w:p w:rsidR="00D71393" w:rsidRPr="00987DF1" w:rsidRDefault="00D71393" w:rsidP="00D7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а) соответствие налоговых расходов целям муниципальных программ и (или) целям социально-экономической политики Мундыбашского городского поселения, не относящимся к муниципальнымпрограммам поселения;</w:t>
      </w:r>
    </w:p>
    <w:p w:rsidR="0099712F" w:rsidRPr="00987DF1" w:rsidRDefault="00D71393" w:rsidP="00D71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505DAE" w:rsidRPr="00987DF1" w:rsidRDefault="0099712F" w:rsidP="00BB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4</w:t>
      </w:r>
      <w:r w:rsidR="00505DAE" w:rsidRPr="00987DF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95E60" w:rsidRPr="00987DF1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87DF1">
        <w:rPr>
          <w:rFonts w:ascii="Times New Roman" w:hAnsi="Times New Roman" w:cs="Times New Roman"/>
          <w:sz w:val="28"/>
          <w:szCs w:val="28"/>
        </w:rPr>
        <w:t>.</w:t>
      </w:r>
    </w:p>
    <w:p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D9" w:rsidRPr="00987DF1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BB36D9" w:rsidRPr="00987DF1" w:rsidRDefault="00BB36D9" w:rsidP="00BB36D9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городск</w:t>
      </w:r>
      <w:r w:rsidR="00C95E60" w:rsidRPr="00987DF1">
        <w:rPr>
          <w:rFonts w:ascii="Times New Roman" w:hAnsi="Times New Roman" w:cs="Times New Roman"/>
          <w:sz w:val="28"/>
          <w:szCs w:val="28"/>
        </w:rPr>
        <w:t>ого поселения</w:t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r w:rsidR="00C95E60" w:rsidRPr="00987DF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95E60" w:rsidRPr="00987DF1">
        <w:rPr>
          <w:rFonts w:ascii="Times New Roman" w:hAnsi="Times New Roman" w:cs="Times New Roman"/>
          <w:sz w:val="28"/>
          <w:szCs w:val="28"/>
        </w:rPr>
        <w:t>Н.Е. Покатилова</w:t>
      </w:r>
    </w:p>
    <w:p w:rsidR="00BB36D9" w:rsidRPr="00987DF1" w:rsidRDefault="00BB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6D9" w:rsidRPr="00987DF1" w:rsidSect="00987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709"/>
    <w:rsid w:val="00006BC5"/>
    <w:rsid w:val="00006E9E"/>
    <w:rsid w:val="0002416D"/>
    <w:rsid w:val="000504FD"/>
    <w:rsid w:val="000805DA"/>
    <w:rsid w:val="0009412D"/>
    <w:rsid w:val="00107C42"/>
    <w:rsid w:val="00154062"/>
    <w:rsid w:val="00180F79"/>
    <w:rsid w:val="001E4CCB"/>
    <w:rsid w:val="002A4CDC"/>
    <w:rsid w:val="002E6752"/>
    <w:rsid w:val="004B3AB8"/>
    <w:rsid w:val="004C5594"/>
    <w:rsid w:val="004D09A1"/>
    <w:rsid w:val="004E246E"/>
    <w:rsid w:val="00505DAE"/>
    <w:rsid w:val="005435C4"/>
    <w:rsid w:val="005C0C16"/>
    <w:rsid w:val="005E1BA6"/>
    <w:rsid w:val="00646DA4"/>
    <w:rsid w:val="00785460"/>
    <w:rsid w:val="0079019F"/>
    <w:rsid w:val="007E60B2"/>
    <w:rsid w:val="007F4045"/>
    <w:rsid w:val="00823898"/>
    <w:rsid w:val="00846A85"/>
    <w:rsid w:val="008701F7"/>
    <w:rsid w:val="00896470"/>
    <w:rsid w:val="008C4AB5"/>
    <w:rsid w:val="00987DF1"/>
    <w:rsid w:val="0099712F"/>
    <w:rsid w:val="00A776A9"/>
    <w:rsid w:val="00AA0FAA"/>
    <w:rsid w:val="00AD6709"/>
    <w:rsid w:val="00B806E0"/>
    <w:rsid w:val="00BA0E76"/>
    <w:rsid w:val="00BB36D9"/>
    <w:rsid w:val="00C06FC6"/>
    <w:rsid w:val="00C60309"/>
    <w:rsid w:val="00C95E60"/>
    <w:rsid w:val="00CB6E36"/>
    <w:rsid w:val="00D14817"/>
    <w:rsid w:val="00D14971"/>
    <w:rsid w:val="00D71393"/>
    <w:rsid w:val="00E51C39"/>
    <w:rsid w:val="00E823C8"/>
    <w:rsid w:val="00EA4F19"/>
    <w:rsid w:val="00EC036E"/>
    <w:rsid w:val="00F0771A"/>
    <w:rsid w:val="00F13FFB"/>
    <w:rsid w:val="00F9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D149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D149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0698C16CC80002211E1CF6E1E9BD24BC0615B2F632D8D8B22E9542B6668BAC50A5D2DFC9E9EADE6534478E1I" TargetMode="External"/><Relationship Id="rId4" Type="http://schemas.openxmlformats.org/officeDocument/2006/relationships/hyperlink" Target="consultantplus://offline/ref=63831ECF32E148558B8EEFA2C5FF523E52810C222ACAACCD26A9824658C43B636C1A0EAA7E52272B2285FC4ECFFE754827610DD7D6C5CF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Admin</cp:lastModifiedBy>
  <cp:revision>12</cp:revision>
  <cp:lastPrinted>2022-10-24T03:27:00Z</cp:lastPrinted>
  <dcterms:created xsi:type="dcterms:W3CDTF">2022-10-21T08:59:00Z</dcterms:created>
  <dcterms:modified xsi:type="dcterms:W3CDTF">2022-10-24T03:27:00Z</dcterms:modified>
</cp:coreProperties>
</file>