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43A82" w14:textId="77777777" w:rsidR="00D0303F" w:rsidRPr="00963300" w:rsidRDefault="00D0303F" w:rsidP="00D0303F">
      <w:pPr>
        <w:widowControl w:val="0"/>
        <w:autoSpaceDE w:val="0"/>
        <w:autoSpaceDN w:val="0"/>
        <w:adjustRightInd w:val="0"/>
        <w:spacing w:after="0" w:line="240" w:lineRule="auto"/>
        <w:jc w:val="center"/>
        <w:rPr>
          <w:rFonts w:ascii="Times New Roman" w:hAnsi="Times New Roman" w:cs="Times New Roman"/>
          <w:b/>
          <w:bCs/>
          <w:sz w:val="28"/>
          <w:szCs w:val="28"/>
        </w:rPr>
      </w:pPr>
      <w:r w:rsidRPr="00963300">
        <w:rPr>
          <w:rFonts w:ascii="Times New Roman" w:hAnsi="Times New Roman" w:cs="Times New Roman"/>
          <w:b/>
          <w:bCs/>
          <w:sz w:val="28"/>
          <w:szCs w:val="28"/>
        </w:rPr>
        <w:t>РОССИЙСКАЯ ФЕДЕРАЦИЯ</w:t>
      </w:r>
    </w:p>
    <w:p w14:paraId="5F6571C7" w14:textId="77777777" w:rsidR="00D0303F" w:rsidRPr="00963300" w:rsidRDefault="00D0303F" w:rsidP="00D0303F">
      <w:pPr>
        <w:widowControl w:val="0"/>
        <w:autoSpaceDE w:val="0"/>
        <w:autoSpaceDN w:val="0"/>
        <w:adjustRightInd w:val="0"/>
        <w:spacing w:after="0" w:line="240" w:lineRule="auto"/>
        <w:jc w:val="center"/>
        <w:rPr>
          <w:rFonts w:ascii="Times New Roman" w:hAnsi="Times New Roman" w:cs="Times New Roman"/>
          <w:b/>
          <w:bCs/>
          <w:sz w:val="28"/>
          <w:szCs w:val="28"/>
        </w:rPr>
      </w:pPr>
      <w:r w:rsidRPr="00963300">
        <w:rPr>
          <w:rFonts w:ascii="Times New Roman" w:hAnsi="Times New Roman" w:cs="Times New Roman"/>
          <w:b/>
          <w:bCs/>
          <w:sz w:val="28"/>
          <w:szCs w:val="28"/>
        </w:rPr>
        <w:t>КЕМЕРОВСКАЯ ОБЛАСТЬ- КУЗБАСС</w:t>
      </w:r>
    </w:p>
    <w:p w14:paraId="51CAD65A" w14:textId="77777777" w:rsidR="00D0303F" w:rsidRPr="00963300" w:rsidRDefault="00D0303F" w:rsidP="00D0303F">
      <w:pPr>
        <w:widowControl w:val="0"/>
        <w:autoSpaceDE w:val="0"/>
        <w:autoSpaceDN w:val="0"/>
        <w:adjustRightInd w:val="0"/>
        <w:spacing w:after="0" w:line="240" w:lineRule="auto"/>
        <w:jc w:val="center"/>
        <w:rPr>
          <w:rFonts w:ascii="Times New Roman" w:hAnsi="Times New Roman" w:cs="Times New Roman"/>
          <w:b/>
          <w:bCs/>
          <w:sz w:val="28"/>
          <w:szCs w:val="28"/>
        </w:rPr>
      </w:pPr>
      <w:r w:rsidRPr="00963300">
        <w:rPr>
          <w:rFonts w:ascii="Times New Roman" w:hAnsi="Times New Roman" w:cs="Times New Roman"/>
          <w:b/>
          <w:bCs/>
          <w:sz w:val="28"/>
          <w:szCs w:val="28"/>
        </w:rPr>
        <w:t>ТАШТАГОЛЬСКИЙ МУНИЦИПАЛЬНЫЙ РАЙОН</w:t>
      </w:r>
    </w:p>
    <w:p w14:paraId="6D8E2C95" w14:textId="77777777" w:rsidR="00D0303F" w:rsidRPr="00963300" w:rsidRDefault="00D0303F" w:rsidP="00D0303F">
      <w:pPr>
        <w:widowControl w:val="0"/>
        <w:autoSpaceDE w:val="0"/>
        <w:autoSpaceDN w:val="0"/>
        <w:adjustRightInd w:val="0"/>
        <w:spacing w:after="0" w:line="240" w:lineRule="auto"/>
        <w:jc w:val="center"/>
        <w:rPr>
          <w:rFonts w:ascii="Times New Roman" w:hAnsi="Times New Roman" w:cs="Times New Roman"/>
          <w:b/>
          <w:bCs/>
          <w:sz w:val="28"/>
          <w:szCs w:val="28"/>
        </w:rPr>
      </w:pPr>
      <w:r w:rsidRPr="00963300">
        <w:rPr>
          <w:rFonts w:ascii="Times New Roman" w:hAnsi="Times New Roman" w:cs="Times New Roman"/>
          <w:b/>
          <w:bCs/>
          <w:sz w:val="28"/>
          <w:szCs w:val="28"/>
        </w:rPr>
        <w:t>МУНИЦИПАЛЬНОЕ ОБРАЗОВАНИЕ</w:t>
      </w:r>
    </w:p>
    <w:p w14:paraId="025153EF" w14:textId="77777777" w:rsidR="00D0303F" w:rsidRPr="00963300" w:rsidRDefault="00D0303F" w:rsidP="00D0303F">
      <w:pPr>
        <w:widowControl w:val="0"/>
        <w:autoSpaceDE w:val="0"/>
        <w:autoSpaceDN w:val="0"/>
        <w:adjustRightInd w:val="0"/>
        <w:spacing w:after="0" w:line="240" w:lineRule="auto"/>
        <w:jc w:val="center"/>
        <w:rPr>
          <w:rFonts w:ascii="Times New Roman" w:hAnsi="Times New Roman" w:cs="Times New Roman"/>
          <w:b/>
          <w:bCs/>
          <w:sz w:val="28"/>
          <w:szCs w:val="28"/>
        </w:rPr>
      </w:pPr>
      <w:r w:rsidRPr="00963300">
        <w:rPr>
          <w:rFonts w:ascii="Times New Roman" w:hAnsi="Times New Roman" w:cs="Times New Roman"/>
          <w:b/>
          <w:bCs/>
          <w:sz w:val="28"/>
          <w:szCs w:val="28"/>
        </w:rPr>
        <w:t>«МУНДЫБАШСКОЕ ГОРОДСКОЕ ПОСЕЛЕНИЕ»</w:t>
      </w:r>
    </w:p>
    <w:p w14:paraId="050D986C" w14:textId="77777777" w:rsidR="00D0303F" w:rsidRPr="00963300" w:rsidRDefault="00D0303F" w:rsidP="00D0303F">
      <w:pPr>
        <w:widowControl w:val="0"/>
        <w:autoSpaceDE w:val="0"/>
        <w:autoSpaceDN w:val="0"/>
        <w:adjustRightInd w:val="0"/>
        <w:spacing w:after="0" w:line="240" w:lineRule="auto"/>
        <w:jc w:val="center"/>
        <w:rPr>
          <w:rFonts w:ascii="Times New Roman" w:hAnsi="Times New Roman" w:cs="Times New Roman"/>
          <w:b/>
          <w:bCs/>
          <w:sz w:val="28"/>
          <w:szCs w:val="28"/>
        </w:rPr>
      </w:pPr>
      <w:r w:rsidRPr="00963300">
        <w:rPr>
          <w:rFonts w:ascii="Times New Roman" w:hAnsi="Times New Roman" w:cs="Times New Roman"/>
          <w:b/>
          <w:bCs/>
          <w:sz w:val="28"/>
          <w:szCs w:val="28"/>
        </w:rPr>
        <w:t>АДМИНИСТРАЦИЯ МУНДЫБАШСКОГО ГОРОДСКОГО ПОСЕЛЕНИЯ</w:t>
      </w:r>
    </w:p>
    <w:p w14:paraId="759D1B3C" w14:textId="77777777" w:rsidR="00D0303F" w:rsidRPr="00963300" w:rsidRDefault="00D0303F" w:rsidP="00D0303F">
      <w:pPr>
        <w:widowControl w:val="0"/>
        <w:autoSpaceDE w:val="0"/>
        <w:autoSpaceDN w:val="0"/>
        <w:adjustRightInd w:val="0"/>
        <w:spacing w:after="0" w:line="240" w:lineRule="auto"/>
        <w:jc w:val="center"/>
        <w:rPr>
          <w:rFonts w:ascii="Times New Roman" w:hAnsi="Times New Roman" w:cs="Times New Roman"/>
          <w:b/>
          <w:bCs/>
          <w:sz w:val="28"/>
          <w:szCs w:val="28"/>
        </w:rPr>
      </w:pPr>
    </w:p>
    <w:p w14:paraId="272ABFE1" w14:textId="77777777" w:rsidR="00D0303F" w:rsidRPr="00963300" w:rsidRDefault="00D0303F" w:rsidP="00D0303F">
      <w:pPr>
        <w:pStyle w:val="ConsPlusTitle"/>
        <w:jc w:val="center"/>
        <w:rPr>
          <w:rFonts w:ascii="Times New Roman" w:hAnsi="Times New Roman" w:cs="Times New Roman"/>
          <w:sz w:val="28"/>
          <w:szCs w:val="28"/>
        </w:rPr>
      </w:pPr>
      <w:r w:rsidRPr="00963300">
        <w:rPr>
          <w:rFonts w:ascii="Times New Roman" w:hAnsi="Times New Roman" w:cs="Times New Roman"/>
          <w:sz w:val="28"/>
          <w:szCs w:val="28"/>
        </w:rPr>
        <w:t>ПОСТАНОВЛЕНИЕ</w:t>
      </w:r>
    </w:p>
    <w:p w14:paraId="2E0FE571" w14:textId="4DD0699C" w:rsidR="00D0303F" w:rsidRPr="00963300" w:rsidRDefault="00D0303F" w:rsidP="00D0303F">
      <w:pPr>
        <w:pStyle w:val="ConsPlusTitle"/>
        <w:jc w:val="center"/>
        <w:rPr>
          <w:rFonts w:ascii="Times New Roman" w:hAnsi="Times New Roman" w:cs="Times New Roman"/>
          <w:sz w:val="28"/>
          <w:szCs w:val="28"/>
        </w:rPr>
      </w:pPr>
      <w:r w:rsidRPr="00963300">
        <w:rPr>
          <w:rFonts w:ascii="Times New Roman" w:hAnsi="Times New Roman" w:cs="Times New Roman"/>
          <w:sz w:val="28"/>
          <w:szCs w:val="28"/>
        </w:rPr>
        <w:t xml:space="preserve">от </w:t>
      </w:r>
      <w:r>
        <w:rPr>
          <w:rFonts w:ascii="Times New Roman" w:hAnsi="Times New Roman" w:cs="Times New Roman"/>
          <w:sz w:val="28"/>
          <w:szCs w:val="28"/>
        </w:rPr>
        <w:t>24</w:t>
      </w:r>
      <w:r w:rsidRPr="00963300">
        <w:rPr>
          <w:rFonts w:ascii="Times New Roman" w:hAnsi="Times New Roman" w:cs="Times New Roman"/>
          <w:sz w:val="28"/>
          <w:szCs w:val="28"/>
        </w:rPr>
        <w:t xml:space="preserve"> </w:t>
      </w:r>
      <w:r>
        <w:rPr>
          <w:rFonts w:ascii="Times New Roman" w:hAnsi="Times New Roman" w:cs="Times New Roman"/>
          <w:sz w:val="28"/>
          <w:szCs w:val="28"/>
        </w:rPr>
        <w:t>января</w:t>
      </w:r>
      <w:r w:rsidRPr="00963300">
        <w:rPr>
          <w:rFonts w:ascii="Times New Roman" w:hAnsi="Times New Roman" w:cs="Times New Roman"/>
          <w:sz w:val="28"/>
          <w:szCs w:val="28"/>
        </w:rPr>
        <w:t xml:space="preserve"> 2023 </w:t>
      </w:r>
      <w:proofErr w:type="gramStart"/>
      <w:r w:rsidRPr="00963300">
        <w:rPr>
          <w:rFonts w:ascii="Times New Roman" w:hAnsi="Times New Roman" w:cs="Times New Roman"/>
          <w:sz w:val="28"/>
          <w:szCs w:val="28"/>
        </w:rPr>
        <w:t>г</w:t>
      </w:r>
      <w:r>
        <w:rPr>
          <w:rFonts w:ascii="Times New Roman" w:hAnsi="Times New Roman" w:cs="Times New Roman"/>
          <w:sz w:val="28"/>
          <w:szCs w:val="28"/>
        </w:rPr>
        <w:t>ода</w:t>
      </w:r>
      <w:r w:rsidR="006B6DD3">
        <w:rPr>
          <w:rFonts w:ascii="Times New Roman" w:hAnsi="Times New Roman" w:cs="Times New Roman"/>
          <w:sz w:val="28"/>
          <w:szCs w:val="28"/>
        </w:rPr>
        <w:t xml:space="preserve"> </w:t>
      </w:r>
      <w:r w:rsidRPr="00963300">
        <w:rPr>
          <w:rFonts w:ascii="Times New Roman" w:hAnsi="Times New Roman" w:cs="Times New Roman"/>
          <w:sz w:val="28"/>
          <w:szCs w:val="28"/>
        </w:rPr>
        <w:t xml:space="preserve"> N</w:t>
      </w:r>
      <w:proofErr w:type="gramEnd"/>
      <w:r w:rsidRPr="00963300">
        <w:rPr>
          <w:rFonts w:ascii="Times New Roman" w:hAnsi="Times New Roman" w:cs="Times New Roman"/>
          <w:sz w:val="28"/>
          <w:szCs w:val="28"/>
        </w:rPr>
        <w:t xml:space="preserve"> </w:t>
      </w:r>
      <w:r>
        <w:rPr>
          <w:rFonts w:ascii="Times New Roman" w:hAnsi="Times New Roman" w:cs="Times New Roman"/>
          <w:sz w:val="28"/>
          <w:szCs w:val="28"/>
        </w:rPr>
        <w:t>5</w:t>
      </w:r>
      <w:r w:rsidRPr="00963300">
        <w:rPr>
          <w:rFonts w:ascii="Times New Roman" w:hAnsi="Times New Roman" w:cs="Times New Roman"/>
          <w:sz w:val="28"/>
          <w:szCs w:val="28"/>
        </w:rPr>
        <w:t>-п</w:t>
      </w:r>
    </w:p>
    <w:p w14:paraId="32E1FD90" w14:textId="77777777" w:rsidR="00D0303F" w:rsidRPr="006302C9" w:rsidRDefault="00D0303F" w:rsidP="00D0303F">
      <w:pPr>
        <w:pStyle w:val="ConsPlusTitle"/>
        <w:jc w:val="both"/>
        <w:rPr>
          <w:rFonts w:ascii="Times New Roman" w:hAnsi="Times New Roman" w:cs="Times New Roman"/>
          <w:sz w:val="28"/>
          <w:szCs w:val="28"/>
        </w:rPr>
      </w:pPr>
    </w:p>
    <w:p w14:paraId="285896FE" w14:textId="1DAEF88B" w:rsidR="00D0303F" w:rsidRPr="006302C9" w:rsidRDefault="00D0303F" w:rsidP="00D0303F">
      <w:pPr>
        <w:pStyle w:val="ConsPlusTitle"/>
        <w:jc w:val="center"/>
        <w:rPr>
          <w:rFonts w:ascii="Times New Roman" w:hAnsi="Times New Roman" w:cs="Times New Roman"/>
          <w:sz w:val="28"/>
          <w:szCs w:val="28"/>
        </w:rPr>
      </w:pPr>
      <w:r>
        <w:rPr>
          <w:rFonts w:ascii="Times New Roman" w:hAnsi="Times New Roman"/>
          <w:sz w:val="28"/>
        </w:rPr>
        <w:t xml:space="preserve">Об утверждении Перечня информации о деятельности органов местного самоуправления муниципального образования «Мундыбашское городское поселение» </w:t>
      </w:r>
      <w:proofErr w:type="spellStart"/>
      <w:r>
        <w:rPr>
          <w:rFonts w:ascii="Times New Roman" w:hAnsi="Times New Roman"/>
          <w:sz w:val="28"/>
        </w:rPr>
        <w:t>Таштагольского</w:t>
      </w:r>
      <w:proofErr w:type="spellEnd"/>
      <w:r>
        <w:rPr>
          <w:rFonts w:ascii="Times New Roman" w:hAnsi="Times New Roman"/>
          <w:sz w:val="28"/>
        </w:rPr>
        <w:t xml:space="preserve"> муниципального района Кемеровской области-Кузбасса, размещаемой на официальном сайте администрации Мундыбашского городского поселения</w:t>
      </w:r>
    </w:p>
    <w:p w14:paraId="69A546EB" w14:textId="77777777" w:rsidR="00D0303F" w:rsidRPr="006302C9" w:rsidRDefault="00D0303F" w:rsidP="00D0303F">
      <w:pPr>
        <w:pStyle w:val="ConsPlusNormal"/>
        <w:ind w:firstLine="540"/>
        <w:jc w:val="both"/>
        <w:rPr>
          <w:rFonts w:ascii="Times New Roman" w:hAnsi="Times New Roman" w:cs="Times New Roman"/>
          <w:sz w:val="28"/>
          <w:szCs w:val="28"/>
        </w:rPr>
      </w:pPr>
    </w:p>
    <w:p w14:paraId="5016C990" w14:textId="3164D5A1" w:rsidR="00D0303F" w:rsidRDefault="00D0303F" w:rsidP="00D0303F">
      <w:pPr>
        <w:spacing w:after="0" w:line="240" w:lineRule="auto"/>
        <w:ind w:firstLine="540"/>
        <w:jc w:val="both"/>
        <w:rPr>
          <w:rFonts w:ascii="Times New Roman" w:hAnsi="Times New Roman"/>
          <w:sz w:val="28"/>
        </w:rPr>
      </w:pPr>
      <w:r>
        <w:rPr>
          <w:rFonts w:ascii="Times New Roman" w:hAnsi="Times New Roman"/>
          <w:sz w:val="28"/>
        </w:rPr>
        <w:t>В целях обеспечения свободного доступа граждан и организаций к информации о деятельности органов местного самоуправления, во исполнение Федерального закона от 09 февраля 2009 года № 8-ФЗ «Об обеспечении доступа к информации о деятельности государственных органов и органов местного самоуправления»:</w:t>
      </w:r>
    </w:p>
    <w:p w14:paraId="153F6FA2" w14:textId="3ED8B579" w:rsidR="00D0303F" w:rsidRDefault="00D0303F" w:rsidP="00D0303F">
      <w:pPr>
        <w:spacing w:after="0" w:line="240" w:lineRule="auto"/>
        <w:ind w:firstLine="540"/>
        <w:jc w:val="both"/>
        <w:rPr>
          <w:rFonts w:ascii="Times New Roman" w:hAnsi="Times New Roman"/>
          <w:sz w:val="28"/>
        </w:rPr>
      </w:pPr>
      <w:r>
        <w:rPr>
          <w:rFonts w:ascii="Times New Roman" w:hAnsi="Times New Roman"/>
          <w:sz w:val="28"/>
        </w:rPr>
        <w:t xml:space="preserve">1. Утвердить Перечень информации о деятельности органов местного самоуправления муниципального образования «Мундыбашское городское поселение» </w:t>
      </w:r>
      <w:proofErr w:type="spellStart"/>
      <w:r>
        <w:rPr>
          <w:rFonts w:ascii="Times New Roman" w:hAnsi="Times New Roman"/>
          <w:sz w:val="28"/>
        </w:rPr>
        <w:t>Таштагольского</w:t>
      </w:r>
      <w:proofErr w:type="spellEnd"/>
      <w:r>
        <w:rPr>
          <w:rFonts w:ascii="Times New Roman" w:hAnsi="Times New Roman"/>
          <w:sz w:val="28"/>
        </w:rPr>
        <w:t xml:space="preserve"> муниципального района Кемеровской области-Кузбасса, размещаемой на официальном сайте администрации Мундыбашского городского поселения, согласно приложению.</w:t>
      </w:r>
    </w:p>
    <w:p w14:paraId="16972258" w14:textId="465D01A2" w:rsidR="00D0303F" w:rsidRPr="006302C9" w:rsidRDefault="00D0303F" w:rsidP="00D0303F">
      <w:pPr>
        <w:pStyle w:val="ConsPlusNormal"/>
        <w:ind w:firstLine="540"/>
        <w:jc w:val="both"/>
        <w:rPr>
          <w:rFonts w:ascii="Times New Roman" w:hAnsi="Times New Roman" w:cs="Times New Roman"/>
          <w:sz w:val="28"/>
          <w:szCs w:val="28"/>
        </w:rPr>
      </w:pPr>
      <w:r>
        <w:rPr>
          <w:rFonts w:ascii="Times New Roman" w:hAnsi="Times New Roman"/>
          <w:sz w:val="28"/>
        </w:rPr>
        <w:t xml:space="preserve">2. Ознакомить с данным постановлением ответственных лиц за размещение и обновление информации о деятельности органов местного самоуправления муниципального образования «Мундыбашское городское поселение» </w:t>
      </w:r>
      <w:proofErr w:type="spellStart"/>
      <w:r>
        <w:rPr>
          <w:rFonts w:ascii="Times New Roman" w:hAnsi="Times New Roman"/>
          <w:sz w:val="28"/>
        </w:rPr>
        <w:t>Таштагольского</w:t>
      </w:r>
      <w:proofErr w:type="spellEnd"/>
      <w:r>
        <w:rPr>
          <w:rFonts w:ascii="Times New Roman" w:hAnsi="Times New Roman"/>
          <w:sz w:val="28"/>
        </w:rPr>
        <w:t xml:space="preserve"> муниципального района Кемеровской области-Кузбасса</w:t>
      </w:r>
      <w:r w:rsidRPr="006302C9">
        <w:rPr>
          <w:rFonts w:ascii="Times New Roman" w:hAnsi="Times New Roman" w:cs="Times New Roman"/>
          <w:sz w:val="28"/>
          <w:szCs w:val="28"/>
        </w:rPr>
        <w:t>.</w:t>
      </w:r>
    </w:p>
    <w:p w14:paraId="3F0D48E9" w14:textId="77777777" w:rsidR="00D0303F" w:rsidRDefault="00D0303F" w:rsidP="00D0303F">
      <w:pPr>
        <w:pStyle w:val="a3"/>
        <w:shd w:val="clear" w:color="auto" w:fill="FFFFFF"/>
        <w:spacing w:before="0" w:beforeAutospacing="0" w:after="0" w:afterAutospacing="0"/>
        <w:ind w:firstLine="708"/>
        <w:jc w:val="both"/>
        <w:rPr>
          <w:sz w:val="28"/>
          <w:szCs w:val="28"/>
        </w:rPr>
      </w:pPr>
      <w:r>
        <w:rPr>
          <w:sz w:val="28"/>
          <w:szCs w:val="28"/>
        </w:rPr>
        <w:t xml:space="preserve">3. Настоящее Постановление подлежит обнародованию на информационном стенде Администрации Мундыбашского городского поселения, а также размещению в информационно-телекоммуникационной сети «Интернет» на официальном сайте Администрации Мундыбашского городского поселения. </w:t>
      </w:r>
    </w:p>
    <w:p w14:paraId="7BB2DC4C" w14:textId="77777777" w:rsidR="00D0303F" w:rsidRPr="00963300" w:rsidRDefault="00D0303F" w:rsidP="00D0303F">
      <w:pPr>
        <w:widowControl w:val="0"/>
        <w:spacing w:after="0" w:line="240" w:lineRule="auto"/>
        <w:ind w:firstLine="540"/>
        <w:jc w:val="both"/>
        <w:rPr>
          <w:rFonts w:ascii="Times New Roman" w:hAnsi="Times New Roman" w:cs="Times New Roman"/>
          <w:color w:val="000000"/>
          <w:sz w:val="28"/>
          <w:szCs w:val="28"/>
        </w:rPr>
      </w:pPr>
      <w:r w:rsidRPr="00963300">
        <w:rPr>
          <w:rFonts w:ascii="Times New Roman" w:hAnsi="Times New Roman" w:cs="Times New Roman"/>
          <w:sz w:val="28"/>
          <w:szCs w:val="28"/>
        </w:rPr>
        <w:t xml:space="preserve">4. </w:t>
      </w:r>
      <w:r w:rsidRPr="00963300">
        <w:rPr>
          <w:rFonts w:ascii="Times New Roman" w:hAnsi="Times New Roman" w:cs="Times New Roman"/>
          <w:color w:val="000000"/>
          <w:sz w:val="28"/>
          <w:szCs w:val="28"/>
        </w:rPr>
        <w:t>Настоящее постановление вступает в силу с момента его обнародования.</w:t>
      </w:r>
    </w:p>
    <w:p w14:paraId="17BA3EA8" w14:textId="77777777" w:rsidR="00D0303F" w:rsidRPr="00963300" w:rsidRDefault="00D0303F" w:rsidP="00D0303F">
      <w:pPr>
        <w:autoSpaceDE w:val="0"/>
        <w:autoSpaceDN w:val="0"/>
        <w:adjustRightInd w:val="0"/>
        <w:spacing w:after="0" w:line="240" w:lineRule="auto"/>
        <w:ind w:firstLine="540"/>
        <w:jc w:val="both"/>
        <w:rPr>
          <w:rFonts w:ascii="Times New Roman" w:hAnsi="Times New Roman" w:cs="Times New Roman"/>
          <w:sz w:val="28"/>
          <w:szCs w:val="28"/>
        </w:rPr>
      </w:pPr>
      <w:r w:rsidRPr="00963300">
        <w:rPr>
          <w:rFonts w:ascii="Times New Roman" w:hAnsi="Times New Roman" w:cs="Times New Roman"/>
          <w:color w:val="000000"/>
          <w:spacing w:val="-12"/>
          <w:sz w:val="28"/>
          <w:szCs w:val="28"/>
        </w:rPr>
        <w:t xml:space="preserve">5. </w:t>
      </w:r>
      <w:r w:rsidRPr="00963300">
        <w:rPr>
          <w:rFonts w:ascii="Times New Roman" w:hAnsi="Times New Roman" w:cs="Times New Roman"/>
          <w:sz w:val="28"/>
          <w:szCs w:val="28"/>
        </w:rPr>
        <w:t>Контроль за исполнением настоящего постановления оставляю за собой.</w:t>
      </w:r>
    </w:p>
    <w:p w14:paraId="5F026E00" w14:textId="77777777" w:rsidR="00D0303F" w:rsidRPr="00963300" w:rsidRDefault="00D0303F" w:rsidP="00D0303F">
      <w:pPr>
        <w:autoSpaceDE w:val="0"/>
        <w:autoSpaceDN w:val="0"/>
        <w:adjustRightInd w:val="0"/>
        <w:spacing w:after="0" w:line="240" w:lineRule="auto"/>
        <w:jc w:val="both"/>
        <w:rPr>
          <w:rFonts w:ascii="Times New Roman" w:hAnsi="Times New Roman" w:cs="Times New Roman"/>
          <w:sz w:val="28"/>
          <w:szCs w:val="28"/>
        </w:rPr>
      </w:pPr>
    </w:p>
    <w:p w14:paraId="7B42CDF6" w14:textId="77777777" w:rsidR="00D0303F" w:rsidRPr="00963300" w:rsidRDefault="00D0303F" w:rsidP="00D0303F">
      <w:pPr>
        <w:spacing w:after="0" w:line="240" w:lineRule="auto"/>
        <w:ind w:firstLine="540"/>
        <w:rPr>
          <w:rFonts w:ascii="Times New Roman" w:hAnsi="Times New Roman" w:cs="Times New Roman"/>
          <w:sz w:val="28"/>
          <w:szCs w:val="28"/>
        </w:rPr>
      </w:pPr>
      <w:r w:rsidRPr="00963300">
        <w:rPr>
          <w:rFonts w:ascii="Times New Roman" w:hAnsi="Times New Roman" w:cs="Times New Roman"/>
          <w:sz w:val="28"/>
          <w:szCs w:val="28"/>
        </w:rPr>
        <w:t>Глава Мундыбашского</w:t>
      </w:r>
    </w:p>
    <w:p w14:paraId="4CE46003" w14:textId="77777777" w:rsidR="00D0303F" w:rsidRPr="00963300" w:rsidRDefault="00D0303F" w:rsidP="00D0303F">
      <w:pPr>
        <w:spacing w:after="0" w:line="240" w:lineRule="auto"/>
        <w:ind w:firstLine="540"/>
        <w:rPr>
          <w:rFonts w:ascii="Times New Roman" w:hAnsi="Times New Roman" w:cs="Times New Roman"/>
          <w:sz w:val="28"/>
          <w:szCs w:val="28"/>
        </w:rPr>
      </w:pPr>
      <w:r w:rsidRPr="00963300">
        <w:rPr>
          <w:rFonts w:ascii="Times New Roman" w:hAnsi="Times New Roman" w:cs="Times New Roman"/>
          <w:sz w:val="28"/>
          <w:szCs w:val="28"/>
        </w:rPr>
        <w:t xml:space="preserve">городского поселения                                                   </w:t>
      </w:r>
      <w:proofErr w:type="spellStart"/>
      <w:r w:rsidRPr="00963300">
        <w:rPr>
          <w:rFonts w:ascii="Times New Roman" w:hAnsi="Times New Roman" w:cs="Times New Roman"/>
          <w:sz w:val="28"/>
          <w:szCs w:val="28"/>
        </w:rPr>
        <w:t>Н.Е</w:t>
      </w:r>
      <w:proofErr w:type="spellEnd"/>
      <w:r w:rsidRPr="00963300">
        <w:rPr>
          <w:rFonts w:ascii="Times New Roman" w:hAnsi="Times New Roman" w:cs="Times New Roman"/>
          <w:sz w:val="28"/>
          <w:szCs w:val="28"/>
        </w:rPr>
        <w:t>. Покатилова</w:t>
      </w:r>
    </w:p>
    <w:p w14:paraId="7044207D" w14:textId="77777777" w:rsidR="00D0303F" w:rsidRDefault="00D0303F" w:rsidP="00D0303F">
      <w:pPr>
        <w:pStyle w:val="ConsPlusNormal"/>
        <w:jc w:val="right"/>
        <w:outlineLvl w:val="0"/>
        <w:rPr>
          <w:rFonts w:ascii="Times New Roman" w:hAnsi="Times New Roman" w:cs="Times New Roman"/>
          <w:sz w:val="28"/>
          <w:szCs w:val="28"/>
        </w:rPr>
      </w:pPr>
    </w:p>
    <w:p w14:paraId="009F4D9B" w14:textId="77777777" w:rsidR="00D0303F" w:rsidRDefault="00D0303F" w:rsidP="00D0303F">
      <w:pPr>
        <w:pStyle w:val="ConsPlusNormal"/>
        <w:jc w:val="right"/>
        <w:outlineLvl w:val="0"/>
        <w:rPr>
          <w:rFonts w:ascii="Times New Roman" w:hAnsi="Times New Roman" w:cs="Times New Roman"/>
          <w:sz w:val="28"/>
          <w:szCs w:val="28"/>
        </w:rPr>
      </w:pPr>
    </w:p>
    <w:p w14:paraId="7A70DFE3" w14:textId="77777777" w:rsidR="00D0303F" w:rsidRPr="006302C9" w:rsidRDefault="00D0303F" w:rsidP="00D0303F">
      <w:pPr>
        <w:pStyle w:val="ConsPlusNormal"/>
        <w:jc w:val="right"/>
        <w:outlineLvl w:val="0"/>
        <w:rPr>
          <w:rFonts w:ascii="Times New Roman" w:hAnsi="Times New Roman" w:cs="Times New Roman"/>
          <w:sz w:val="28"/>
          <w:szCs w:val="28"/>
        </w:rPr>
      </w:pPr>
      <w:r w:rsidRPr="006302C9">
        <w:rPr>
          <w:rFonts w:ascii="Times New Roman" w:hAnsi="Times New Roman" w:cs="Times New Roman"/>
          <w:sz w:val="28"/>
          <w:szCs w:val="28"/>
        </w:rPr>
        <w:t>Приложение</w:t>
      </w:r>
    </w:p>
    <w:p w14:paraId="574A0A97" w14:textId="77777777" w:rsidR="00D0303F" w:rsidRPr="006302C9" w:rsidRDefault="00D0303F" w:rsidP="00D0303F">
      <w:pPr>
        <w:pStyle w:val="ConsPlusNormal"/>
        <w:jc w:val="right"/>
        <w:rPr>
          <w:rFonts w:ascii="Times New Roman" w:hAnsi="Times New Roman" w:cs="Times New Roman"/>
          <w:sz w:val="28"/>
          <w:szCs w:val="28"/>
        </w:rPr>
      </w:pPr>
      <w:r w:rsidRPr="006302C9">
        <w:rPr>
          <w:rFonts w:ascii="Times New Roman" w:hAnsi="Times New Roman" w:cs="Times New Roman"/>
          <w:sz w:val="28"/>
          <w:szCs w:val="28"/>
        </w:rPr>
        <w:t>к постановлению администрации</w:t>
      </w:r>
    </w:p>
    <w:p w14:paraId="4E85234A" w14:textId="77777777" w:rsidR="00D0303F" w:rsidRPr="006302C9" w:rsidRDefault="00D0303F" w:rsidP="00D0303F">
      <w:pPr>
        <w:pStyle w:val="ConsPlusNormal"/>
        <w:jc w:val="right"/>
        <w:rPr>
          <w:rFonts w:ascii="Times New Roman" w:hAnsi="Times New Roman" w:cs="Times New Roman"/>
          <w:sz w:val="28"/>
          <w:szCs w:val="28"/>
        </w:rPr>
      </w:pPr>
      <w:r>
        <w:rPr>
          <w:rFonts w:ascii="Times New Roman" w:hAnsi="Times New Roman" w:cs="Times New Roman"/>
          <w:sz w:val="28"/>
          <w:szCs w:val="28"/>
        </w:rPr>
        <w:t>Мундыбашского городского поселения</w:t>
      </w:r>
    </w:p>
    <w:p w14:paraId="64A79EF4" w14:textId="30902CA1" w:rsidR="00D0303F" w:rsidRPr="006302C9" w:rsidRDefault="00D0303F" w:rsidP="00D0303F">
      <w:pPr>
        <w:pStyle w:val="ConsPlusNormal"/>
        <w:jc w:val="right"/>
        <w:rPr>
          <w:rFonts w:ascii="Times New Roman" w:hAnsi="Times New Roman" w:cs="Times New Roman"/>
          <w:sz w:val="28"/>
          <w:szCs w:val="28"/>
        </w:rPr>
      </w:pPr>
      <w:r w:rsidRPr="006302C9">
        <w:rPr>
          <w:rFonts w:ascii="Times New Roman" w:hAnsi="Times New Roman" w:cs="Times New Roman"/>
          <w:sz w:val="28"/>
          <w:szCs w:val="28"/>
        </w:rPr>
        <w:t xml:space="preserve">от </w:t>
      </w:r>
      <w:r w:rsidR="000A2F38">
        <w:rPr>
          <w:rFonts w:ascii="Times New Roman" w:hAnsi="Times New Roman" w:cs="Times New Roman"/>
          <w:sz w:val="28"/>
          <w:szCs w:val="28"/>
        </w:rPr>
        <w:t>24</w:t>
      </w:r>
      <w:r>
        <w:rPr>
          <w:rFonts w:ascii="Times New Roman" w:hAnsi="Times New Roman" w:cs="Times New Roman"/>
          <w:sz w:val="28"/>
          <w:szCs w:val="28"/>
        </w:rPr>
        <w:t xml:space="preserve"> </w:t>
      </w:r>
      <w:r w:rsidR="000A2F38">
        <w:rPr>
          <w:rFonts w:ascii="Times New Roman" w:hAnsi="Times New Roman" w:cs="Times New Roman"/>
          <w:sz w:val="28"/>
          <w:szCs w:val="28"/>
        </w:rPr>
        <w:t>января</w:t>
      </w:r>
      <w:r>
        <w:rPr>
          <w:rFonts w:ascii="Times New Roman" w:hAnsi="Times New Roman" w:cs="Times New Roman"/>
          <w:sz w:val="28"/>
          <w:szCs w:val="28"/>
        </w:rPr>
        <w:t xml:space="preserve"> </w:t>
      </w:r>
      <w:r w:rsidRPr="006302C9">
        <w:rPr>
          <w:rFonts w:ascii="Times New Roman" w:hAnsi="Times New Roman" w:cs="Times New Roman"/>
          <w:sz w:val="28"/>
          <w:szCs w:val="28"/>
        </w:rPr>
        <w:t>202</w:t>
      </w:r>
      <w:r>
        <w:rPr>
          <w:rFonts w:ascii="Times New Roman" w:hAnsi="Times New Roman" w:cs="Times New Roman"/>
          <w:sz w:val="28"/>
          <w:szCs w:val="28"/>
        </w:rPr>
        <w:t>3</w:t>
      </w:r>
      <w:r w:rsidR="00C809C8">
        <w:rPr>
          <w:rFonts w:ascii="Times New Roman" w:hAnsi="Times New Roman" w:cs="Times New Roman"/>
          <w:sz w:val="28"/>
          <w:szCs w:val="28"/>
        </w:rPr>
        <w:t xml:space="preserve"> года</w:t>
      </w:r>
      <w:r w:rsidRPr="006302C9">
        <w:rPr>
          <w:rFonts w:ascii="Times New Roman" w:hAnsi="Times New Roman" w:cs="Times New Roman"/>
          <w:sz w:val="28"/>
          <w:szCs w:val="28"/>
        </w:rPr>
        <w:t xml:space="preserve"> N </w:t>
      </w:r>
      <w:r w:rsidR="000A2F38">
        <w:rPr>
          <w:rFonts w:ascii="Times New Roman" w:hAnsi="Times New Roman" w:cs="Times New Roman"/>
          <w:sz w:val="28"/>
          <w:szCs w:val="28"/>
        </w:rPr>
        <w:t>5</w:t>
      </w:r>
      <w:r>
        <w:rPr>
          <w:rFonts w:ascii="Times New Roman" w:hAnsi="Times New Roman" w:cs="Times New Roman"/>
          <w:sz w:val="28"/>
          <w:szCs w:val="28"/>
        </w:rPr>
        <w:t>-п</w:t>
      </w:r>
    </w:p>
    <w:p w14:paraId="0D89E503" w14:textId="77777777" w:rsidR="00D0303F" w:rsidRPr="006302C9" w:rsidRDefault="00D0303F" w:rsidP="00D0303F">
      <w:pPr>
        <w:pStyle w:val="ConsPlusNormal"/>
        <w:ind w:firstLine="540"/>
        <w:jc w:val="both"/>
        <w:rPr>
          <w:rFonts w:ascii="Times New Roman" w:hAnsi="Times New Roman" w:cs="Times New Roman"/>
          <w:sz w:val="28"/>
          <w:szCs w:val="28"/>
        </w:rPr>
      </w:pPr>
    </w:p>
    <w:p w14:paraId="0FE9FA6A" w14:textId="77777777" w:rsidR="00D0303F" w:rsidRDefault="00D0303F" w:rsidP="00D0303F">
      <w:pPr>
        <w:spacing w:after="0" w:line="240" w:lineRule="auto"/>
        <w:jc w:val="center"/>
        <w:rPr>
          <w:rFonts w:ascii="Times New Roman" w:hAnsi="Times New Roman"/>
          <w:b/>
          <w:sz w:val="27"/>
        </w:rPr>
      </w:pPr>
      <w:bookmarkStart w:id="0" w:name="P39"/>
      <w:bookmarkEnd w:id="0"/>
      <w:r>
        <w:rPr>
          <w:rFonts w:ascii="Times New Roman" w:hAnsi="Times New Roman"/>
          <w:b/>
          <w:sz w:val="27"/>
        </w:rPr>
        <w:t>Перечень</w:t>
      </w:r>
    </w:p>
    <w:p w14:paraId="1E386164" w14:textId="2925A6EC" w:rsidR="00D0303F" w:rsidRDefault="00D0303F" w:rsidP="00D0303F">
      <w:pPr>
        <w:spacing w:after="0" w:line="240" w:lineRule="auto"/>
        <w:jc w:val="center"/>
        <w:rPr>
          <w:rFonts w:ascii="Times New Roman" w:hAnsi="Times New Roman"/>
          <w:b/>
          <w:sz w:val="27"/>
        </w:rPr>
      </w:pPr>
      <w:r>
        <w:rPr>
          <w:rFonts w:ascii="Times New Roman" w:hAnsi="Times New Roman"/>
          <w:b/>
          <w:sz w:val="27"/>
        </w:rPr>
        <w:t xml:space="preserve"> информации о деятельности органов местного самоуправления муниципального образования «Мундыбашское городское поселение» </w:t>
      </w:r>
      <w:proofErr w:type="spellStart"/>
      <w:r>
        <w:rPr>
          <w:rFonts w:ascii="Times New Roman" w:hAnsi="Times New Roman"/>
          <w:b/>
          <w:sz w:val="27"/>
        </w:rPr>
        <w:t>Таштагольского</w:t>
      </w:r>
      <w:proofErr w:type="spellEnd"/>
      <w:r>
        <w:rPr>
          <w:rFonts w:ascii="Times New Roman" w:hAnsi="Times New Roman"/>
          <w:b/>
          <w:sz w:val="27"/>
        </w:rPr>
        <w:t xml:space="preserve"> муниципального района Кемеровской области-Кузбасса, размещаемой на сайте администрации Мундыбашского городского поселения</w:t>
      </w:r>
    </w:p>
    <w:p w14:paraId="73FD0B99" w14:textId="77777777" w:rsidR="00D0303F" w:rsidRDefault="00D0303F" w:rsidP="00D0303F">
      <w:pPr>
        <w:spacing w:after="0"/>
        <w:jc w:val="center"/>
        <w:rPr>
          <w:rFonts w:ascii="Times New Roman" w:hAnsi="Times New Roman"/>
          <w:b/>
          <w:sz w:val="27"/>
        </w:rPr>
      </w:pPr>
    </w:p>
    <w:tbl>
      <w:tblPr>
        <w:tblStyle w:val="a4"/>
        <w:tblW w:w="9440" w:type="dxa"/>
        <w:tblLayout w:type="fixed"/>
        <w:tblLook w:val="04A0" w:firstRow="1" w:lastRow="0" w:firstColumn="1" w:lastColumn="0" w:noHBand="0" w:noVBand="1"/>
      </w:tblPr>
      <w:tblGrid>
        <w:gridCol w:w="987"/>
        <w:gridCol w:w="3345"/>
        <w:gridCol w:w="57"/>
        <w:gridCol w:w="2689"/>
        <w:gridCol w:w="2362"/>
      </w:tblGrid>
      <w:tr w:rsidR="0027562D" w14:paraId="332F59CD" w14:textId="77777777" w:rsidTr="00A3055A">
        <w:tc>
          <w:tcPr>
            <w:tcW w:w="987" w:type="dxa"/>
          </w:tcPr>
          <w:p w14:paraId="7EEB3F24" w14:textId="77777777" w:rsidR="0027562D" w:rsidRDefault="0027562D" w:rsidP="00A3055A">
            <w:pPr>
              <w:jc w:val="center"/>
              <w:rPr>
                <w:rFonts w:ascii="Times New Roman" w:hAnsi="Times New Roman"/>
                <w:sz w:val="24"/>
              </w:rPr>
            </w:pPr>
            <w:r>
              <w:rPr>
                <w:rFonts w:ascii="Times New Roman" w:hAnsi="Times New Roman"/>
                <w:sz w:val="24"/>
              </w:rPr>
              <w:t>№</w:t>
            </w:r>
          </w:p>
          <w:p w14:paraId="21E2424A" w14:textId="77777777" w:rsidR="0027562D" w:rsidRDefault="0027562D" w:rsidP="00A3055A">
            <w:pPr>
              <w:jc w:val="center"/>
              <w:rPr>
                <w:rFonts w:ascii="Times New Roman" w:hAnsi="Times New Roman"/>
                <w:sz w:val="24"/>
              </w:rPr>
            </w:pPr>
            <w:r>
              <w:rPr>
                <w:rFonts w:ascii="Times New Roman" w:hAnsi="Times New Roman"/>
                <w:sz w:val="24"/>
              </w:rPr>
              <w:t>п/п</w:t>
            </w:r>
          </w:p>
        </w:tc>
        <w:tc>
          <w:tcPr>
            <w:tcW w:w="3402" w:type="dxa"/>
            <w:gridSpan w:val="2"/>
          </w:tcPr>
          <w:p w14:paraId="0015CE41" w14:textId="77777777" w:rsidR="0027562D" w:rsidRDefault="0027562D" w:rsidP="00A3055A">
            <w:pPr>
              <w:jc w:val="center"/>
              <w:rPr>
                <w:rFonts w:ascii="Times New Roman" w:hAnsi="Times New Roman"/>
                <w:sz w:val="24"/>
              </w:rPr>
            </w:pPr>
            <w:r>
              <w:rPr>
                <w:rFonts w:ascii="Times New Roman" w:hAnsi="Times New Roman"/>
                <w:sz w:val="24"/>
              </w:rPr>
              <w:t xml:space="preserve">Содержание информации </w:t>
            </w:r>
          </w:p>
        </w:tc>
        <w:tc>
          <w:tcPr>
            <w:tcW w:w="2689" w:type="dxa"/>
          </w:tcPr>
          <w:p w14:paraId="5F963E05" w14:textId="77777777" w:rsidR="0027562D" w:rsidRDefault="0027562D" w:rsidP="00A3055A">
            <w:pPr>
              <w:jc w:val="center"/>
              <w:rPr>
                <w:rFonts w:ascii="Times New Roman" w:hAnsi="Times New Roman"/>
                <w:sz w:val="24"/>
              </w:rPr>
            </w:pPr>
            <w:r>
              <w:rPr>
                <w:rFonts w:ascii="Times New Roman" w:hAnsi="Times New Roman"/>
                <w:sz w:val="24"/>
              </w:rPr>
              <w:t>Периодичность размещения и обновления информации</w:t>
            </w:r>
          </w:p>
        </w:tc>
        <w:tc>
          <w:tcPr>
            <w:tcW w:w="2362" w:type="dxa"/>
          </w:tcPr>
          <w:p w14:paraId="21D63EAE" w14:textId="77777777" w:rsidR="0027562D" w:rsidRDefault="0027562D" w:rsidP="00A3055A">
            <w:pPr>
              <w:jc w:val="center"/>
              <w:rPr>
                <w:rFonts w:ascii="Times New Roman" w:hAnsi="Times New Roman"/>
                <w:sz w:val="24"/>
              </w:rPr>
            </w:pPr>
            <w:r>
              <w:rPr>
                <w:rFonts w:ascii="Times New Roman" w:hAnsi="Times New Roman"/>
                <w:sz w:val="24"/>
              </w:rPr>
              <w:t xml:space="preserve">Ответственные за размещение и обновление информации </w:t>
            </w:r>
          </w:p>
        </w:tc>
      </w:tr>
      <w:tr w:rsidR="0027562D" w14:paraId="003E0E87" w14:textId="77777777" w:rsidTr="00A3055A">
        <w:tc>
          <w:tcPr>
            <w:tcW w:w="987" w:type="dxa"/>
          </w:tcPr>
          <w:p w14:paraId="3A94D6FA" w14:textId="77777777" w:rsidR="0027562D" w:rsidRDefault="0027562D" w:rsidP="00A3055A">
            <w:pPr>
              <w:jc w:val="center"/>
              <w:rPr>
                <w:rFonts w:ascii="Times New Roman" w:hAnsi="Times New Roman"/>
                <w:sz w:val="24"/>
              </w:rPr>
            </w:pPr>
            <w:r>
              <w:rPr>
                <w:rFonts w:ascii="Times New Roman" w:hAnsi="Times New Roman"/>
                <w:sz w:val="24"/>
              </w:rPr>
              <w:t>1.</w:t>
            </w:r>
          </w:p>
        </w:tc>
        <w:tc>
          <w:tcPr>
            <w:tcW w:w="8453" w:type="dxa"/>
            <w:gridSpan w:val="4"/>
          </w:tcPr>
          <w:p w14:paraId="7B0815ED" w14:textId="5FF9FD5B" w:rsidR="0027562D" w:rsidRDefault="0027562D" w:rsidP="00A3055A">
            <w:pPr>
              <w:jc w:val="center"/>
              <w:rPr>
                <w:rFonts w:ascii="Times New Roman" w:hAnsi="Times New Roman"/>
                <w:sz w:val="24"/>
              </w:rPr>
            </w:pPr>
            <w:r>
              <w:rPr>
                <w:rFonts w:ascii="Times New Roman" w:hAnsi="Times New Roman"/>
                <w:sz w:val="24"/>
              </w:rPr>
              <w:t xml:space="preserve">Общая информация об администрации </w:t>
            </w:r>
            <w:r w:rsidR="00A43945">
              <w:rPr>
                <w:rFonts w:ascii="Times New Roman" w:hAnsi="Times New Roman"/>
                <w:sz w:val="24"/>
              </w:rPr>
              <w:t>Мундыбашского городского поселения</w:t>
            </w:r>
          </w:p>
        </w:tc>
      </w:tr>
      <w:tr w:rsidR="0027562D" w14:paraId="639FD81B" w14:textId="77777777" w:rsidTr="00A3055A">
        <w:tc>
          <w:tcPr>
            <w:tcW w:w="987" w:type="dxa"/>
          </w:tcPr>
          <w:p w14:paraId="67BFF408" w14:textId="77777777" w:rsidR="0027562D" w:rsidRDefault="0027562D" w:rsidP="00A3055A">
            <w:pPr>
              <w:jc w:val="center"/>
              <w:rPr>
                <w:rFonts w:ascii="Times New Roman" w:hAnsi="Times New Roman"/>
                <w:sz w:val="24"/>
              </w:rPr>
            </w:pPr>
            <w:r>
              <w:rPr>
                <w:rFonts w:ascii="Times New Roman" w:hAnsi="Times New Roman"/>
                <w:sz w:val="24"/>
              </w:rPr>
              <w:t>1.1.</w:t>
            </w:r>
          </w:p>
        </w:tc>
        <w:tc>
          <w:tcPr>
            <w:tcW w:w="3402" w:type="dxa"/>
            <w:gridSpan w:val="2"/>
          </w:tcPr>
          <w:p w14:paraId="4A01D071" w14:textId="77777777" w:rsidR="0027562D" w:rsidRDefault="0027562D" w:rsidP="00A3055A">
            <w:pPr>
              <w:rPr>
                <w:rFonts w:ascii="Times New Roman" w:hAnsi="Times New Roman"/>
                <w:sz w:val="24"/>
              </w:rPr>
            </w:pPr>
            <w:r>
              <w:rPr>
                <w:rFonts w:ascii="Times New Roman" w:hAnsi="Times New Roman"/>
                <w:sz w:val="24"/>
                <w:highlight w:val="white"/>
              </w:rPr>
              <w:t>Наименование и структура, почтовый адрес, адрес электронной почты (при наличии), номера телефонов справочных служб</w:t>
            </w:r>
          </w:p>
        </w:tc>
        <w:tc>
          <w:tcPr>
            <w:tcW w:w="2689" w:type="dxa"/>
          </w:tcPr>
          <w:p w14:paraId="42A658BD" w14:textId="77777777" w:rsidR="0027562D" w:rsidRDefault="0027562D" w:rsidP="00A3055A">
            <w:pPr>
              <w:rPr>
                <w:rFonts w:ascii="Times New Roman" w:hAnsi="Times New Roman"/>
                <w:sz w:val="24"/>
              </w:rPr>
            </w:pPr>
            <w:r>
              <w:rPr>
                <w:rFonts w:ascii="Times New Roman" w:hAnsi="Times New Roman"/>
                <w:sz w:val="24"/>
              </w:rPr>
              <w:t>Поддерживается в актуальном состоянии постоянно</w:t>
            </w:r>
          </w:p>
        </w:tc>
        <w:tc>
          <w:tcPr>
            <w:tcW w:w="2362" w:type="dxa"/>
          </w:tcPr>
          <w:p w14:paraId="02A734C3" w14:textId="5BDEEE16" w:rsidR="0027562D" w:rsidRDefault="00645E50" w:rsidP="00A3055A">
            <w:pPr>
              <w:rPr>
                <w:rFonts w:ascii="Times New Roman" w:hAnsi="Times New Roman"/>
                <w:sz w:val="24"/>
              </w:rPr>
            </w:pPr>
            <w:r>
              <w:rPr>
                <w:rFonts w:ascii="Times New Roman" w:hAnsi="Times New Roman"/>
                <w:sz w:val="24"/>
              </w:rPr>
              <w:t>Специалист 1 категории (д</w:t>
            </w:r>
            <w:r w:rsidR="00A43945">
              <w:rPr>
                <w:rFonts w:ascii="Times New Roman" w:hAnsi="Times New Roman"/>
                <w:sz w:val="24"/>
              </w:rPr>
              <w:t>елопроизводитель администрации</w:t>
            </w:r>
            <w:r>
              <w:rPr>
                <w:rFonts w:ascii="Times New Roman" w:hAnsi="Times New Roman"/>
                <w:sz w:val="24"/>
              </w:rPr>
              <w:t>)</w:t>
            </w:r>
          </w:p>
        </w:tc>
      </w:tr>
      <w:tr w:rsidR="0027562D" w14:paraId="2665730F" w14:textId="77777777" w:rsidTr="00A3055A">
        <w:tc>
          <w:tcPr>
            <w:tcW w:w="987" w:type="dxa"/>
          </w:tcPr>
          <w:p w14:paraId="063277A7" w14:textId="77777777" w:rsidR="0027562D" w:rsidRDefault="0027562D" w:rsidP="00A3055A">
            <w:pPr>
              <w:jc w:val="center"/>
              <w:rPr>
                <w:rFonts w:ascii="Times New Roman" w:hAnsi="Times New Roman"/>
                <w:sz w:val="24"/>
              </w:rPr>
            </w:pPr>
            <w:r>
              <w:rPr>
                <w:rFonts w:ascii="Times New Roman" w:hAnsi="Times New Roman"/>
                <w:sz w:val="24"/>
              </w:rPr>
              <w:t>1.2.</w:t>
            </w:r>
          </w:p>
        </w:tc>
        <w:tc>
          <w:tcPr>
            <w:tcW w:w="3402" w:type="dxa"/>
            <w:gridSpan w:val="2"/>
          </w:tcPr>
          <w:p w14:paraId="5925051A" w14:textId="1BA8B406" w:rsidR="0027562D" w:rsidRDefault="0027562D" w:rsidP="00A3055A">
            <w:pPr>
              <w:rPr>
                <w:rFonts w:ascii="Times New Roman" w:hAnsi="Times New Roman"/>
                <w:sz w:val="24"/>
              </w:rPr>
            </w:pPr>
            <w:r>
              <w:rPr>
                <w:rFonts w:ascii="Times New Roman" w:hAnsi="Times New Roman"/>
                <w:sz w:val="24"/>
              </w:rPr>
              <w:t xml:space="preserve">Сведения о полномочиях, задачах и функциях администрации </w:t>
            </w:r>
            <w:r w:rsidR="00A43945">
              <w:rPr>
                <w:rFonts w:ascii="Times New Roman" w:hAnsi="Times New Roman"/>
                <w:sz w:val="24"/>
              </w:rPr>
              <w:t>Мундыбашского городского поселения</w:t>
            </w:r>
            <w:r>
              <w:rPr>
                <w:rFonts w:ascii="Times New Roman" w:hAnsi="Times New Roman"/>
                <w:sz w:val="24"/>
              </w:rPr>
              <w:t>, а также перечень законов и иных муниципальных правовых актов, определяющих эти полномочия, задачи и функции</w:t>
            </w:r>
          </w:p>
        </w:tc>
        <w:tc>
          <w:tcPr>
            <w:tcW w:w="2689" w:type="dxa"/>
          </w:tcPr>
          <w:p w14:paraId="7C41A290" w14:textId="77777777" w:rsidR="0027562D" w:rsidRDefault="0027562D" w:rsidP="00A3055A">
            <w:pPr>
              <w:rPr>
                <w:rFonts w:ascii="Times New Roman" w:hAnsi="Times New Roman"/>
                <w:sz w:val="24"/>
              </w:rPr>
            </w:pPr>
            <w:r>
              <w:rPr>
                <w:rFonts w:ascii="Times New Roman" w:hAnsi="Times New Roman"/>
                <w:sz w:val="24"/>
              </w:rPr>
              <w:t>Со дня утверждения, либо изменения соответствующих нормативных правовых и иных актов. Перечень законов и иных нормативных правовых актов поддерживается в актуальном состоянии</w:t>
            </w:r>
          </w:p>
        </w:tc>
        <w:tc>
          <w:tcPr>
            <w:tcW w:w="2362" w:type="dxa"/>
          </w:tcPr>
          <w:p w14:paraId="791B4650" w14:textId="16F20649" w:rsidR="0027562D" w:rsidRDefault="00645E50" w:rsidP="00A3055A">
            <w:pPr>
              <w:rPr>
                <w:rFonts w:ascii="Times New Roman" w:hAnsi="Times New Roman"/>
                <w:sz w:val="24"/>
              </w:rPr>
            </w:pPr>
            <w:r>
              <w:rPr>
                <w:rFonts w:ascii="Times New Roman" w:hAnsi="Times New Roman"/>
                <w:sz w:val="24"/>
              </w:rPr>
              <w:t>Специалист 1 категории (делопроизводитель администрации)</w:t>
            </w:r>
          </w:p>
        </w:tc>
      </w:tr>
      <w:tr w:rsidR="0027562D" w14:paraId="060A14DC" w14:textId="77777777" w:rsidTr="00A3055A">
        <w:tc>
          <w:tcPr>
            <w:tcW w:w="987" w:type="dxa"/>
          </w:tcPr>
          <w:p w14:paraId="1CFBD401" w14:textId="77777777" w:rsidR="0027562D" w:rsidRDefault="0027562D" w:rsidP="00A3055A">
            <w:pPr>
              <w:jc w:val="center"/>
              <w:rPr>
                <w:rFonts w:ascii="Times New Roman" w:hAnsi="Times New Roman"/>
                <w:sz w:val="24"/>
              </w:rPr>
            </w:pPr>
            <w:r>
              <w:rPr>
                <w:rFonts w:ascii="Times New Roman" w:hAnsi="Times New Roman"/>
                <w:sz w:val="24"/>
              </w:rPr>
              <w:t>1.3.</w:t>
            </w:r>
          </w:p>
        </w:tc>
        <w:tc>
          <w:tcPr>
            <w:tcW w:w="3402" w:type="dxa"/>
            <w:gridSpan w:val="2"/>
          </w:tcPr>
          <w:p w14:paraId="0400DDC5" w14:textId="77777777" w:rsidR="0027562D" w:rsidRDefault="0027562D" w:rsidP="00A3055A">
            <w:pPr>
              <w:rPr>
                <w:rFonts w:ascii="Times New Roman" w:hAnsi="Times New Roman"/>
                <w:sz w:val="24"/>
              </w:rPr>
            </w:pPr>
            <w:r>
              <w:rPr>
                <w:rFonts w:ascii="Times New Roman" w:hAnsi="Times New Roman"/>
                <w:sz w:val="24"/>
              </w:rPr>
              <w:t xml:space="preserve">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w:t>
            </w:r>
            <w:r>
              <w:rPr>
                <w:rFonts w:ascii="Times New Roman" w:hAnsi="Times New Roman"/>
                <w:sz w:val="24"/>
                <w:highlight w:val="white"/>
              </w:rPr>
              <w:t>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r>
              <w:rPr>
                <w:rFonts w:ascii="Times New Roman" w:hAnsi="Times New Roman"/>
                <w:sz w:val="24"/>
              </w:rPr>
              <w:t xml:space="preserve"> </w:t>
            </w:r>
          </w:p>
        </w:tc>
        <w:tc>
          <w:tcPr>
            <w:tcW w:w="2689" w:type="dxa"/>
          </w:tcPr>
          <w:p w14:paraId="304872E8" w14:textId="77777777" w:rsidR="0027562D" w:rsidRDefault="0027562D" w:rsidP="00A3055A">
            <w:pPr>
              <w:rPr>
                <w:rFonts w:ascii="Times New Roman" w:hAnsi="Times New Roman"/>
                <w:sz w:val="24"/>
              </w:rPr>
            </w:pPr>
            <w:r>
              <w:rPr>
                <w:rFonts w:ascii="Times New Roman" w:hAnsi="Times New Roman"/>
                <w:sz w:val="24"/>
              </w:rPr>
              <w:t>Поддерживается в актуальном состоянии постоянно</w:t>
            </w:r>
          </w:p>
        </w:tc>
        <w:tc>
          <w:tcPr>
            <w:tcW w:w="2362" w:type="dxa"/>
          </w:tcPr>
          <w:p w14:paraId="006A389A" w14:textId="2158F658" w:rsidR="0027562D" w:rsidRDefault="00645E50" w:rsidP="00A3055A">
            <w:pPr>
              <w:rPr>
                <w:rFonts w:ascii="Times New Roman" w:hAnsi="Times New Roman"/>
                <w:sz w:val="24"/>
              </w:rPr>
            </w:pPr>
            <w:r>
              <w:rPr>
                <w:rFonts w:ascii="Times New Roman" w:hAnsi="Times New Roman"/>
                <w:sz w:val="24"/>
              </w:rPr>
              <w:t>Специалист 1 категории (делопроизводитель администрации)</w:t>
            </w:r>
          </w:p>
        </w:tc>
      </w:tr>
      <w:tr w:rsidR="0027562D" w14:paraId="6714F2C1" w14:textId="77777777" w:rsidTr="00A3055A">
        <w:tc>
          <w:tcPr>
            <w:tcW w:w="987" w:type="dxa"/>
          </w:tcPr>
          <w:p w14:paraId="4BCEF624" w14:textId="77777777" w:rsidR="0027562D" w:rsidRDefault="0027562D" w:rsidP="00A3055A">
            <w:pPr>
              <w:jc w:val="center"/>
              <w:rPr>
                <w:rFonts w:ascii="Times New Roman" w:hAnsi="Times New Roman"/>
                <w:sz w:val="24"/>
              </w:rPr>
            </w:pPr>
            <w:r>
              <w:rPr>
                <w:rFonts w:ascii="Times New Roman" w:hAnsi="Times New Roman"/>
                <w:sz w:val="24"/>
              </w:rPr>
              <w:lastRenderedPageBreak/>
              <w:t>1.4.</w:t>
            </w:r>
          </w:p>
        </w:tc>
        <w:tc>
          <w:tcPr>
            <w:tcW w:w="3402" w:type="dxa"/>
            <w:gridSpan w:val="2"/>
          </w:tcPr>
          <w:p w14:paraId="5DC5AD95" w14:textId="6E518F20" w:rsidR="0027562D" w:rsidRDefault="0027562D" w:rsidP="00A3055A">
            <w:pPr>
              <w:rPr>
                <w:rFonts w:ascii="Times New Roman" w:hAnsi="Times New Roman"/>
                <w:sz w:val="24"/>
              </w:rPr>
            </w:pPr>
            <w:r>
              <w:rPr>
                <w:rFonts w:ascii="Times New Roman" w:hAnsi="Times New Roman"/>
                <w:sz w:val="24"/>
                <w:highlight w:val="white"/>
              </w:rPr>
              <w:t xml:space="preserve">Сведения о руководителях администрации </w:t>
            </w:r>
            <w:r w:rsidR="00A43945">
              <w:rPr>
                <w:rFonts w:ascii="Times New Roman" w:hAnsi="Times New Roman"/>
                <w:sz w:val="24"/>
                <w:highlight w:val="white"/>
              </w:rPr>
              <w:t>Мундыбашского городского поселения</w:t>
            </w:r>
            <w:r>
              <w:rPr>
                <w:rFonts w:ascii="Times New Roman" w:hAnsi="Times New Roman"/>
                <w:sz w:val="24"/>
                <w:highlight w:val="white"/>
              </w:rPr>
              <w:t>, руководителях подведомственных организаций (фамилии, имена, отчества, а также при согласии указанных лиц иные сведения о них)</w:t>
            </w:r>
          </w:p>
        </w:tc>
        <w:tc>
          <w:tcPr>
            <w:tcW w:w="2689" w:type="dxa"/>
          </w:tcPr>
          <w:p w14:paraId="03A11A4E" w14:textId="77777777" w:rsidR="0027562D" w:rsidRDefault="0027562D" w:rsidP="00A3055A">
            <w:pPr>
              <w:rPr>
                <w:rFonts w:ascii="Times New Roman" w:hAnsi="Times New Roman"/>
                <w:sz w:val="24"/>
              </w:rPr>
            </w:pPr>
            <w:r>
              <w:rPr>
                <w:rFonts w:ascii="Times New Roman" w:hAnsi="Times New Roman"/>
                <w:sz w:val="24"/>
              </w:rPr>
              <w:t>Поддерживается в актуальном состоянии постоянно</w:t>
            </w:r>
          </w:p>
        </w:tc>
        <w:tc>
          <w:tcPr>
            <w:tcW w:w="2362" w:type="dxa"/>
          </w:tcPr>
          <w:p w14:paraId="3F66D562" w14:textId="6CEF61F6" w:rsidR="0027562D" w:rsidRDefault="00645E50" w:rsidP="00A3055A">
            <w:pPr>
              <w:rPr>
                <w:rFonts w:ascii="Times New Roman" w:hAnsi="Times New Roman"/>
                <w:sz w:val="24"/>
              </w:rPr>
            </w:pPr>
            <w:r>
              <w:rPr>
                <w:rFonts w:ascii="Times New Roman" w:hAnsi="Times New Roman"/>
                <w:sz w:val="24"/>
              </w:rPr>
              <w:t>Специалист 1 категории (делопроизводитель администрации)</w:t>
            </w:r>
          </w:p>
        </w:tc>
      </w:tr>
      <w:tr w:rsidR="0027562D" w14:paraId="720E0E6C" w14:textId="77777777" w:rsidTr="00A3055A">
        <w:tc>
          <w:tcPr>
            <w:tcW w:w="987" w:type="dxa"/>
          </w:tcPr>
          <w:p w14:paraId="29B1D45E" w14:textId="77777777" w:rsidR="0027562D" w:rsidRDefault="0027562D" w:rsidP="00A3055A">
            <w:pPr>
              <w:jc w:val="center"/>
              <w:rPr>
                <w:rFonts w:ascii="Times New Roman" w:hAnsi="Times New Roman"/>
                <w:sz w:val="24"/>
              </w:rPr>
            </w:pPr>
            <w:r>
              <w:rPr>
                <w:rFonts w:ascii="Times New Roman" w:hAnsi="Times New Roman"/>
                <w:sz w:val="24"/>
              </w:rPr>
              <w:t>1.5.</w:t>
            </w:r>
          </w:p>
        </w:tc>
        <w:tc>
          <w:tcPr>
            <w:tcW w:w="3402" w:type="dxa"/>
            <w:gridSpan w:val="2"/>
          </w:tcPr>
          <w:p w14:paraId="262CF676" w14:textId="691F215A" w:rsidR="0027562D" w:rsidRDefault="0027562D" w:rsidP="00A3055A">
            <w:pPr>
              <w:rPr>
                <w:rFonts w:ascii="Times New Roman" w:hAnsi="Times New Roman"/>
                <w:sz w:val="24"/>
              </w:rPr>
            </w:pPr>
            <w:r>
              <w:rPr>
                <w:rFonts w:ascii="Times New Roman" w:hAnsi="Times New Roman"/>
                <w:sz w:val="24"/>
              </w:rPr>
              <w:t xml:space="preserve">Перечни информационных систем, банков данных, реестров, регистров, находящихся в ведении администрации </w:t>
            </w:r>
            <w:r w:rsidR="00A43945">
              <w:rPr>
                <w:rFonts w:ascii="Times New Roman" w:hAnsi="Times New Roman"/>
                <w:sz w:val="24"/>
              </w:rPr>
              <w:t>Мундыбашского городского поселения</w:t>
            </w:r>
            <w:r>
              <w:rPr>
                <w:rFonts w:ascii="Times New Roman" w:hAnsi="Times New Roman"/>
                <w:sz w:val="24"/>
              </w:rPr>
              <w:t>, подведомственных организаций</w:t>
            </w:r>
          </w:p>
        </w:tc>
        <w:tc>
          <w:tcPr>
            <w:tcW w:w="2689" w:type="dxa"/>
          </w:tcPr>
          <w:p w14:paraId="25F7DE51" w14:textId="77777777" w:rsidR="0027562D" w:rsidRDefault="0027562D" w:rsidP="00A3055A">
            <w:pPr>
              <w:rPr>
                <w:rFonts w:ascii="Times New Roman" w:hAnsi="Times New Roman"/>
                <w:sz w:val="24"/>
              </w:rPr>
            </w:pPr>
            <w:r>
              <w:rPr>
                <w:rFonts w:ascii="Times New Roman" w:hAnsi="Times New Roman"/>
                <w:sz w:val="24"/>
              </w:rPr>
              <w:t>Поддерживается в актуальном состоянии постоянно</w:t>
            </w:r>
          </w:p>
        </w:tc>
        <w:tc>
          <w:tcPr>
            <w:tcW w:w="2362" w:type="dxa"/>
          </w:tcPr>
          <w:p w14:paraId="1608FE3C" w14:textId="368E0BF6" w:rsidR="0027562D" w:rsidRDefault="00645E50" w:rsidP="00A3055A">
            <w:pPr>
              <w:rPr>
                <w:rFonts w:ascii="Times New Roman" w:hAnsi="Times New Roman"/>
                <w:sz w:val="24"/>
              </w:rPr>
            </w:pPr>
            <w:r>
              <w:rPr>
                <w:rFonts w:ascii="Times New Roman" w:hAnsi="Times New Roman"/>
                <w:sz w:val="24"/>
              </w:rPr>
              <w:t>Специалист 1 категории (делопроизводитель администрации)</w:t>
            </w:r>
          </w:p>
        </w:tc>
      </w:tr>
      <w:tr w:rsidR="0027562D" w14:paraId="7E23D52D" w14:textId="77777777" w:rsidTr="00A3055A">
        <w:tc>
          <w:tcPr>
            <w:tcW w:w="987" w:type="dxa"/>
          </w:tcPr>
          <w:p w14:paraId="204C4224" w14:textId="77777777" w:rsidR="0027562D" w:rsidRDefault="0027562D" w:rsidP="00A3055A">
            <w:pPr>
              <w:jc w:val="center"/>
              <w:rPr>
                <w:rFonts w:ascii="Times New Roman" w:hAnsi="Times New Roman"/>
                <w:sz w:val="24"/>
              </w:rPr>
            </w:pPr>
            <w:r>
              <w:rPr>
                <w:rFonts w:ascii="Times New Roman" w:hAnsi="Times New Roman"/>
                <w:sz w:val="24"/>
              </w:rPr>
              <w:t>1.6.</w:t>
            </w:r>
          </w:p>
        </w:tc>
        <w:tc>
          <w:tcPr>
            <w:tcW w:w="3402" w:type="dxa"/>
            <w:gridSpan w:val="2"/>
          </w:tcPr>
          <w:p w14:paraId="28923120" w14:textId="0F05696E" w:rsidR="0027562D" w:rsidRDefault="0027562D" w:rsidP="00A3055A">
            <w:pPr>
              <w:rPr>
                <w:rFonts w:ascii="Times New Roman" w:hAnsi="Times New Roman"/>
                <w:sz w:val="24"/>
              </w:rPr>
            </w:pPr>
            <w:r>
              <w:rPr>
                <w:rFonts w:ascii="Times New Roman" w:hAnsi="Times New Roman"/>
                <w:sz w:val="24"/>
              </w:rPr>
              <w:t xml:space="preserve">Сведения о средствах массовой </w:t>
            </w:r>
            <w:proofErr w:type="gramStart"/>
            <w:r>
              <w:rPr>
                <w:rFonts w:ascii="Times New Roman" w:hAnsi="Times New Roman"/>
                <w:sz w:val="24"/>
              </w:rPr>
              <w:t>информации,  учрежденных</w:t>
            </w:r>
            <w:proofErr w:type="gramEnd"/>
            <w:r>
              <w:rPr>
                <w:rFonts w:ascii="Times New Roman" w:hAnsi="Times New Roman"/>
                <w:sz w:val="24"/>
              </w:rPr>
              <w:t xml:space="preserve"> администрацией </w:t>
            </w:r>
            <w:r w:rsidR="00A43945">
              <w:rPr>
                <w:rFonts w:ascii="Times New Roman" w:hAnsi="Times New Roman"/>
                <w:sz w:val="24"/>
              </w:rPr>
              <w:t>Мундыбашского городского поселения</w:t>
            </w:r>
            <w:r>
              <w:rPr>
                <w:rFonts w:ascii="Times New Roman" w:hAnsi="Times New Roman"/>
                <w:sz w:val="24"/>
              </w:rPr>
              <w:tab/>
            </w:r>
          </w:p>
        </w:tc>
        <w:tc>
          <w:tcPr>
            <w:tcW w:w="2689" w:type="dxa"/>
          </w:tcPr>
          <w:p w14:paraId="0B736E7F" w14:textId="77777777" w:rsidR="0027562D" w:rsidRDefault="0027562D" w:rsidP="00A3055A">
            <w:pPr>
              <w:rPr>
                <w:rFonts w:ascii="Times New Roman" w:hAnsi="Times New Roman"/>
                <w:sz w:val="24"/>
              </w:rPr>
            </w:pPr>
            <w:r>
              <w:rPr>
                <w:rFonts w:ascii="Times New Roman" w:hAnsi="Times New Roman"/>
                <w:sz w:val="24"/>
              </w:rPr>
              <w:t>Поддерживается   в актуальном состоянии</w:t>
            </w:r>
          </w:p>
        </w:tc>
        <w:tc>
          <w:tcPr>
            <w:tcW w:w="2362" w:type="dxa"/>
          </w:tcPr>
          <w:p w14:paraId="74305B19" w14:textId="026D9DEF" w:rsidR="0027562D" w:rsidRDefault="00645E50" w:rsidP="00A3055A">
            <w:pPr>
              <w:rPr>
                <w:rFonts w:ascii="Times New Roman" w:hAnsi="Times New Roman"/>
                <w:sz w:val="24"/>
              </w:rPr>
            </w:pPr>
            <w:r>
              <w:rPr>
                <w:rFonts w:ascii="Times New Roman" w:hAnsi="Times New Roman"/>
                <w:sz w:val="24"/>
              </w:rPr>
              <w:t>Специалист 1 категории (делопроизводитель администрации)</w:t>
            </w:r>
          </w:p>
        </w:tc>
      </w:tr>
      <w:tr w:rsidR="0027562D" w14:paraId="3D4ABD8D" w14:textId="77777777" w:rsidTr="00A3055A">
        <w:tc>
          <w:tcPr>
            <w:tcW w:w="987" w:type="dxa"/>
          </w:tcPr>
          <w:p w14:paraId="3FB60C5E" w14:textId="77777777" w:rsidR="0027562D" w:rsidRDefault="0027562D" w:rsidP="00A3055A">
            <w:pPr>
              <w:jc w:val="center"/>
              <w:rPr>
                <w:rFonts w:ascii="Times New Roman" w:hAnsi="Times New Roman"/>
                <w:sz w:val="24"/>
              </w:rPr>
            </w:pPr>
            <w:r>
              <w:rPr>
                <w:rFonts w:ascii="Times New Roman" w:hAnsi="Times New Roman"/>
                <w:sz w:val="24"/>
              </w:rPr>
              <w:t>1.7.</w:t>
            </w:r>
          </w:p>
        </w:tc>
        <w:tc>
          <w:tcPr>
            <w:tcW w:w="3402" w:type="dxa"/>
            <w:gridSpan w:val="2"/>
          </w:tcPr>
          <w:p w14:paraId="46055714" w14:textId="6084DD99" w:rsidR="0027562D" w:rsidRDefault="0027562D" w:rsidP="00A3055A">
            <w:pPr>
              <w:rPr>
                <w:rFonts w:ascii="Times New Roman" w:hAnsi="Times New Roman"/>
                <w:sz w:val="24"/>
              </w:rPr>
            </w:pPr>
            <w:r>
              <w:rPr>
                <w:rFonts w:ascii="Times New Roman" w:hAnsi="Times New Roman"/>
                <w:sz w:val="24"/>
                <w:highlight w:val="white"/>
              </w:rPr>
              <w:t xml:space="preserve">Информацию об официальных страницах администрации </w:t>
            </w:r>
            <w:r w:rsidR="00A43945">
              <w:rPr>
                <w:rFonts w:ascii="Times New Roman" w:hAnsi="Times New Roman"/>
                <w:sz w:val="24"/>
                <w:highlight w:val="white"/>
              </w:rPr>
              <w:t>Мундыбашского городского поселения</w:t>
            </w:r>
            <w:r>
              <w:rPr>
                <w:rFonts w:ascii="Times New Roman" w:hAnsi="Times New Roman"/>
                <w:sz w:val="24"/>
                <w:highlight w:val="white"/>
              </w:rPr>
              <w:t xml:space="preserve"> с указателями данных страниц в сети "Интернет"</w:t>
            </w:r>
          </w:p>
        </w:tc>
        <w:tc>
          <w:tcPr>
            <w:tcW w:w="2689" w:type="dxa"/>
          </w:tcPr>
          <w:p w14:paraId="55EA6771" w14:textId="77777777" w:rsidR="0027562D" w:rsidRDefault="0027562D" w:rsidP="00A3055A">
            <w:pPr>
              <w:rPr>
                <w:rFonts w:ascii="Times New Roman" w:hAnsi="Times New Roman"/>
                <w:sz w:val="24"/>
              </w:rPr>
            </w:pPr>
            <w:r>
              <w:rPr>
                <w:rFonts w:ascii="Times New Roman" w:hAnsi="Times New Roman"/>
                <w:sz w:val="24"/>
              </w:rPr>
              <w:t>Поддерживается   в актуальном состоянии</w:t>
            </w:r>
          </w:p>
        </w:tc>
        <w:tc>
          <w:tcPr>
            <w:tcW w:w="2362" w:type="dxa"/>
          </w:tcPr>
          <w:p w14:paraId="1C8F3757" w14:textId="26EAB8EB" w:rsidR="0027562D" w:rsidRDefault="00645E50" w:rsidP="00A3055A">
            <w:pPr>
              <w:rPr>
                <w:rFonts w:ascii="Times New Roman" w:hAnsi="Times New Roman"/>
                <w:sz w:val="24"/>
              </w:rPr>
            </w:pPr>
            <w:r>
              <w:rPr>
                <w:rFonts w:ascii="Times New Roman" w:hAnsi="Times New Roman"/>
                <w:sz w:val="24"/>
              </w:rPr>
              <w:t>Специалист 1 категории (делопроизводитель администрации)</w:t>
            </w:r>
          </w:p>
        </w:tc>
      </w:tr>
      <w:tr w:rsidR="0027562D" w14:paraId="6FB3B465" w14:textId="77777777" w:rsidTr="00A3055A">
        <w:trPr>
          <w:trHeight w:val="4824"/>
        </w:trPr>
        <w:tc>
          <w:tcPr>
            <w:tcW w:w="987" w:type="dxa"/>
          </w:tcPr>
          <w:p w14:paraId="7756A5DB" w14:textId="77777777" w:rsidR="0027562D" w:rsidRDefault="0027562D" w:rsidP="00A3055A">
            <w:pPr>
              <w:jc w:val="center"/>
              <w:rPr>
                <w:rFonts w:ascii="Times New Roman" w:hAnsi="Times New Roman"/>
                <w:sz w:val="24"/>
              </w:rPr>
            </w:pPr>
            <w:r>
              <w:rPr>
                <w:rFonts w:ascii="Times New Roman" w:hAnsi="Times New Roman"/>
                <w:sz w:val="24"/>
              </w:rPr>
              <w:t>1.8.</w:t>
            </w:r>
          </w:p>
        </w:tc>
        <w:tc>
          <w:tcPr>
            <w:tcW w:w="3402" w:type="dxa"/>
            <w:gridSpan w:val="2"/>
          </w:tcPr>
          <w:p w14:paraId="5225C861" w14:textId="7BA49D8F" w:rsidR="0027562D" w:rsidRDefault="0027562D" w:rsidP="00A3055A">
            <w:pPr>
              <w:rPr>
                <w:rFonts w:ascii="Times New Roman" w:hAnsi="Times New Roman"/>
                <w:sz w:val="24"/>
              </w:rPr>
            </w:pPr>
            <w:r>
              <w:rPr>
                <w:rFonts w:ascii="Times New Roman" w:hAnsi="Times New Roman"/>
                <w:sz w:val="24"/>
                <w:highlight w:val="white"/>
              </w:rPr>
              <w:t xml:space="preserve">Информацию о проводимых администрацией </w:t>
            </w:r>
            <w:r w:rsidR="00A43945">
              <w:rPr>
                <w:rFonts w:ascii="Times New Roman" w:hAnsi="Times New Roman"/>
                <w:sz w:val="24"/>
                <w:highlight w:val="white"/>
              </w:rPr>
              <w:t>Мундыбашского городского поселения</w:t>
            </w:r>
            <w:r>
              <w:rPr>
                <w:rFonts w:ascii="Times New Roman" w:hAnsi="Times New Roman"/>
                <w:sz w:val="24"/>
                <w:highlight w:val="white"/>
              </w:rPr>
              <w:t xml:space="preserve">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администрацией </w:t>
            </w:r>
            <w:r w:rsidR="00A43945">
              <w:rPr>
                <w:rFonts w:ascii="Times New Roman" w:hAnsi="Times New Roman"/>
                <w:sz w:val="24"/>
                <w:highlight w:val="white"/>
              </w:rPr>
              <w:t>Мундыбашского городского поселения</w:t>
            </w:r>
            <w:r>
              <w:rPr>
                <w:rFonts w:ascii="Times New Roman" w:hAnsi="Times New Roman"/>
                <w:sz w:val="24"/>
                <w:highlight w:val="white"/>
              </w:rPr>
              <w:t xml:space="preserve">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
        </w:tc>
        <w:tc>
          <w:tcPr>
            <w:tcW w:w="2689" w:type="dxa"/>
          </w:tcPr>
          <w:p w14:paraId="0E851AF7" w14:textId="77777777" w:rsidR="0027562D" w:rsidRDefault="0027562D" w:rsidP="00A3055A">
            <w:pPr>
              <w:rPr>
                <w:rFonts w:ascii="Times New Roman" w:hAnsi="Times New Roman"/>
                <w:sz w:val="24"/>
              </w:rPr>
            </w:pPr>
            <w:r>
              <w:rPr>
                <w:rFonts w:ascii="Times New Roman" w:hAnsi="Times New Roman"/>
                <w:sz w:val="24"/>
              </w:rPr>
              <w:t>Поддерживается   в актуальном состоянии</w:t>
            </w:r>
          </w:p>
        </w:tc>
        <w:tc>
          <w:tcPr>
            <w:tcW w:w="2362" w:type="dxa"/>
          </w:tcPr>
          <w:p w14:paraId="23683486" w14:textId="393747B6" w:rsidR="0027562D" w:rsidRDefault="00645E50" w:rsidP="00A3055A">
            <w:pPr>
              <w:rPr>
                <w:rFonts w:ascii="Times New Roman" w:hAnsi="Times New Roman"/>
                <w:sz w:val="24"/>
              </w:rPr>
            </w:pPr>
            <w:r>
              <w:rPr>
                <w:rFonts w:ascii="Times New Roman" w:hAnsi="Times New Roman"/>
                <w:sz w:val="24"/>
              </w:rPr>
              <w:t>Специалист 1 категории (делопроизводитель администрации)</w:t>
            </w:r>
          </w:p>
        </w:tc>
      </w:tr>
      <w:tr w:rsidR="0027562D" w14:paraId="004075C0" w14:textId="77777777" w:rsidTr="00A3055A">
        <w:trPr>
          <w:trHeight w:val="2244"/>
        </w:trPr>
        <w:tc>
          <w:tcPr>
            <w:tcW w:w="987" w:type="dxa"/>
          </w:tcPr>
          <w:p w14:paraId="5C1C7DFA" w14:textId="77777777" w:rsidR="0027562D" w:rsidRDefault="0027562D" w:rsidP="00A3055A">
            <w:pPr>
              <w:jc w:val="center"/>
              <w:rPr>
                <w:rFonts w:ascii="Times New Roman" w:hAnsi="Times New Roman"/>
                <w:sz w:val="24"/>
              </w:rPr>
            </w:pPr>
            <w:r>
              <w:rPr>
                <w:rFonts w:ascii="Times New Roman" w:hAnsi="Times New Roman"/>
                <w:sz w:val="24"/>
              </w:rPr>
              <w:lastRenderedPageBreak/>
              <w:t>1.9.</w:t>
            </w:r>
          </w:p>
        </w:tc>
        <w:tc>
          <w:tcPr>
            <w:tcW w:w="3402" w:type="dxa"/>
            <w:gridSpan w:val="2"/>
          </w:tcPr>
          <w:p w14:paraId="4C19C041" w14:textId="77777777" w:rsidR="0027562D" w:rsidRDefault="0027562D" w:rsidP="00A3055A">
            <w:pPr>
              <w:rPr>
                <w:rFonts w:ascii="Times New Roman" w:hAnsi="Times New Roman"/>
                <w:sz w:val="24"/>
              </w:rPr>
            </w:pPr>
            <w:r>
              <w:rPr>
                <w:rFonts w:ascii="Times New Roman" w:hAnsi="Times New Roman"/>
                <w:sz w:val="24"/>
                <w:highlight w:val="white"/>
              </w:rPr>
              <w:t>Информацию о проводимых государственным органом, органом местного самоуправления публичных слушаниях и общественных обсуждениях с использованием Единого портала</w:t>
            </w:r>
          </w:p>
        </w:tc>
        <w:tc>
          <w:tcPr>
            <w:tcW w:w="2689" w:type="dxa"/>
          </w:tcPr>
          <w:p w14:paraId="12F14EB0" w14:textId="77777777" w:rsidR="0027562D" w:rsidRDefault="0027562D" w:rsidP="00A3055A">
            <w:pPr>
              <w:rPr>
                <w:rFonts w:ascii="Times New Roman" w:hAnsi="Times New Roman"/>
                <w:sz w:val="24"/>
              </w:rPr>
            </w:pPr>
            <w:r>
              <w:rPr>
                <w:rFonts w:ascii="Times New Roman" w:hAnsi="Times New Roman"/>
                <w:sz w:val="24"/>
              </w:rPr>
              <w:t>Поддерживается   в актуальном состоянии</w:t>
            </w:r>
          </w:p>
        </w:tc>
        <w:tc>
          <w:tcPr>
            <w:tcW w:w="2362" w:type="dxa"/>
          </w:tcPr>
          <w:p w14:paraId="4E647DF1" w14:textId="205EDFA1" w:rsidR="0027562D" w:rsidRDefault="00645E50" w:rsidP="00A3055A">
            <w:r>
              <w:rPr>
                <w:rFonts w:ascii="Times New Roman" w:hAnsi="Times New Roman"/>
                <w:sz w:val="24"/>
              </w:rPr>
              <w:t>Специалист 1 категории (делопроизводитель администрации)</w:t>
            </w:r>
          </w:p>
        </w:tc>
      </w:tr>
      <w:tr w:rsidR="0027562D" w14:paraId="711E95BA" w14:textId="77777777" w:rsidTr="00A3055A">
        <w:tc>
          <w:tcPr>
            <w:tcW w:w="987" w:type="dxa"/>
          </w:tcPr>
          <w:p w14:paraId="43F1E924" w14:textId="77777777" w:rsidR="0027562D" w:rsidRDefault="0027562D" w:rsidP="00A3055A">
            <w:pPr>
              <w:jc w:val="center"/>
              <w:rPr>
                <w:rFonts w:ascii="Times New Roman" w:hAnsi="Times New Roman"/>
                <w:sz w:val="24"/>
              </w:rPr>
            </w:pPr>
            <w:r>
              <w:rPr>
                <w:rFonts w:ascii="Times New Roman" w:hAnsi="Times New Roman"/>
                <w:sz w:val="24"/>
              </w:rPr>
              <w:t>2.</w:t>
            </w:r>
          </w:p>
        </w:tc>
        <w:tc>
          <w:tcPr>
            <w:tcW w:w="8453" w:type="dxa"/>
            <w:gridSpan w:val="4"/>
          </w:tcPr>
          <w:p w14:paraId="3289F23B" w14:textId="19D55571" w:rsidR="0027562D" w:rsidRDefault="0027562D" w:rsidP="00A3055A">
            <w:pPr>
              <w:rPr>
                <w:rFonts w:ascii="Times New Roman" w:hAnsi="Times New Roman"/>
                <w:sz w:val="24"/>
              </w:rPr>
            </w:pPr>
            <w:r>
              <w:rPr>
                <w:rFonts w:ascii="Times New Roman" w:hAnsi="Times New Roman"/>
                <w:sz w:val="24"/>
              </w:rPr>
              <w:t xml:space="preserve">Информация о нормотворческой деятельности администрации </w:t>
            </w:r>
            <w:r w:rsidR="00A43945">
              <w:rPr>
                <w:rFonts w:ascii="Times New Roman" w:hAnsi="Times New Roman"/>
                <w:sz w:val="24"/>
              </w:rPr>
              <w:t>Мундыбашского городского поселения</w:t>
            </w:r>
          </w:p>
        </w:tc>
      </w:tr>
      <w:tr w:rsidR="0027562D" w14:paraId="755786A6" w14:textId="77777777" w:rsidTr="00A3055A">
        <w:tc>
          <w:tcPr>
            <w:tcW w:w="987" w:type="dxa"/>
          </w:tcPr>
          <w:p w14:paraId="3D62E7AC" w14:textId="77777777" w:rsidR="0027562D" w:rsidRDefault="0027562D" w:rsidP="00A3055A">
            <w:pPr>
              <w:jc w:val="center"/>
              <w:rPr>
                <w:rFonts w:ascii="Times New Roman" w:hAnsi="Times New Roman"/>
                <w:sz w:val="24"/>
              </w:rPr>
            </w:pPr>
            <w:r>
              <w:rPr>
                <w:rFonts w:ascii="Times New Roman" w:hAnsi="Times New Roman"/>
                <w:sz w:val="24"/>
              </w:rPr>
              <w:t>2.1.</w:t>
            </w:r>
          </w:p>
        </w:tc>
        <w:tc>
          <w:tcPr>
            <w:tcW w:w="3402" w:type="dxa"/>
            <w:gridSpan w:val="2"/>
          </w:tcPr>
          <w:p w14:paraId="165E88EE" w14:textId="5C126096" w:rsidR="0027562D" w:rsidRDefault="0027562D" w:rsidP="00A3055A">
            <w:pPr>
              <w:rPr>
                <w:rFonts w:ascii="Times New Roman" w:hAnsi="Times New Roman"/>
                <w:sz w:val="24"/>
              </w:rPr>
            </w:pPr>
            <w:r>
              <w:rPr>
                <w:rFonts w:ascii="Times New Roman" w:hAnsi="Times New Roman"/>
                <w:sz w:val="24"/>
              </w:rPr>
              <w:t xml:space="preserve">Муниципальные правовые акты, изданные администрацией </w:t>
            </w:r>
            <w:r w:rsidR="00A43945">
              <w:rPr>
                <w:rFonts w:ascii="Times New Roman" w:hAnsi="Times New Roman"/>
                <w:sz w:val="24"/>
              </w:rPr>
              <w:t>Мундыбашского городского поселения</w:t>
            </w:r>
            <w:r>
              <w:rPr>
                <w:rFonts w:ascii="Times New Roman" w:hAnsi="Times New Roman"/>
                <w:sz w:val="24"/>
              </w:rPr>
              <w:t xml:space="preserve">, включая сведения о внесении в них изменений, признании их утратившими силу, признании их судом недействующими, а также сведения о регистрации муниципальных правовых актах в случаях, установленных законодательством Российской Федерации </w:t>
            </w:r>
          </w:p>
        </w:tc>
        <w:tc>
          <w:tcPr>
            <w:tcW w:w="2689" w:type="dxa"/>
          </w:tcPr>
          <w:p w14:paraId="43B7C4F6" w14:textId="77777777" w:rsidR="0027562D" w:rsidRDefault="0027562D" w:rsidP="00A3055A">
            <w:pPr>
              <w:rPr>
                <w:rFonts w:ascii="Times New Roman" w:hAnsi="Times New Roman"/>
                <w:sz w:val="24"/>
              </w:rPr>
            </w:pPr>
            <w:r>
              <w:rPr>
                <w:rFonts w:ascii="Times New Roman" w:hAnsi="Times New Roman"/>
                <w:sz w:val="24"/>
              </w:rPr>
              <w:t>Поддерживается в актуальном состоянии</w:t>
            </w:r>
          </w:p>
        </w:tc>
        <w:tc>
          <w:tcPr>
            <w:tcW w:w="2362" w:type="dxa"/>
          </w:tcPr>
          <w:p w14:paraId="72BDC5BB" w14:textId="31B3D433" w:rsidR="0027562D" w:rsidRDefault="00645E50" w:rsidP="00645E50">
            <w:pPr>
              <w:rPr>
                <w:rFonts w:ascii="Times New Roman" w:hAnsi="Times New Roman"/>
                <w:sz w:val="24"/>
              </w:rPr>
            </w:pPr>
            <w:r>
              <w:rPr>
                <w:rFonts w:ascii="Times New Roman" w:hAnsi="Times New Roman"/>
                <w:sz w:val="24"/>
              </w:rPr>
              <w:t>Заместитель главы администрации</w:t>
            </w:r>
          </w:p>
        </w:tc>
      </w:tr>
      <w:tr w:rsidR="0027562D" w14:paraId="3E8E32F5" w14:textId="77777777" w:rsidTr="00A3055A">
        <w:tc>
          <w:tcPr>
            <w:tcW w:w="987" w:type="dxa"/>
          </w:tcPr>
          <w:p w14:paraId="39D587EA" w14:textId="77777777" w:rsidR="0027562D" w:rsidRDefault="0027562D" w:rsidP="00A3055A">
            <w:pPr>
              <w:jc w:val="center"/>
              <w:rPr>
                <w:rFonts w:ascii="Times New Roman" w:hAnsi="Times New Roman"/>
                <w:sz w:val="24"/>
              </w:rPr>
            </w:pPr>
            <w:r>
              <w:rPr>
                <w:rFonts w:ascii="Times New Roman" w:hAnsi="Times New Roman"/>
                <w:sz w:val="24"/>
              </w:rPr>
              <w:t>2.2.</w:t>
            </w:r>
          </w:p>
        </w:tc>
        <w:tc>
          <w:tcPr>
            <w:tcW w:w="3402" w:type="dxa"/>
            <w:gridSpan w:val="2"/>
          </w:tcPr>
          <w:p w14:paraId="4FCBEE5A" w14:textId="77777777" w:rsidR="0027562D" w:rsidRDefault="0027562D" w:rsidP="00A3055A">
            <w:pPr>
              <w:rPr>
                <w:rFonts w:ascii="Times New Roman" w:hAnsi="Times New Roman"/>
                <w:sz w:val="24"/>
              </w:rPr>
            </w:pPr>
            <w:r>
              <w:rPr>
                <w:rFonts w:ascii="Times New Roman" w:hAnsi="Times New Roman"/>
                <w:sz w:val="24"/>
              </w:rPr>
              <w:t xml:space="preserve">Тексты проектов муниципальных правовых актов, внесенных в представительные органы муниципальных образований </w:t>
            </w:r>
          </w:p>
        </w:tc>
        <w:tc>
          <w:tcPr>
            <w:tcW w:w="2689" w:type="dxa"/>
          </w:tcPr>
          <w:p w14:paraId="5D83E46F" w14:textId="77777777" w:rsidR="0027562D" w:rsidRDefault="0027562D" w:rsidP="00A3055A">
            <w:pPr>
              <w:rPr>
                <w:rFonts w:ascii="Times New Roman" w:hAnsi="Times New Roman"/>
                <w:sz w:val="24"/>
              </w:rPr>
            </w:pPr>
            <w:r>
              <w:rPr>
                <w:rFonts w:ascii="Times New Roman" w:hAnsi="Times New Roman"/>
                <w:sz w:val="24"/>
              </w:rPr>
              <w:t>В течение 5 рабочих дней со дня внесения</w:t>
            </w:r>
          </w:p>
        </w:tc>
        <w:tc>
          <w:tcPr>
            <w:tcW w:w="2362" w:type="dxa"/>
          </w:tcPr>
          <w:p w14:paraId="41463C90" w14:textId="0055487B" w:rsidR="0027562D" w:rsidRDefault="00CC7B51" w:rsidP="00A3055A">
            <w:pPr>
              <w:rPr>
                <w:rFonts w:ascii="Times New Roman" w:hAnsi="Times New Roman"/>
                <w:sz w:val="24"/>
              </w:rPr>
            </w:pPr>
            <w:r>
              <w:rPr>
                <w:rFonts w:ascii="Times New Roman" w:hAnsi="Times New Roman"/>
                <w:sz w:val="24"/>
              </w:rPr>
              <w:t xml:space="preserve">Заместитель главы администрации </w:t>
            </w:r>
          </w:p>
        </w:tc>
      </w:tr>
      <w:tr w:rsidR="0027562D" w14:paraId="7CBDA780" w14:textId="77777777" w:rsidTr="00A3055A">
        <w:tc>
          <w:tcPr>
            <w:tcW w:w="987" w:type="dxa"/>
          </w:tcPr>
          <w:p w14:paraId="7045C841" w14:textId="77777777" w:rsidR="0027562D" w:rsidRDefault="0027562D" w:rsidP="00A3055A">
            <w:pPr>
              <w:jc w:val="center"/>
              <w:rPr>
                <w:rFonts w:ascii="Times New Roman" w:hAnsi="Times New Roman"/>
                <w:sz w:val="24"/>
              </w:rPr>
            </w:pPr>
            <w:r>
              <w:rPr>
                <w:rFonts w:ascii="Times New Roman" w:hAnsi="Times New Roman"/>
                <w:sz w:val="24"/>
              </w:rPr>
              <w:t>2.3.</w:t>
            </w:r>
          </w:p>
        </w:tc>
        <w:tc>
          <w:tcPr>
            <w:tcW w:w="3402" w:type="dxa"/>
            <w:gridSpan w:val="2"/>
          </w:tcPr>
          <w:p w14:paraId="40204AFE" w14:textId="4FC32FC9" w:rsidR="0027562D" w:rsidRDefault="0027562D" w:rsidP="00A3055A">
            <w:pPr>
              <w:rPr>
                <w:rFonts w:ascii="Times New Roman" w:hAnsi="Times New Roman"/>
                <w:sz w:val="24"/>
              </w:rPr>
            </w:pPr>
            <w:r>
              <w:rPr>
                <w:rFonts w:ascii="Times New Roman" w:hAnsi="Times New Roman"/>
                <w:sz w:val="24"/>
              </w:rPr>
              <w:t xml:space="preserve">Порядок обжалования нормативных правовых актов и иных решений, принятых администрацией </w:t>
            </w:r>
            <w:r w:rsidR="00645E50">
              <w:rPr>
                <w:rFonts w:ascii="Times New Roman" w:hAnsi="Times New Roman"/>
                <w:sz w:val="24"/>
              </w:rPr>
              <w:t>Мундыбашского городского поселения</w:t>
            </w:r>
            <w:r>
              <w:rPr>
                <w:rFonts w:ascii="Times New Roman" w:hAnsi="Times New Roman"/>
                <w:sz w:val="24"/>
              </w:rPr>
              <w:t xml:space="preserve"> и подведомственными учреждениями</w:t>
            </w:r>
          </w:p>
        </w:tc>
        <w:tc>
          <w:tcPr>
            <w:tcW w:w="2689" w:type="dxa"/>
          </w:tcPr>
          <w:p w14:paraId="31E9C2F9" w14:textId="77777777" w:rsidR="0027562D" w:rsidRDefault="0027562D" w:rsidP="00A3055A">
            <w:pPr>
              <w:rPr>
                <w:rFonts w:ascii="Times New Roman" w:hAnsi="Times New Roman"/>
                <w:sz w:val="24"/>
              </w:rPr>
            </w:pPr>
            <w:r>
              <w:rPr>
                <w:rFonts w:ascii="Times New Roman" w:hAnsi="Times New Roman"/>
                <w:sz w:val="24"/>
              </w:rPr>
              <w:t>Поддерживается в актуальном состоянии постоянно</w:t>
            </w:r>
          </w:p>
        </w:tc>
        <w:tc>
          <w:tcPr>
            <w:tcW w:w="2362" w:type="dxa"/>
          </w:tcPr>
          <w:p w14:paraId="6F2BC1FB" w14:textId="03EB0B53" w:rsidR="0027562D" w:rsidRDefault="00CC7B51" w:rsidP="00A3055A">
            <w:pPr>
              <w:rPr>
                <w:rFonts w:ascii="Times New Roman" w:hAnsi="Times New Roman"/>
                <w:sz w:val="24"/>
              </w:rPr>
            </w:pPr>
            <w:r>
              <w:rPr>
                <w:rFonts w:ascii="Times New Roman" w:hAnsi="Times New Roman"/>
                <w:sz w:val="24"/>
              </w:rPr>
              <w:t xml:space="preserve">Заместитель главы администрации </w:t>
            </w:r>
          </w:p>
        </w:tc>
      </w:tr>
      <w:tr w:rsidR="0027562D" w14:paraId="61D67F36" w14:textId="77777777" w:rsidTr="00A3055A">
        <w:tc>
          <w:tcPr>
            <w:tcW w:w="987" w:type="dxa"/>
          </w:tcPr>
          <w:p w14:paraId="12CFDA4E" w14:textId="77777777" w:rsidR="0027562D" w:rsidRDefault="0027562D" w:rsidP="00A3055A">
            <w:pPr>
              <w:jc w:val="center"/>
              <w:rPr>
                <w:rFonts w:ascii="Times New Roman" w:hAnsi="Times New Roman"/>
                <w:sz w:val="24"/>
              </w:rPr>
            </w:pPr>
            <w:r>
              <w:rPr>
                <w:rFonts w:ascii="Times New Roman" w:hAnsi="Times New Roman"/>
                <w:sz w:val="24"/>
              </w:rPr>
              <w:t>2.4.</w:t>
            </w:r>
          </w:p>
        </w:tc>
        <w:tc>
          <w:tcPr>
            <w:tcW w:w="3402" w:type="dxa"/>
            <w:gridSpan w:val="2"/>
          </w:tcPr>
          <w:p w14:paraId="4AF69F1A" w14:textId="77777777" w:rsidR="0027562D" w:rsidRDefault="0027562D" w:rsidP="00A3055A">
            <w:pPr>
              <w:rPr>
                <w:rFonts w:ascii="Times New Roman" w:hAnsi="Times New Roman"/>
                <w:sz w:val="24"/>
              </w:rPr>
            </w:pPr>
            <w:r>
              <w:rPr>
                <w:rFonts w:ascii="Times New Roman" w:hAnsi="Times New Roman"/>
                <w:sz w:val="24"/>
              </w:rPr>
              <w:t>Информация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2689" w:type="dxa"/>
          </w:tcPr>
          <w:p w14:paraId="72428E32" w14:textId="77777777" w:rsidR="0027562D" w:rsidRDefault="0027562D" w:rsidP="00A3055A">
            <w:pPr>
              <w:rPr>
                <w:rFonts w:ascii="Times New Roman" w:hAnsi="Times New Roman"/>
                <w:sz w:val="24"/>
              </w:rPr>
            </w:pPr>
            <w:r>
              <w:rPr>
                <w:rFonts w:ascii="Times New Roman" w:hAnsi="Times New Roman"/>
                <w:sz w:val="24"/>
              </w:rPr>
              <w:t>Поддерживается в актуальном состоянии</w:t>
            </w:r>
          </w:p>
        </w:tc>
        <w:tc>
          <w:tcPr>
            <w:tcW w:w="2362" w:type="dxa"/>
          </w:tcPr>
          <w:p w14:paraId="456F81E1" w14:textId="41886D9D" w:rsidR="0027562D" w:rsidRDefault="00CC7B51" w:rsidP="00CC7B51">
            <w:pPr>
              <w:rPr>
                <w:rFonts w:ascii="Times New Roman" w:hAnsi="Times New Roman"/>
                <w:sz w:val="24"/>
              </w:rPr>
            </w:pPr>
            <w:r>
              <w:rPr>
                <w:rFonts w:ascii="Times New Roman" w:hAnsi="Times New Roman"/>
                <w:sz w:val="24"/>
              </w:rPr>
              <w:t xml:space="preserve">Специалист 1 категории в сфере закупок </w:t>
            </w:r>
          </w:p>
        </w:tc>
      </w:tr>
      <w:tr w:rsidR="0027562D" w14:paraId="1CB3E646" w14:textId="77777777" w:rsidTr="00A3055A">
        <w:tc>
          <w:tcPr>
            <w:tcW w:w="987" w:type="dxa"/>
          </w:tcPr>
          <w:p w14:paraId="7CDB18B9" w14:textId="77777777" w:rsidR="0027562D" w:rsidRDefault="0027562D" w:rsidP="00A3055A">
            <w:pPr>
              <w:jc w:val="center"/>
              <w:rPr>
                <w:rFonts w:ascii="Times New Roman" w:hAnsi="Times New Roman"/>
                <w:sz w:val="24"/>
              </w:rPr>
            </w:pPr>
            <w:r>
              <w:rPr>
                <w:rFonts w:ascii="Times New Roman" w:hAnsi="Times New Roman"/>
                <w:sz w:val="24"/>
              </w:rPr>
              <w:lastRenderedPageBreak/>
              <w:t>2.5.</w:t>
            </w:r>
          </w:p>
        </w:tc>
        <w:tc>
          <w:tcPr>
            <w:tcW w:w="3402" w:type="dxa"/>
            <w:gridSpan w:val="2"/>
          </w:tcPr>
          <w:p w14:paraId="7C5076CD" w14:textId="77777777" w:rsidR="0027562D" w:rsidRDefault="0027562D" w:rsidP="00A3055A">
            <w:pPr>
              <w:rPr>
                <w:rFonts w:ascii="Times New Roman" w:hAnsi="Times New Roman"/>
                <w:sz w:val="24"/>
              </w:rPr>
            </w:pPr>
            <w:r>
              <w:rPr>
                <w:rFonts w:ascii="Times New Roman" w:hAnsi="Times New Roman"/>
                <w:sz w:val="24"/>
              </w:rPr>
              <w:t>Административные регламенты, стандарты муниципальных услуг</w:t>
            </w:r>
          </w:p>
        </w:tc>
        <w:tc>
          <w:tcPr>
            <w:tcW w:w="2689" w:type="dxa"/>
          </w:tcPr>
          <w:p w14:paraId="35EA9195" w14:textId="77777777" w:rsidR="0027562D" w:rsidRDefault="0027562D" w:rsidP="00A3055A">
            <w:pPr>
              <w:rPr>
                <w:rFonts w:ascii="Times New Roman" w:hAnsi="Times New Roman"/>
                <w:sz w:val="24"/>
              </w:rPr>
            </w:pPr>
            <w:r>
              <w:rPr>
                <w:rFonts w:ascii="Times New Roman" w:hAnsi="Times New Roman"/>
                <w:sz w:val="24"/>
              </w:rPr>
              <w:t>Поддерживается в актуальном состоянии</w:t>
            </w:r>
          </w:p>
        </w:tc>
        <w:tc>
          <w:tcPr>
            <w:tcW w:w="2362" w:type="dxa"/>
          </w:tcPr>
          <w:p w14:paraId="601F682D" w14:textId="3F4B4C2A" w:rsidR="0027562D" w:rsidRDefault="00CC7B51" w:rsidP="00A3055A">
            <w:pPr>
              <w:rPr>
                <w:rFonts w:ascii="Times New Roman" w:hAnsi="Times New Roman"/>
                <w:sz w:val="24"/>
              </w:rPr>
            </w:pPr>
            <w:r>
              <w:rPr>
                <w:rFonts w:ascii="Times New Roman" w:hAnsi="Times New Roman"/>
                <w:sz w:val="24"/>
              </w:rPr>
              <w:t>Специалист 1 категории в сфере закупок</w:t>
            </w:r>
          </w:p>
          <w:p w14:paraId="2FEC70E6" w14:textId="77777777" w:rsidR="0027562D" w:rsidRDefault="0027562D" w:rsidP="00A3055A">
            <w:pPr>
              <w:rPr>
                <w:rFonts w:ascii="Times New Roman" w:hAnsi="Times New Roman"/>
                <w:sz w:val="24"/>
              </w:rPr>
            </w:pPr>
          </w:p>
        </w:tc>
      </w:tr>
      <w:tr w:rsidR="0027562D" w14:paraId="5812CF60" w14:textId="77777777" w:rsidTr="00A3055A">
        <w:tc>
          <w:tcPr>
            <w:tcW w:w="987" w:type="dxa"/>
          </w:tcPr>
          <w:p w14:paraId="3C95C02E" w14:textId="77777777" w:rsidR="0027562D" w:rsidRDefault="0027562D" w:rsidP="00A3055A">
            <w:pPr>
              <w:jc w:val="center"/>
              <w:rPr>
                <w:rFonts w:ascii="Times New Roman" w:hAnsi="Times New Roman"/>
                <w:sz w:val="24"/>
              </w:rPr>
            </w:pPr>
            <w:r>
              <w:rPr>
                <w:rFonts w:ascii="Times New Roman" w:hAnsi="Times New Roman"/>
                <w:sz w:val="24"/>
              </w:rPr>
              <w:t>2.6.</w:t>
            </w:r>
          </w:p>
        </w:tc>
        <w:tc>
          <w:tcPr>
            <w:tcW w:w="3402" w:type="dxa"/>
            <w:gridSpan w:val="2"/>
          </w:tcPr>
          <w:p w14:paraId="57FA79C1" w14:textId="0708C360" w:rsidR="0027562D" w:rsidRDefault="0027562D" w:rsidP="00A3055A">
            <w:pPr>
              <w:rPr>
                <w:rFonts w:ascii="Times New Roman" w:hAnsi="Times New Roman"/>
                <w:sz w:val="24"/>
              </w:rPr>
            </w:pPr>
            <w:r>
              <w:rPr>
                <w:rFonts w:ascii="Times New Roman" w:hAnsi="Times New Roman"/>
                <w:sz w:val="24"/>
              </w:rPr>
              <w:t xml:space="preserve">Установленные формы обращений, заявлений и иных документов, принимаемых администрацией </w:t>
            </w:r>
            <w:r w:rsidR="00645E50">
              <w:rPr>
                <w:rFonts w:ascii="Times New Roman" w:hAnsi="Times New Roman"/>
                <w:sz w:val="24"/>
              </w:rPr>
              <w:t>Мундыбашского городского поселения</w:t>
            </w:r>
            <w:r>
              <w:rPr>
                <w:rFonts w:ascii="Times New Roman" w:hAnsi="Times New Roman"/>
                <w:sz w:val="24"/>
              </w:rPr>
              <w:t xml:space="preserve"> и ее структурными подразделениями к рассмотрению в соответствии с законами и иными нормативными правовыми актами, муниципальными правовыми актами</w:t>
            </w:r>
          </w:p>
        </w:tc>
        <w:tc>
          <w:tcPr>
            <w:tcW w:w="2689" w:type="dxa"/>
          </w:tcPr>
          <w:p w14:paraId="3F1DC12C" w14:textId="77777777" w:rsidR="0027562D" w:rsidRDefault="0027562D" w:rsidP="00A3055A">
            <w:pPr>
              <w:rPr>
                <w:rFonts w:ascii="Times New Roman" w:hAnsi="Times New Roman"/>
                <w:sz w:val="24"/>
              </w:rPr>
            </w:pPr>
            <w:r>
              <w:rPr>
                <w:rFonts w:ascii="Times New Roman" w:hAnsi="Times New Roman"/>
                <w:sz w:val="24"/>
              </w:rPr>
              <w:t>Поддерживается в актуальном состоянии</w:t>
            </w:r>
          </w:p>
        </w:tc>
        <w:tc>
          <w:tcPr>
            <w:tcW w:w="2362" w:type="dxa"/>
          </w:tcPr>
          <w:p w14:paraId="73888993" w14:textId="7FD5248D" w:rsidR="0027562D" w:rsidRDefault="007A075A" w:rsidP="00A3055A">
            <w:pPr>
              <w:rPr>
                <w:rFonts w:ascii="Times New Roman" w:hAnsi="Times New Roman"/>
                <w:sz w:val="24"/>
              </w:rPr>
            </w:pPr>
            <w:r>
              <w:rPr>
                <w:rFonts w:ascii="Times New Roman" w:hAnsi="Times New Roman"/>
                <w:sz w:val="24"/>
              </w:rPr>
              <w:t>Заместитель главы администрации</w:t>
            </w:r>
            <w:r w:rsidR="00CC7B51">
              <w:rPr>
                <w:rFonts w:ascii="Times New Roman" w:hAnsi="Times New Roman"/>
                <w:sz w:val="24"/>
              </w:rPr>
              <w:t>)</w:t>
            </w:r>
          </w:p>
        </w:tc>
      </w:tr>
      <w:tr w:rsidR="0027562D" w14:paraId="14B422FE" w14:textId="77777777" w:rsidTr="00A3055A">
        <w:tc>
          <w:tcPr>
            <w:tcW w:w="987" w:type="dxa"/>
          </w:tcPr>
          <w:p w14:paraId="64AA8332" w14:textId="77777777" w:rsidR="0027562D" w:rsidRDefault="0027562D" w:rsidP="00A3055A">
            <w:pPr>
              <w:jc w:val="center"/>
              <w:rPr>
                <w:rFonts w:ascii="Times New Roman" w:hAnsi="Times New Roman"/>
                <w:sz w:val="24"/>
              </w:rPr>
            </w:pPr>
            <w:r>
              <w:rPr>
                <w:rFonts w:ascii="Times New Roman" w:hAnsi="Times New Roman"/>
                <w:sz w:val="24"/>
              </w:rPr>
              <w:t>3.</w:t>
            </w:r>
          </w:p>
        </w:tc>
        <w:tc>
          <w:tcPr>
            <w:tcW w:w="3402" w:type="dxa"/>
            <w:gridSpan w:val="2"/>
          </w:tcPr>
          <w:p w14:paraId="7C77EF86" w14:textId="26517323" w:rsidR="0027562D" w:rsidRDefault="0027562D" w:rsidP="00A3055A">
            <w:pPr>
              <w:jc w:val="both"/>
              <w:rPr>
                <w:rFonts w:ascii="Times New Roman" w:hAnsi="Times New Roman"/>
                <w:sz w:val="24"/>
              </w:rPr>
            </w:pPr>
            <w:r>
              <w:rPr>
                <w:rFonts w:ascii="Times New Roman" w:hAnsi="Times New Roman"/>
                <w:sz w:val="24"/>
                <w:highlight w:val="white"/>
              </w:rPr>
              <w:t xml:space="preserve">Информация об участии администрации </w:t>
            </w:r>
            <w:r w:rsidR="00645E50">
              <w:rPr>
                <w:rFonts w:ascii="Times New Roman" w:hAnsi="Times New Roman"/>
                <w:sz w:val="24"/>
                <w:highlight w:val="white"/>
              </w:rPr>
              <w:t>Мундыбашского городского поселения</w:t>
            </w:r>
            <w:r>
              <w:rPr>
                <w:rFonts w:ascii="Times New Roman" w:hAnsi="Times New Roman"/>
                <w:sz w:val="24"/>
                <w:highlight w:val="white"/>
              </w:rPr>
              <w:t xml:space="preserve"> в целевых и иных программах, а также о мероприятиях, проводимых администрацией </w:t>
            </w:r>
            <w:r w:rsidR="00645E50">
              <w:rPr>
                <w:rFonts w:ascii="Times New Roman" w:hAnsi="Times New Roman"/>
                <w:sz w:val="24"/>
                <w:highlight w:val="white"/>
              </w:rPr>
              <w:t>Мундыбашского городского поселения</w:t>
            </w:r>
            <w:r>
              <w:rPr>
                <w:rFonts w:ascii="Times New Roman" w:hAnsi="Times New Roman"/>
                <w:sz w:val="24"/>
                <w:highlight w:val="white"/>
              </w:rPr>
              <w:t xml:space="preserve">, в том числе сведения об официальных визитах и о рабочих поездках руководителей и официальных делегаций администрации </w:t>
            </w:r>
            <w:r w:rsidR="00645E50">
              <w:rPr>
                <w:rFonts w:ascii="Times New Roman" w:hAnsi="Times New Roman"/>
                <w:sz w:val="24"/>
                <w:highlight w:val="white"/>
              </w:rPr>
              <w:t>Мундыбашского городского поселения</w:t>
            </w:r>
          </w:p>
        </w:tc>
        <w:tc>
          <w:tcPr>
            <w:tcW w:w="2689" w:type="dxa"/>
          </w:tcPr>
          <w:p w14:paraId="202CEA22" w14:textId="77777777" w:rsidR="0027562D" w:rsidRDefault="0027562D" w:rsidP="00A3055A">
            <w:pPr>
              <w:rPr>
                <w:rFonts w:ascii="Times New Roman" w:hAnsi="Times New Roman"/>
                <w:sz w:val="24"/>
              </w:rPr>
            </w:pPr>
            <w:r>
              <w:rPr>
                <w:rFonts w:ascii="Times New Roman" w:hAnsi="Times New Roman"/>
                <w:sz w:val="24"/>
              </w:rPr>
              <w:t>Анонсы мероприятий, официальных визитов (рабочей поездки, командировки, официального мероприятия) - в течение одного рабочего дня перед началом указанных мероприятий. Итоги проведенных мероприятий, официального визита (рабочей поездки, командировки, официального мероприятия) - в течение одного рабочего дня после окончания указанных мероприятий</w:t>
            </w:r>
          </w:p>
        </w:tc>
        <w:tc>
          <w:tcPr>
            <w:tcW w:w="2362" w:type="dxa"/>
          </w:tcPr>
          <w:p w14:paraId="1829BFEA" w14:textId="7877099E" w:rsidR="0027562D" w:rsidRDefault="00CC7B51" w:rsidP="00A3055A">
            <w:pPr>
              <w:rPr>
                <w:rFonts w:ascii="Times New Roman" w:hAnsi="Times New Roman"/>
                <w:sz w:val="24"/>
              </w:rPr>
            </w:pPr>
            <w:r>
              <w:rPr>
                <w:rFonts w:ascii="Times New Roman" w:hAnsi="Times New Roman"/>
                <w:sz w:val="24"/>
              </w:rPr>
              <w:t>Специалист 1 категории (делопроизводитель)</w:t>
            </w:r>
          </w:p>
        </w:tc>
      </w:tr>
      <w:tr w:rsidR="0027562D" w14:paraId="7CFE5D89" w14:textId="77777777" w:rsidTr="00A3055A">
        <w:tc>
          <w:tcPr>
            <w:tcW w:w="987" w:type="dxa"/>
          </w:tcPr>
          <w:p w14:paraId="5DAF197A" w14:textId="77777777" w:rsidR="0027562D" w:rsidRDefault="0027562D" w:rsidP="00A3055A">
            <w:pPr>
              <w:jc w:val="center"/>
              <w:rPr>
                <w:rFonts w:ascii="Times New Roman" w:hAnsi="Times New Roman"/>
                <w:sz w:val="24"/>
              </w:rPr>
            </w:pPr>
            <w:r>
              <w:rPr>
                <w:rFonts w:ascii="Times New Roman" w:hAnsi="Times New Roman"/>
                <w:sz w:val="24"/>
              </w:rPr>
              <w:t>4.</w:t>
            </w:r>
          </w:p>
        </w:tc>
        <w:tc>
          <w:tcPr>
            <w:tcW w:w="3402" w:type="dxa"/>
            <w:gridSpan w:val="2"/>
          </w:tcPr>
          <w:p w14:paraId="217147CC" w14:textId="77777777" w:rsidR="0027562D" w:rsidRDefault="0027562D" w:rsidP="00A3055A">
            <w:pPr>
              <w:rPr>
                <w:rFonts w:ascii="Times New Roman" w:hAnsi="Times New Roman"/>
                <w:sz w:val="24"/>
              </w:rPr>
            </w:pPr>
            <w:r>
              <w:rPr>
                <w:rFonts w:ascii="Times New Roman" w:hAnsi="Times New Roman"/>
                <w:sz w:val="24"/>
              </w:rPr>
              <w:t xml:space="preserve">Информация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иная информация, подлежащая доведению органами местного самоуправления до сведения граждан и организаций в соответствии с федеральными </w:t>
            </w:r>
            <w:r>
              <w:rPr>
                <w:rFonts w:ascii="Times New Roman" w:hAnsi="Times New Roman"/>
                <w:sz w:val="24"/>
              </w:rPr>
              <w:lastRenderedPageBreak/>
              <w:t>законами, законами Кемеровской области - Кузбасса</w:t>
            </w:r>
          </w:p>
        </w:tc>
        <w:tc>
          <w:tcPr>
            <w:tcW w:w="2689" w:type="dxa"/>
          </w:tcPr>
          <w:p w14:paraId="11DC14DC" w14:textId="77777777" w:rsidR="0027562D" w:rsidRDefault="0027562D" w:rsidP="00A3055A">
            <w:pPr>
              <w:rPr>
                <w:rFonts w:ascii="Times New Roman" w:hAnsi="Times New Roman"/>
                <w:sz w:val="24"/>
              </w:rPr>
            </w:pPr>
            <w:r>
              <w:rPr>
                <w:rFonts w:ascii="Times New Roman" w:hAnsi="Times New Roman"/>
                <w:sz w:val="24"/>
              </w:rPr>
              <w:lastRenderedPageBreak/>
              <w:t>Поддерживается в актуальном состоянии</w:t>
            </w:r>
          </w:p>
        </w:tc>
        <w:tc>
          <w:tcPr>
            <w:tcW w:w="2362" w:type="dxa"/>
          </w:tcPr>
          <w:p w14:paraId="0C0E9A17" w14:textId="7AB8F7F5" w:rsidR="0027562D" w:rsidRDefault="00CC7B51" w:rsidP="00A3055A">
            <w:pPr>
              <w:rPr>
                <w:rFonts w:ascii="Times New Roman" w:hAnsi="Times New Roman"/>
                <w:sz w:val="24"/>
              </w:rPr>
            </w:pPr>
            <w:r>
              <w:rPr>
                <w:rFonts w:ascii="Times New Roman" w:hAnsi="Times New Roman"/>
                <w:sz w:val="24"/>
              </w:rPr>
              <w:t xml:space="preserve"> Ведущий </w:t>
            </w:r>
            <w:proofErr w:type="gramStart"/>
            <w:r>
              <w:rPr>
                <w:rFonts w:ascii="Times New Roman" w:hAnsi="Times New Roman"/>
                <w:sz w:val="24"/>
              </w:rPr>
              <w:t>специалист  по</w:t>
            </w:r>
            <w:proofErr w:type="gramEnd"/>
            <w:r>
              <w:rPr>
                <w:rFonts w:ascii="Times New Roman" w:hAnsi="Times New Roman"/>
                <w:sz w:val="24"/>
              </w:rPr>
              <w:t xml:space="preserve"> ГО и ЧС</w:t>
            </w:r>
          </w:p>
          <w:p w14:paraId="273A2731" w14:textId="77777777" w:rsidR="0027562D" w:rsidRDefault="0027562D" w:rsidP="00A3055A">
            <w:pPr>
              <w:rPr>
                <w:rFonts w:ascii="Times New Roman" w:hAnsi="Times New Roman"/>
                <w:sz w:val="24"/>
              </w:rPr>
            </w:pPr>
          </w:p>
        </w:tc>
      </w:tr>
      <w:tr w:rsidR="0027562D" w14:paraId="53B5AD72" w14:textId="77777777" w:rsidTr="00A3055A">
        <w:tc>
          <w:tcPr>
            <w:tcW w:w="987" w:type="dxa"/>
          </w:tcPr>
          <w:p w14:paraId="45574FB3" w14:textId="77777777" w:rsidR="0027562D" w:rsidRDefault="0027562D" w:rsidP="00A3055A">
            <w:pPr>
              <w:jc w:val="center"/>
              <w:rPr>
                <w:rFonts w:ascii="Times New Roman" w:hAnsi="Times New Roman"/>
                <w:sz w:val="24"/>
              </w:rPr>
            </w:pPr>
            <w:r>
              <w:rPr>
                <w:rFonts w:ascii="Times New Roman" w:hAnsi="Times New Roman"/>
                <w:sz w:val="24"/>
              </w:rPr>
              <w:t>5.</w:t>
            </w:r>
          </w:p>
        </w:tc>
        <w:tc>
          <w:tcPr>
            <w:tcW w:w="3402" w:type="dxa"/>
            <w:gridSpan w:val="2"/>
          </w:tcPr>
          <w:p w14:paraId="4199547A" w14:textId="167F394B" w:rsidR="0027562D" w:rsidRDefault="0027562D" w:rsidP="00A3055A">
            <w:pPr>
              <w:rPr>
                <w:rFonts w:ascii="Times New Roman" w:hAnsi="Times New Roman"/>
                <w:sz w:val="24"/>
              </w:rPr>
            </w:pPr>
            <w:r>
              <w:rPr>
                <w:rFonts w:ascii="Times New Roman" w:hAnsi="Times New Roman"/>
                <w:sz w:val="24"/>
              </w:rPr>
              <w:t xml:space="preserve">Информация о результатах проверок, проведенных администрацией </w:t>
            </w:r>
            <w:r w:rsidR="00645E50">
              <w:rPr>
                <w:rFonts w:ascii="Times New Roman" w:hAnsi="Times New Roman"/>
                <w:sz w:val="24"/>
              </w:rPr>
              <w:t>Мундыбашского городского поселения</w:t>
            </w:r>
            <w:r>
              <w:rPr>
                <w:rFonts w:ascii="Times New Roman" w:hAnsi="Times New Roman"/>
                <w:sz w:val="24"/>
              </w:rPr>
              <w:t>,</w:t>
            </w:r>
            <w:r w:rsidR="00645E50">
              <w:rPr>
                <w:rFonts w:ascii="Times New Roman" w:hAnsi="Times New Roman"/>
                <w:sz w:val="24"/>
              </w:rPr>
              <w:t xml:space="preserve"> </w:t>
            </w:r>
            <w:r>
              <w:rPr>
                <w:rFonts w:ascii="Times New Roman" w:hAnsi="Times New Roman"/>
                <w:sz w:val="24"/>
              </w:rPr>
              <w:t xml:space="preserve">подведомственными организациями в пределах их полномочий, а также о результатах проверок, проведенных в администрации </w:t>
            </w:r>
            <w:r w:rsidR="00645E50">
              <w:rPr>
                <w:rFonts w:ascii="Times New Roman" w:hAnsi="Times New Roman"/>
                <w:sz w:val="24"/>
              </w:rPr>
              <w:t>Мундыбашского городского поселения</w:t>
            </w:r>
            <w:r>
              <w:rPr>
                <w:rFonts w:ascii="Times New Roman" w:hAnsi="Times New Roman"/>
                <w:sz w:val="24"/>
              </w:rPr>
              <w:t>, подведомственных организациях</w:t>
            </w:r>
          </w:p>
        </w:tc>
        <w:tc>
          <w:tcPr>
            <w:tcW w:w="2689" w:type="dxa"/>
          </w:tcPr>
          <w:p w14:paraId="324AACFB" w14:textId="77777777" w:rsidR="0027562D" w:rsidRDefault="0027562D" w:rsidP="00A3055A">
            <w:pPr>
              <w:rPr>
                <w:rFonts w:ascii="Times New Roman" w:hAnsi="Times New Roman"/>
                <w:sz w:val="24"/>
              </w:rPr>
            </w:pPr>
            <w:r>
              <w:rPr>
                <w:rFonts w:ascii="Times New Roman" w:hAnsi="Times New Roman"/>
                <w:sz w:val="24"/>
              </w:rPr>
              <w:t>Поддерживается в актуальном состоянии</w:t>
            </w:r>
          </w:p>
        </w:tc>
        <w:tc>
          <w:tcPr>
            <w:tcW w:w="2362" w:type="dxa"/>
          </w:tcPr>
          <w:p w14:paraId="44ED03C0" w14:textId="338AEDC2" w:rsidR="0027562D" w:rsidRDefault="00CC7B51" w:rsidP="00A3055A">
            <w:pPr>
              <w:rPr>
                <w:rFonts w:ascii="Times New Roman" w:hAnsi="Times New Roman"/>
                <w:sz w:val="24"/>
              </w:rPr>
            </w:pPr>
            <w:r>
              <w:rPr>
                <w:rFonts w:ascii="Times New Roman" w:hAnsi="Times New Roman"/>
                <w:color w:val="000000" w:themeColor="text1"/>
                <w:sz w:val="24"/>
              </w:rPr>
              <w:t>Специалист 1 категории (техник по благоустройству)</w:t>
            </w:r>
          </w:p>
        </w:tc>
      </w:tr>
      <w:tr w:rsidR="0027562D" w14:paraId="08CE0A18" w14:textId="77777777" w:rsidTr="00A3055A">
        <w:tc>
          <w:tcPr>
            <w:tcW w:w="987" w:type="dxa"/>
          </w:tcPr>
          <w:p w14:paraId="7BCBE04D" w14:textId="77777777" w:rsidR="0027562D" w:rsidRDefault="0027562D" w:rsidP="00A3055A">
            <w:pPr>
              <w:jc w:val="center"/>
              <w:rPr>
                <w:rFonts w:ascii="Times New Roman" w:hAnsi="Times New Roman"/>
                <w:sz w:val="24"/>
              </w:rPr>
            </w:pPr>
            <w:r>
              <w:rPr>
                <w:rFonts w:ascii="Times New Roman" w:hAnsi="Times New Roman"/>
                <w:sz w:val="24"/>
              </w:rPr>
              <w:t>6.</w:t>
            </w:r>
          </w:p>
        </w:tc>
        <w:tc>
          <w:tcPr>
            <w:tcW w:w="3402" w:type="dxa"/>
            <w:gridSpan w:val="2"/>
          </w:tcPr>
          <w:p w14:paraId="5768EDC5" w14:textId="5DF6FAEA" w:rsidR="0027562D" w:rsidRDefault="0027562D" w:rsidP="00A3055A">
            <w:pPr>
              <w:rPr>
                <w:rFonts w:ascii="Times New Roman" w:hAnsi="Times New Roman"/>
                <w:sz w:val="24"/>
              </w:rPr>
            </w:pPr>
            <w:r>
              <w:rPr>
                <w:rFonts w:ascii="Times New Roman" w:hAnsi="Times New Roman"/>
                <w:sz w:val="24"/>
              </w:rPr>
              <w:t xml:space="preserve">Тексты и (или) видеозаписи официальных выступлений и заявлений Главы </w:t>
            </w:r>
            <w:r w:rsidR="00645E50">
              <w:rPr>
                <w:rFonts w:ascii="Times New Roman" w:hAnsi="Times New Roman"/>
                <w:sz w:val="24"/>
              </w:rPr>
              <w:t>Мундыбашского городского поселения</w:t>
            </w:r>
          </w:p>
        </w:tc>
        <w:tc>
          <w:tcPr>
            <w:tcW w:w="2689" w:type="dxa"/>
          </w:tcPr>
          <w:p w14:paraId="6F768BE2" w14:textId="77777777" w:rsidR="0027562D" w:rsidRDefault="0027562D" w:rsidP="00A3055A">
            <w:pPr>
              <w:rPr>
                <w:rFonts w:ascii="Times New Roman" w:hAnsi="Times New Roman"/>
                <w:sz w:val="24"/>
              </w:rPr>
            </w:pPr>
            <w:r>
              <w:rPr>
                <w:rFonts w:ascii="Times New Roman" w:hAnsi="Times New Roman"/>
                <w:sz w:val="24"/>
              </w:rPr>
              <w:t>В течение одного рабочего дня со дня выступления</w:t>
            </w:r>
          </w:p>
        </w:tc>
        <w:tc>
          <w:tcPr>
            <w:tcW w:w="2362" w:type="dxa"/>
          </w:tcPr>
          <w:p w14:paraId="31E15DD4" w14:textId="31ED5485" w:rsidR="0027562D" w:rsidRDefault="00CC7B51" w:rsidP="00A3055A">
            <w:pPr>
              <w:rPr>
                <w:rFonts w:ascii="Times New Roman" w:hAnsi="Times New Roman"/>
                <w:sz w:val="24"/>
              </w:rPr>
            </w:pPr>
            <w:r>
              <w:rPr>
                <w:rFonts w:ascii="Times New Roman" w:hAnsi="Times New Roman"/>
                <w:sz w:val="24"/>
              </w:rPr>
              <w:t>Специалист 1 категории (делопроизводитель)</w:t>
            </w:r>
          </w:p>
          <w:p w14:paraId="2DD96A41" w14:textId="77777777" w:rsidR="0027562D" w:rsidRDefault="0027562D" w:rsidP="00A3055A">
            <w:pPr>
              <w:rPr>
                <w:rFonts w:ascii="Times New Roman" w:hAnsi="Times New Roman"/>
                <w:sz w:val="24"/>
              </w:rPr>
            </w:pPr>
          </w:p>
        </w:tc>
      </w:tr>
      <w:tr w:rsidR="0027562D" w14:paraId="4C96214C" w14:textId="77777777" w:rsidTr="00A3055A">
        <w:tc>
          <w:tcPr>
            <w:tcW w:w="987" w:type="dxa"/>
          </w:tcPr>
          <w:p w14:paraId="63660353" w14:textId="77777777" w:rsidR="0027562D" w:rsidRDefault="0027562D" w:rsidP="00A3055A">
            <w:pPr>
              <w:jc w:val="center"/>
              <w:rPr>
                <w:rFonts w:ascii="Times New Roman" w:hAnsi="Times New Roman"/>
                <w:sz w:val="24"/>
              </w:rPr>
            </w:pPr>
            <w:r>
              <w:rPr>
                <w:rFonts w:ascii="Times New Roman" w:hAnsi="Times New Roman"/>
                <w:sz w:val="24"/>
              </w:rPr>
              <w:t>7.</w:t>
            </w:r>
          </w:p>
        </w:tc>
        <w:tc>
          <w:tcPr>
            <w:tcW w:w="8453" w:type="dxa"/>
            <w:gridSpan w:val="4"/>
          </w:tcPr>
          <w:p w14:paraId="5B9A615D" w14:textId="38F21E60" w:rsidR="0027562D" w:rsidRDefault="0027562D" w:rsidP="00A3055A">
            <w:pPr>
              <w:rPr>
                <w:rFonts w:ascii="Times New Roman" w:hAnsi="Times New Roman"/>
                <w:sz w:val="24"/>
              </w:rPr>
            </w:pPr>
            <w:r>
              <w:rPr>
                <w:rFonts w:ascii="Times New Roman" w:hAnsi="Times New Roman"/>
                <w:sz w:val="24"/>
              </w:rPr>
              <w:t xml:space="preserve">Статистическая информация о деятельности администрации </w:t>
            </w:r>
            <w:r w:rsidR="00CC7B51">
              <w:rPr>
                <w:rFonts w:ascii="Times New Roman" w:hAnsi="Times New Roman"/>
                <w:sz w:val="24"/>
              </w:rPr>
              <w:t>Мундыбашского городского поселения</w:t>
            </w:r>
          </w:p>
        </w:tc>
      </w:tr>
      <w:tr w:rsidR="0027562D" w14:paraId="4012A1D3" w14:textId="77777777" w:rsidTr="00A3055A">
        <w:tc>
          <w:tcPr>
            <w:tcW w:w="987" w:type="dxa"/>
          </w:tcPr>
          <w:p w14:paraId="36884BC2" w14:textId="77777777" w:rsidR="0027562D" w:rsidRDefault="0027562D" w:rsidP="00A3055A">
            <w:pPr>
              <w:jc w:val="center"/>
              <w:rPr>
                <w:rFonts w:ascii="Times New Roman" w:hAnsi="Times New Roman"/>
                <w:sz w:val="24"/>
              </w:rPr>
            </w:pPr>
            <w:r>
              <w:rPr>
                <w:rFonts w:ascii="Times New Roman" w:hAnsi="Times New Roman"/>
                <w:sz w:val="24"/>
              </w:rPr>
              <w:t>7.1.</w:t>
            </w:r>
          </w:p>
        </w:tc>
        <w:tc>
          <w:tcPr>
            <w:tcW w:w="3402" w:type="dxa"/>
            <w:gridSpan w:val="2"/>
          </w:tcPr>
          <w:p w14:paraId="25CF2194" w14:textId="40C0B8AB" w:rsidR="0027562D" w:rsidRDefault="0027562D" w:rsidP="00A3055A">
            <w:pPr>
              <w:rPr>
                <w:rFonts w:ascii="Times New Roman" w:hAnsi="Times New Roman"/>
                <w:sz w:val="24"/>
              </w:rPr>
            </w:pPr>
            <w:r>
              <w:rPr>
                <w:rFonts w:ascii="Times New Roman" w:hAnsi="Times New Roman"/>
                <w:sz w:val="24"/>
              </w:rPr>
              <w:t xml:space="preserve">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администрации </w:t>
            </w:r>
            <w:r w:rsidR="00CC7B51">
              <w:rPr>
                <w:rFonts w:ascii="Times New Roman" w:hAnsi="Times New Roman"/>
                <w:sz w:val="24"/>
              </w:rPr>
              <w:t>Мундыбашского городского поселения</w:t>
            </w:r>
          </w:p>
        </w:tc>
        <w:tc>
          <w:tcPr>
            <w:tcW w:w="2689" w:type="dxa"/>
          </w:tcPr>
          <w:p w14:paraId="1647E4EA" w14:textId="77777777" w:rsidR="0027562D" w:rsidRDefault="0027562D" w:rsidP="00A3055A">
            <w:pPr>
              <w:rPr>
                <w:rFonts w:ascii="Times New Roman" w:hAnsi="Times New Roman"/>
                <w:sz w:val="24"/>
              </w:rPr>
            </w:pPr>
            <w:r>
              <w:rPr>
                <w:rFonts w:ascii="Times New Roman" w:hAnsi="Times New Roman"/>
                <w:sz w:val="24"/>
              </w:rPr>
              <w:t>Ежегодно</w:t>
            </w:r>
          </w:p>
        </w:tc>
        <w:tc>
          <w:tcPr>
            <w:tcW w:w="2362" w:type="dxa"/>
          </w:tcPr>
          <w:p w14:paraId="2624E4D7" w14:textId="77777777" w:rsidR="00CC7B51" w:rsidRDefault="00CC7B51" w:rsidP="00CC7B51">
            <w:pPr>
              <w:rPr>
                <w:rFonts w:ascii="Times New Roman" w:hAnsi="Times New Roman"/>
                <w:color w:val="000000" w:themeColor="text1"/>
                <w:sz w:val="24"/>
              </w:rPr>
            </w:pPr>
            <w:r>
              <w:rPr>
                <w:rFonts w:ascii="Times New Roman" w:hAnsi="Times New Roman"/>
                <w:color w:val="000000" w:themeColor="text1"/>
                <w:sz w:val="24"/>
              </w:rPr>
              <w:t>Главный специалист по экономическим вопросам</w:t>
            </w:r>
          </w:p>
          <w:p w14:paraId="5F2596AF" w14:textId="6E71AA37" w:rsidR="0027562D" w:rsidRDefault="0027562D" w:rsidP="00A3055A">
            <w:pPr>
              <w:rPr>
                <w:rFonts w:ascii="Times New Roman" w:hAnsi="Times New Roman"/>
                <w:sz w:val="24"/>
              </w:rPr>
            </w:pPr>
          </w:p>
        </w:tc>
      </w:tr>
      <w:tr w:rsidR="0027562D" w14:paraId="529BBD6C" w14:textId="77777777" w:rsidTr="00A3055A">
        <w:tc>
          <w:tcPr>
            <w:tcW w:w="987" w:type="dxa"/>
          </w:tcPr>
          <w:p w14:paraId="25D6E4DC" w14:textId="77777777" w:rsidR="0027562D" w:rsidRDefault="0027562D" w:rsidP="00A3055A">
            <w:pPr>
              <w:jc w:val="center"/>
              <w:rPr>
                <w:rFonts w:ascii="Times New Roman" w:hAnsi="Times New Roman"/>
                <w:sz w:val="24"/>
              </w:rPr>
            </w:pPr>
            <w:r>
              <w:rPr>
                <w:rFonts w:ascii="Times New Roman" w:hAnsi="Times New Roman"/>
                <w:sz w:val="24"/>
              </w:rPr>
              <w:t>7.2.</w:t>
            </w:r>
          </w:p>
        </w:tc>
        <w:tc>
          <w:tcPr>
            <w:tcW w:w="3402" w:type="dxa"/>
            <w:gridSpan w:val="2"/>
          </w:tcPr>
          <w:p w14:paraId="40169128" w14:textId="48250AB2" w:rsidR="0027562D" w:rsidRDefault="0027562D" w:rsidP="00A3055A">
            <w:pPr>
              <w:rPr>
                <w:rFonts w:ascii="Times New Roman" w:hAnsi="Times New Roman"/>
                <w:sz w:val="24"/>
              </w:rPr>
            </w:pPr>
            <w:r>
              <w:rPr>
                <w:rFonts w:ascii="Times New Roman" w:hAnsi="Times New Roman"/>
                <w:sz w:val="24"/>
              </w:rPr>
              <w:t xml:space="preserve">Сведения об использовании администрацией </w:t>
            </w:r>
            <w:r w:rsidR="00645E50">
              <w:rPr>
                <w:rFonts w:ascii="Times New Roman" w:hAnsi="Times New Roman"/>
                <w:sz w:val="24"/>
              </w:rPr>
              <w:t>Мундыбашского городского поселения</w:t>
            </w:r>
            <w:r>
              <w:rPr>
                <w:rFonts w:ascii="Times New Roman" w:hAnsi="Times New Roman"/>
                <w:sz w:val="24"/>
              </w:rPr>
              <w:t xml:space="preserve"> и подведомственными организациями выделяемых бюджетных средств</w:t>
            </w:r>
          </w:p>
        </w:tc>
        <w:tc>
          <w:tcPr>
            <w:tcW w:w="2689" w:type="dxa"/>
          </w:tcPr>
          <w:p w14:paraId="3CCB7F14" w14:textId="77777777" w:rsidR="0027562D" w:rsidRDefault="0027562D" w:rsidP="00A3055A">
            <w:pPr>
              <w:rPr>
                <w:rFonts w:ascii="Times New Roman" w:hAnsi="Times New Roman"/>
                <w:sz w:val="24"/>
              </w:rPr>
            </w:pPr>
            <w:r>
              <w:rPr>
                <w:rFonts w:ascii="Times New Roman" w:hAnsi="Times New Roman"/>
                <w:sz w:val="24"/>
              </w:rPr>
              <w:t>Ежегодно</w:t>
            </w:r>
          </w:p>
        </w:tc>
        <w:tc>
          <w:tcPr>
            <w:tcW w:w="2362" w:type="dxa"/>
          </w:tcPr>
          <w:p w14:paraId="6472E0BF" w14:textId="77777777" w:rsidR="00CC7B51" w:rsidRDefault="00CC7B51" w:rsidP="00CC7B51">
            <w:pPr>
              <w:rPr>
                <w:rFonts w:ascii="Times New Roman" w:hAnsi="Times New Roman"/>
                <w:color w:val="000000" w:themeColor="text1"/>
                <w:sz w:val="24"/>
              </w:rPr>
            </w:pPr>
            <w:r>
              <w:rPr>
                <w:rFonts w:ascii="Times New Roman" w:hAnsi="Times New Roman"/>
                <w:color w:val="000000" w:themeColor="text1"/>
                <w:sz w:val="24"/>
              </w:rPr>
              <w:t>Главный специалист по экономическим вопросам</w:t>
            </w:r>
          </w:p>
          <w:p w14:paraId="00DDA8A7" w14:textId="77777777" w:rsidR="0027562D" w:rsidRDefault="0027562D" w:rsidP="00A3055A">
            <w:pPr>
              <w:rPr>
                <w:rFonts w:ascii="Times New Roman" w:hAnsi="Times New Roman"/>
                <w:color w:val="000000" w:themeColor="text1"/>
                <w:sz w:val="24"/>
              </w:rPr>
            </w:pPr>
          </w:p>
        </w:tc>
      </w:tr>
      <w:tr w:rsidR="0027562D" w14:paraId="50057B95" w14:textId="77777777" w:rsidTr="00A3055A">
        <w:tc>
          <w:tcPr>
            <w:tcW w:w="987" w:type="dxa"/>
          </w:tcPr>
          <w:p w14:paraId="3BBEBF43" w14:textId="77777777" w:rsidR="0027562D" w:rsidRDefault="0027562D" w:rsidP="00A3055A">
            <w:pPr>
              <w:jc w:val="center"/>
              <w:rPr>
                <w:rFonts w:ascii="Times New Roman" w:hAnsi="Times New Roman"/>
                <w:sz w:val="24"/>
              </w:rPr>
            </w:pPr>
            <w:r>
              <w:rPr>
                <w:rFonts w:ascii="Times New Roman" w:hAnsi="Times New Roman"/>
                <w:sz w:val="24"/>
              </w:rPr>
              <w:t>7.3.</w:t>
            </w:r>
          </w:p>
        </w:tc>
        <w:tc>
          <w:tcPr>
            <w:tcW w:w="3402" w:type="dxa"/>
            <w:gridSpan w:val="2"/>
          </w:tcPr>
          <w:p w14:paraId="1FBC4947" w14:textId="77777777" w:rsidR="0027562D" w:rsidRDefault="0027562D" w:rsidP="00A3055A">
            <w:pPr>
              <w:rPr>
                <w:rFonts w:ascii="Times New Roman" w:hAnsi="Times New Roman"/>
                <w:sz w:val="24"/>
              </w:rPr>
            </w:pPr>
            <w:r>
              <w:rPr>
                <w:rFonts w:ascii="Times New Roman" w:hAnsi="Times New Roman"/>
                <w:sz w:val="24"/>
              </w:rPr>
              <w:t>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tc>
        <w:tc>
          <w:tcPr>
            <w:tcW w:w="2689" w:type="dxa"/>
          </w:tcPr>
          <w:p w14:paraId="1553FDC4" w14:textId="77777777" w:rsidR="0027562D" w:rsidRDefault="0027562D" w:rsidP="00A3055A">
            <w:pPr>
              <w:rPr>
                <w:rFonts w:ascii="Times New Roman" w:hAnsi="Times New Roman"/>
                <w:sz w:val="24"/>
              </w:rPr>
            </w:pPr>
            <w:r>
              <w:rPr>
                <w:rFonts w:ascii="Times New Roman" w:hAnsi="Times New Roman"/>
                <w:sz w:val="24"/>
              </w:rPr>
              <w:t>Ежеквартально</w:t>
            </w:r>
          </w:p>
        </w:tc>
        <w:tc>
          <w:tcPr>
            <w:tcW w:w="2362" w:type="dxa"/>
          </w:tcPr>
          <w:p w14:paraId="523AFAEE" w14:textId="445A8594" w:rsidR="0027562D" w:rsidRDefault="00CC7B51" w:rsidP="00A3055A">
            <w:pPr>
              <w:rPr>
                <w:rFonts w:ascii="Times New Roman" w:hAnsi="Times New Roman"/>
                <w:color w:val="000000" w:themeColor="text1"/>
                <w:sz w:val="24"/>
              </w:rPr>
            </w:pPr>
            <w:r>
              <w:rPr>
                <w:rFonts w:ascii="Times New Roman" w:hAnsi="Times New Roman"/>
                <w:color w:val="000000" w:themeColor="text1"/>
                <w:sz w:val="24"/>
              </w:rPr>
              <w:t>Главный специалист по экономическим вопросам</w:t>
            </w:r>
          </w:p>
          <w:p w14:paraId="3BB9552D" w14:textId="77777777" w:rsidR="0027562D" w:rsidRDefault="0027562D" w:rsidP="00A3055A">
            <w:pPr>
              <w:rPr>
                <w:rFonts w:ascii="Times New Roman" w:hAnsi="Times New Roman"/>
                <w:color w:val="000000" w:themeColor="text1"/>
                <w:sz w:val="24"/>
              </w:rPr>
            </w:pPr>
          </w:p>
        </w:tc>
      </w:tr>
      <w:tr w:rsidR="0027562D" w14:paraId="3910201A" w14:textId="77777777" w:rsidTr="00A3055A">
        <w:tc>
          <w:tcPr>
            <w:tcW w:w="987" w:type="dxa"/>
          </w:tcPr>
          <w:p w14:paraId="7D62F3F8" w14:textId="77777777" w:rsidR="0027562D" w:rsidRDefault="0027562D" w:rsidP="00A3055A">
            <w:pPr>
              <w:jc w:val="center"/>
              <w:rPr>
                <w:rFonts w:ascii="Times New Roman" w:hAnsi="Times New Roman"/>
                <w:sz w:val="24"/>
              </w:rPr>
            </w:pPr>
            <w:r>
              <w:rPr>
                <w:rFonts w:ascii="Times New Roman" w:hAnsi="Times New Roman"/>
                <w:sz w:val="24"/>
              </w:rPr>
              <w:t>8.</w:t>
            </w:r>
          </w:p>
        </w:tc>
        <w:tc>
          <w:tcPr>
            <w:tcW w:w="8453" w:type="dxa"/>
            <w:gridSpan w:val="4"/>
          </w:tcPr>
          <w:p w14:paraId="58366010" w14:textId="2895F83B" w:rsidR="0027562D" w:rsidRDefault="0027562D" w:rsidP="00A3055A">
            <w:pPr>
              <w:rPr>
                <w:rFonts w:ascii="Times New Roman" w:hAnsi="Times New Roman"/>
                <w:sz w:val="24"/>
              </w:rPr>
            </w:pPr>
            <w:r>
              <w:rPr>
                <w:rFonts w:ascii="Times New Roman" w:hAnsi="Times New Roman"/>
                <w:sz w:val="24"/>
              </w:rPr>
              <w:t xml:space="preserve">Информация о кадровом обеспечении администрации </w:t>
            </w:r>
            <w:r w:rsidR="00645E50">
              <w:rPr>
                <w:rFonts w:ascii="Times New Roman" w:hAnsi="Times New Roman"/>
                <w:sz w:val="24"/>
              </w:rPr>
              <w:t>Мундыбашского городского поселения</w:t>
            </w:r>
          </w:p>
        </w:tc>
      </w:tr>
      <w:tr w:rsidR="0027562D" w14:paraId="256F838D" w14:textId="77777777" w:rsidTr="00A3055A">
        <w:tc>
          <w:tcPr>
            <w:tcW w:w="987" w:type="dxa"/>
          </w:tcPr>
          <w:p w14:paraId="3AAC5A91" w14:textId="77777777" w:rsidR="0027562D" w:rsidRDefault="0027562D" w:rsidP="00A3055A">
            <w:pPr>
              <w:jc w:val="center"/>
              <w:rPr>
                <w:rFonts w:ascii="Times New Roman" w:hAnsi="Times New Roman"/>
                <w:sz w:val="24"/>
              </w:rPr>
            </w:pPr>
            <w:r>
              <w:rPr>
                <w:rFonts w:ascii="Times New Roman" w:hAnsi="Times New Roman"/>
                <w:sz w:val="24"/>
              </w:rPr>
              <w:lastRenderedPageBreak/>
              <w:t>8.1.</w:t>
            </w:r>
          </w:p>
        </w:tc>
        <w:tc>
          <w:tcPr>
            <w:tcW w:w="3402" w:type="dxa"/>
            <w:gridSpan w:val="2"/>
          </w:tcPr>
          <w:p w14:paraId="011B2D58" w14:textId="77777777" w:rsidR="0027562D" w:rsidRDefault="0027562D" w:rsidP="00A3055A">
            <w:pPr>
              <w:rPr>
                <w:rFonts w:ascii="Times New Roman" w:hAnsi="Times New Roman"/>
                <w:sz w:val="24"/>
              </w:rPr>
            </w:pPr>
            <w:r>
              <w:rPr>
                <w:rFonts w:ascii="Times New Roman" w:hAnsi="Times New Roman"/>
                <w:sz w:val="24"/>
              </w:rPr>
              <w:t>Порядок поступления граждан на муниципальную службу</w:t>
            </w:r>
          </w:p>
        </w:tc>
        <w:tc>
          <w:tcPr>
            <w:tcW w:w="2689" w:type="dxa"/>
          </w:tcPr>
          <w:p w14:paraId="0AA73315" w14:textId="77777777" w:rsidR="0027562D" w:rsidRDefault="0027562D" w:rsidP="00A3055A">
            <w:pPr>
              <w:rPr>
                <w:rFonts w:ascii="Times New Roman" w:hAnsi="Times New Roman"/>
                <w:sz w:val="24"/>
              </w:rPr>
            </w:pPr>
            <w:r>
              <w:rPr>
                <w:rFonts w:ascii="Times New Roman" w:hAnsi="Times New Roman"/>
                <w:sz w:val="24"/>
              </w:rPr>
              <w:t>Поддерживается в актуальном состоянии</w:t>
            </w:r>
          </w:p>
        </w:tc>
        <w:tc>
          <w:tcPr>
            <w:tcW w:w="2362" w:type="dxa"/>
          </w:tcPr>
          <w:p w14:paraId="209D592A" w14:textId="55719EBC" w:rsidR="00CC7B51" w:rsidRDefault="006E7A24" w:rsidP="00CC7B51">
            <w:pPr>
              <w:rPr>
                <w:rFonts w:ascii="Times New Roman" w:hAnsi="Times New Roman"/>
                <w:sz w:val="24"/>
              </w:rPr>
            </w:pPr>
            <w:r>
              <w:rPr>
                <w:rFonts w:ascii="Times New Roman" w:hAnsi="Times New Roman"/>
                <w:sz w:val="24"/>
              </w:rPr>
              <w:t>Главный специалист по общим вопросам</w:t>
            </w:r>
          </w:p>
          <w:p w14:paraId="4B5F6341" w14:textId="760B0A76" w:rsidR="0027562D" w:rsidRDefault="0027562D" w:rsidP="00A3055A">
            <w:pPr>
              <w:rPr>
                <w:rFonts w:ascii="Times New Roman" w:hAnsi="Times New Roman"/>
                <w:sz w:val="24"/>
              </w:rPr>
            </w:pPr>
          </w:p>
        </w:tc>
      </w:tr>
      <w:tr w:rsidR="0027562D" w14:paraId="0FA893D4" w14:textId="77777777" w:rsidTr="00A3055A">
        <w:tc>
          <w:tcPr>
            <w:tcW w:w="987" w:type="dxa"/>
          </w:tcPr>
          <w:p w14:paraId="42168C98" w14:textId="77777777" w:rsidR="0027562D" w:rsidRDefault="0027562D" w:rsidP="00A3055A">
            <w:pPr>
              <w:jc w:val="center"/>
              <w:rPr>
                <w:rFonts w:ascii="Times New Roman" w:hAnsi="Times New Roman"/>
                <w:sz w:val="24"/>
              </w:rPr>
            </w:pPr>
            <w:r>
              <w:rPr>
                <w:rFonts w:ascii="Times New Roman" w:hAnsi="Times New Roman"/>
                <w:sz w:val="24"/>
              </w:rPr>
              <w:t>8.2.</w:t>
            </w:r>
          </w:p>
        </w:tc>
        <w:tc>
          <w:tcPr>
            <w:tcW w:w="3402" w:type="dxa"/>
            <w:gridSpan w:val="2"/>
          </w:tcPr>
          <w:p w14:paraId="761C6AEC" w14:textId="1B454F63" w:rsidR="0027562D" w:rsidRDefault="0027562D" w:rsidP="00A3055A">
            <w:pPr>
              <w:rPr>
                <w:rFonts w:ascii="Times New Roman" w:hAnsi="Times New Roman"/>
                <w:sz w:val="24"/>
              </w:rPr>
            </w:pPr>
            <w:r>
              <w:rPr>
                <w:rFonts w:ascii="Times New Roman" w:hAnsi="Times New Roman"/>
                <w:sz w:val="24"/>
              </w:rPr>
              <w:t xml:space="preserve">Сведения о вакантных должностях муниципальной службы, имеющихся в администрации </w:t>
            </w:r>
            <w:r w:rsidR="00645E50">
              <w:rPr>
                <w:rFonts w:ascii="Times New Roman" w:hAnsi="Times New Roman"/>
                <w:sz w:val="24"/>
              </w:rPr>
              <w:t>Мундыбашского городского поселения</w:t>
            </w:r>
          </w:p>
        </w:tc>
        <w:tc>
          <w:tcPr>
            <w:tcW w:w="2689" w:type="dxa"/>
          </w:tcPr>
          <w:p w14:paraId="3B3ED96B" w14:textId="77777777" w:rsidR="0027562D" w:rsidRDefault="0027562D" w:rsidP="00A3055A">
            <w:pPr>
              <w:rPr>
                <w:rFonts w:ascii="Times New Roman" w:hAnsi="Times New Roman"/>
                <w:sz w:val="24"/>
              </w:rPr>
            </w:pPr>
            <w:r>
              <w:rPr>
                <w:rFonts w:ascii="Times New Roman" w:hAnsi="Times New Roman"/>
                <w:sz w:val="24"/>
              </w:rPr>
              <w:t>Поддерживается в актуальном состоянии</w:t>
            </w:r>
          </w:p>
        </w:tc>
        <w:tc>
          <w:tcPr>
            <w:tcW w:w="2362" w:type="dxa"/>
          </w:tcPr>
          <w:p w14:paraId="2B7BB3EC" w14:textId="77777777" w:rsidR="006E7A24" w:rsidRDefault="006E7A24" w:rsidP="006E7A24">
            <w:pPr>
              <w:rPr>
                <w:rFonts w:ascii="Times New Roman" w:hAnsi="Times New Roman"/>
                <w:sz w:val="24"/>
              </w:rPr>
            </w:pPr>
            <w:r>
              <w:rPr>
                <w:rFonts w:ascii="Times New Roman" w:hAnsi="Times New Roman"/>
                <w:sz w:val="24"/>
              </w:rPr>
              <w:t>Главный специалист по общим вопросам</w:t>
            </w:r>
          </w:p>
          <w:p w14:paraId="7527B71C" w14:textId="4F726351" w:rsidR="0027562D" w:rsidRDefault="0027562D" w:rsidP="00A3055A"/>
        </w:tc>
      </w:tr>
      <w:tr w:rsidR="006E7A24" w14:paraId="102194E9" w14:textId="77777777" w:rsidTr="00A3055A">
        <w:tc>
          <w:tcPr>
            <w:tcW w:w="987" w:type="dxa"/>
          </w:tcPr>
          <w:p w14:paraId="513BD9CC" w14:textId="77777777" w:rsidR="006E7A24" w:rsidRDefault="006E7A24" w:rsidP="006E7A24">
            <w:pPr>
              <w:jc w:val="center"/>
              <w:rPr>
                <w:rFonts w:ascii="Times New Roman" w:hAnsi="Times New Roman"/>
                <w:sz w:val="24"/>
              </w:rPr>
            </w:pPr>
            <w:r>
              <w:rPr>
                <w:rFonts w:ascii="Times New Roman" w:hAnsi="Times New Roman"/>
                <w:sz w:val="24"/>
              </w:rPr>
              <w:t>8.3.</w:t>
            </w:r>
          </w:p>
        </w:tc>
        <w:tc>
          <w:tcPr>
            <w:tcW w:w="3402" w:type="dxa"/>
            <w:gridSpan w:val="2"/>
          </w:tcPr>
          <w:p w14:paraId="001F4047" w14:textId="77777777" w:rsidR="006E7A24" w:rsidRDefault="006E7A24" w:rsidP="006E7A24">
            <w:pPr>
              <w:rPr>
                <w:rFonts w:ascii="Times New Roman" w:hAnsi="Times New Roman"/>
                <w:sz w:val="24"/>
              </w:rPr>
            </w:pPr>
            <w:r>
              <w:rPr>
                <w:rFonts w:ascii="Times New Roman" w:hAnsi="Times New Roman"/>
                <w:sz w:val="24"/>
              </w:rPr>
              <w:t>Квалификационные требования к кандидатам на замещение вакантных должностей муниципальной службы</w:t>
            </w:r>
          </w:p>
        </w:tc>
        <w:tc>
          <w:tcPr>
            <w:tcW w:w="2689" w:type="dxa"/>
          </w:tcPr>
          <w:p w14:paraId="49F19D1D" w14:textId="77777777" w:rsidR="006E7A24" w:rsidRDefault="006E7A24" w:rsidP="006E7A24">
            <w:pPr>
              <w:rPr>
                <w:rFonts w:ascii="Times New Roman" w:hAnsi="Times New Roman"/>
                <w:sz w:val="24"/>
              </w:rPr>
            </w:pPr>
            <w:r>
              <w:rPr>
                <w:rFonts w:ascii="Times New Roman" w:hAnsi="Times New Roman"/>
                <w:sz w:val="24"/>
              </w:rPr>
              <w:t>Поддерживается в актуальном состоянии</w:t>
            </w:r>
          </w:p>
        </w:tc>
        <w:tc>
          <w:tcPr>
            <w:tcW w:w="2362" w:type="dxa"/>
          </w:tcPr>
          <w:p w14:paraId="552539A7" w14:textId="3AA70D31" w:rsidR="006E7A24" w:rsidRDefault="006E7A24" w:rsidP="006E7A24">
            <w:r w:rsidRPr="001A5E07">
              <w:rPr>
                <w:rFonts w:ascii="Times New Roman" w:hAnsi="Times New Roman"/>
                <w:sz w:val="24"/>
              </w:rPr>
              <w:t>Главный специалист по общим вопросам</w:t>
            </w:r>
          </w:p>
        </w:tc>
      </w:tr>
      <w:tr w:rsidR="006E7A24" w14:paraId="41B208DE" w14:textId="77777777" w:rsidTr="00A3055A">
        <w:tc>
          <w:tcPr>
            <w:tcW w:w="987" w:type="dxa"/>
          </w:tcPr>
          <w:p w14:paraId="735A6EEE" w14:textId="77777777" w:rsidR="006E7A24" w:rsidRDefault="006E7A24" w:rsidP="006E7A24">
            <w:pPr>
              <w:jc w:val="center"/>
              <w:rPr>
                <w:rFonts w:ascii="Times New Roman" w:hAnsi="Times New Roman"/>
                <w:sz w:val="24"/>
              </w:rPr>
            </w:pPr>
            <w:r>
              <w:rPr>
                <w:rFonts w:ascii="Times New Roman" w:hAnsi="Times New Roman"/>
                <w:sz w:val="24"/>
              </w:rPr>
              <w:t>8.4.</w:t>
            </w:r>
          </w:p>
        </w:tc>
        <w:tc>
          <w:tcPr>
            <w:tcW w:w="3402" w:type="dxa"/>
            <w:gridSpan w:val="2"/>
          </w:tcPr>
          <w:p w14:paraId="6F5E9AD1" w14:textId="77777777" w:rsidR="006E7A24" w:rsidRDefault="006E7A24" w:rsidP="006E7A24">
            <w:pPr>
              <w:rPr>
                <w:rFonts w:ascii="Times New Roman" w:hAnsi="Times New Roman"/>
                <w:sz w:val="24"/>
              </w:rPr>
            </w:pPr>
            <w:r>
              <w:rPr>
                <w:rFonts w:ascii="Times New Roman" w:hAnsi="Times New Roman"/>
                <w:sz w:val="24"/>
              </w:rPr>
              <w:t>Условия и результаты конкурсов на замещение вакантных должностей муниципальной службы</w:t>
            </w:r>
          </w:p>
        </w:tc>
        <w:tc>
          <w:tcPr>
            <w:tcW w:w="2689" w:type="dxa"/>
          </w:tcPr>
          <w:p w14:paraId="1B663598" w14:textId="77777777" w:rsidR="006E7A24" w:rsidRDefault="006E7A24" w:rsidP="006E7A24">
            <w:pPr>
              <w:rPr>
                <w:rFonts w:ascii="Times New Roman" w:hAnsi="Times New Roman"/>
                <w:sz w:val="24"/>
              </w:rPr>
            </w:pPr>
            <w:r>
              <w:rPr>
                <w:rFonts w:ascii="Times New Roman" w:hAnsi="Times New Roman"/>
                <w:sz w:val="24"/>
              </w:rPr>
              <w:t>Поддерживается в актуальном состоянии</w:t>
            </w:r>
          </w:p>
        </w:tc>
        <w:tc>
          <w:tcPr>
            <w:tcW w:w="2362" w:type="dxa"/>
          </w:tcPr>
          <w:p w14:paraId="3B22D0D3" w14:textId="35B1EF10" w:rsidR="006E7A24" w:rsidRDefault="006E7A24" w:rsidP="006E7A24">
            <w:r w:rsidRPr="001A5E07">
              <w:rPr>
                <w:rFonts w:ascii="Times New Roman" w:hAnsi="Times New Roman"/>
                <w:sz w:val="24"/>
              </w:rPr>
              <w:t>Главный специалист по общим вопросам</w:t>
            </w:r>
          </w:p>
        </w:tc>
      </w:tr>
      <w:tr w:rsidR="006E7A24" w14:paraId="1B0DA830" w14:textId="77777777" w:rsidTr="00A3055A">
        <w:tc>
          <w:tcPr>
            <w:tcW w:w="987" w:type="dxa"/>
          </w:tcPr>
          <w:p w14:paraId="660AFACC" w14:textId="77777777" w:rsidR="006E7A24" w:rsidRDefault="006E7A24" w:rsidP="006E7A24">
            <w:pPr>
              <w:jc w:val="center"/>
              <w:rPr>
                <w:rFonts w:ascii="Times New Roman" w:hAnsi="Times New Roman"/>
                <w:sz w:val="24"/>
              </w:rPr>
            </w:pPr>
            <w:r>
              <w:rPr>
                <w:rFonts w:ascii="Times New Roman" w:hAnsi="Times New Roman"/>
                <w:sz w:val="24"/>
              </w:rPr>
              <w:t>8.5.</w:t>
            </w:r>
          </w:p>
        </w:tc>
        <w:tc>
          <w:tcPr>
            <w:tcW w:w="3402" w:type="dxa"/>
            <w:gridSpan w:val="2"/>
          </w:tcPr>
          <w:p w14:paraId="4E444F42" w14:textId="562CA61F" w:rsidR="006E7A24" w:rsidRDefault="006E7A24" w:rsidP="006E7A24">
            <w:pPr>
              <w:rPr>
                <w:rFonts w:ascii="Times New Roman" w:hAnsi="Times New Roman"/>
                <w:sz w:val="24"/>
              </w:rPr>
            </w:pPr>
            <w:r>
              <w:rPr>
                <w:rFonts w:ascii="Times New Roman" w:hAnsi="Times New Roman"/>
                <w:sz w:val="24"/>
              </w:rPr>
              <w:t>Номера телефонов, по которым можно получить информацию по вопросу замещения вакантных должностей в администрации Мундыбашского городского поселения</w:t>
            </w:r>
          </w:p>
        </w:tc>
        <w:tc>
          <w:tcPr>
            <w:tcW w:w="2689" w:type="dxa"/>
          </w:tcPr>
          <w:p w14:paraId="2DA16714" w14:textId="77777777" w:rsidR="006E7A24" w:rsidRDefault="006E7A24" w:rsidP="006E7A24">
            <w:pPr>
              <w:rPr>
                <w:rFonts w:ascii="Times New Roman" w:hAnsi="Times New Roman"/>
                <w:sz w:val="24"/>
              </w:rPr>
            </w:pPr>
            <w:r>
              <w:rPr>
                <w:rFonts w:ascii="Times New Roman" w:hAnsi="Times New Roman"/>
                <w:sz w:val="24"/>
              </w:rPr>
              <w:t>Поддерживается в актуальном состоянии</w:t>
            </w:r>
          </w:p>
        </w:tc>
        <w:tc>
          <w:tcPr>
            <w:tcW w:w="2362" w:type="dxa"/>
          </w:tcPr>
          <w:p w14:paraId="23FC2469" w14:textId="062CFFA0" w:rsidR="006E7A24" w:rsidRDefault="006E7A24" w:rsidP="006E7A24">
            <w:r w:rsidRPr="001A5E07">
              <w:rPr>
                <w:rFonts w:ascii="Times New Roman" w:hAnsi="Times New Roman"/>
                <w:sz w:val="24"/>
              </w:rPr>
              <w:t>Главный специалист по общим вопросам</w:t>
            </w:r>
          </w:p>
        </w:tc>
      </w:tr>
      <w:tr w:rsidR="0027562D" w14:paraId="1BCF8771" w14:textId="77777777" w:rsidTr="00A3055A">
        <w:tc>
          <w:tcPr>
            <w:tcW w:w="987" w:type="dxa"/>
          </w:tcPr>
          <w:p w14:paraId="75F9FD52" w14:textId="77777777" w:rsidR="0027562D" w:rsidRDefault="0027562D" w:rsidP="00A3055A">
            <w:pPr>
              <w:jc w:val="center"/>
              <w:rPr>
                <w:rFonts w:ascii="Times New Roman" w:hAnsi="Times New Roman"/>
                <w:sz w:val="24"/>
              </w:rPr>
            </w:pPr>
            <w:r>
              <w:rPr>
                <w:rFonts w:ascii="Times New Roman" w:hAnsi="Times New Roman"/>
                <w:sz w:val="24"/>
              </w:rPr>
              <w:t>8.6.</w:t>
            </w:r>
          </w:p>
        </w:tc>
        <w:tc>
          <w:tcPr>
            <w:tcW w:w="3402" w:type="dxa"/>
            <w:gridSpan w:val="2"/>
          </w:tcPr>
          <w:p w14:paraId="1278225C" w14:textId="4F3496F8" w:rsidR="0027562D" w:rsidRDefault="0027562D" w:rsidP="00A3055A">
            <w:pPr>
              <w:rPr>
                <w:rFonts w:ascii="Times New Roman" w:hAnsi="Times New Roman"/>
                <w:sz w:val="24"/>
              </w:rPr>
            </w:pPr>
            <w:r>
              <w:rPr>
                <w:rFonts w:ascii="Times New Roman" w:hAnsi="Times New Roman"/>
                <w:sz w:val="24"/>
              </w:rPr>
              <w:t xml:space="preserve">Перечень образовательных </w:t>
            </w:r>
            <w:proofErr w:type="gramStart"/>
            <w:r>
              <w:rPr>
                <w:rFonts w:ascii="Times New Roman" w:hAnsi="Times New Roman"/>
                <w:sz w:val="24"/>
              </w:rPr>
              <w:t>организаций,  подведомственных</w:t>
            </w:r>
            <w:proofErr w:type="gramEnd"/>
            <w:r>
              <w:rPr>
                <w:rFonts w:ascii="Times New Roman" w:hAnsi="Times New Roman"/>
                <w:sz w:val="24"/>
              </w:rPr>
              <w:t xml:space="preserve"> администрации </w:t>
            </w:r>
            <w:r w:rsidR="00645E50">
              <w:rPr>
                <w:rFonts w:ascii="Times New Roman" w:hAnsi="Times New Roman"/>
                <w:sz w:val="24"/>
              </w:rPr>
              <w:t>Мундыбашского городского поселения</w:t>
            </w:r>
            <w:r>
              <w:rPr>
                <w:rFonts w:ascii="Times New Roman" w:hAnsi="Times New Roman"/>
                <w:sz w:val="24"/>
              </w:rPr>
              <w:t>,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tc>
        <w:tc>
          <w:tcPr>
            <w:tcW w:w="2689" w:type="dxa"/>
          </w:tcPr>
          <w:p w14:paraId="25CAE8BC" w14:textId="77777777" w:rsidR="0027562D" w:rsidRDefault="0027562D" w:rsidP="00A3055A">
            <w:pPr>
              <w:rPr>
                <w:rFonts w:ascii="Times New Roman" w:hAnsi="Times New Roman"/>
                <w:sz w:val="24"/>
              </w:rPr>
            </w:pPr>
            <w:r>
              <w:rPr>
                <w:rFonts w:ascii="Times New Roman" w:hAnsi="Times New Roman"/>
                <w:sz w:val="24"/>
              </w:rPr>
              <w:t>Поддерживается в актуальном состоянии</w:t>
            </w:r>
          </w:p>
        </w:tc>
        <w:tc>
          <w:tcPr>
            <w:tcW w:w="2362" w:type="dxa"/>
          </w:tcPr>
          <w:p w14:paraId="07574331" w14:textId="77777777" w:rsidR="006E7A24" w:rsidRDefault="006E7A24" w:rsidP="006E7A24">
            <w:pPr>
              <w:rPr>
                <w:rFonts w:ascii="Times New Roman" w:hAnsi="Times New Roman"/>
                <w:sz w:val="24"/>
              </w:rPr>
            </w:pPr>
            <w:r>
              <w:rPr>
                <w:rFonts w:ascii="Times New Roman" w:hAnsi="Times New Roman"/>
                <w:sz w:val="24"/>
              </w:rPr>
              <w:t>Главный специалист по общим вопросам</w:t>
            </w:r>
          </w:p>
          <w:p w14:paraId="744F2872" w14:textId="4FD50683" w:rsidR="0027562D" w:rsidRDefault="0027562D" w:rsidP="006E7A24"/>
        </w:tc>
      </w:tr>
      <w:tr w:rsidR="0027562D" w14:paraId="03A26D90" w14:textId="77777777" w:rsidTr="00A3055A">
        <w:tc>
          <w:tcPr>
            <w:tcW w:w="987" w:type="dxa"/>
          </w:tcPr>
          <w:p w14:paraId="038BAE6E" w14:textId="77777777" w:rsidR="0027562D" w:rsidRDefault="0027562D" w:rsidP="00A3055A">
            <w:pPr>
              <w:jc w:val="center"/>
              <w:rPr>
                <w:rFonts w:ascii="Times New Roman" w:hAnsi="Times New Roman"/>
                <w:sz w:val="24"/>
              </w:rPr>
            </w:pPr>
            <w:r>
              <w:rPr>
                <w:rFonts w:ascii="Times New Roman" w:hAnsi="Times New Roman"/>
                <w:sz w:val="24"/>
              </w:rPr>
              <w:t>9.</w:t>
            </w:r>
          </w:p>
        </w:tc>
        <w:tc>
          <w:tcPr>
            <w:tcW w:w="8453" w:type="dxa"/>
            <w:gridSpan w:val="4"/>
          </w:tcPr>
          <w:p w14:paraId="20AF642A" w14:textId="6DB7CCBD" w:rsidR="0027562D" w:rsidRDefault="0027562D" w:rsidP="00A3055A">
            <w:pPr>
              <w:rPr>
                <w:rFonts w:ascii="Times New Roman" w:hAnsi="Times New Roman"/>
                <w:sz w:val="24"/>
              </w:rPr>
            </w:pPr>
            <w:r>
              <w:rPr>
                <w:rFonts w:ascii="Times New Roman" w:hAnsi="Times New Roman"/>
                <w:sz w:val="24"/>
              </w:rPr>
              <w:t xml:space="preserve">Информация о работе администрации </w:t>
            </w:r>
            <w:r w:rsidR="00645E50">
              <w:rPr>
                <w:rFonts w:ascii="Times New Roman" w:hAnsi="Times New Roman"/>
                <w:sz w:val="24"/>
              </w:rPr>
              <w:t>Мундыбашского городского поселения</w:t>
            </w:r>
            <w:r>
              <w:rPr>
                <w:rFonts w:ascii="Times New Roman" w:hAnsi="Times New Roman"/>
                <w:sz w:val="24"/>
              </w:rPr>
              <w:t xml:space="preserve"> с обращениями граждан (физических лиц), организаций (юридических лиц), общественных объединений, государственных органов, органов местного самоуправления</w:t>
            </w:r>
          </w:p>
        </w:tc>
      </w:tr>
      <w:tr w:rsidR="0027562D" w14:paraId="262E2D8F" w14:textId="77777777" w:rsidTr="00A3055A">
        <w:tc>
          <w:tcPr>
            <w:tcW w:w="987" w:type="dxa"/>
          </w:tcPr>
          <w:p w14:paraId="0951D9AC" w14:textId="77777777" w:rsidR="0027562D" w:rsidRDefault="0027562D" w:rsidP="00A3055A">
            <w:pPr>
              <w:jc w:val="center"/>
              <w:rPr>
                <w:rFonts w:ascii="Times New Roman" w:hAnsi="Times New Roman"/>
                <w:sz w:val="24"/>
              </w:rPr>
            </w:pPr>
            <w:r>
              <w:rPr>
                <w:rFonts w:ascii="Times New Roman" w:hAnsi="Times New Roman"/>
                <w:sz w:val="24"/>
              </w:rPr>
              <w:t>9.1.</w:t>
            </w:r>
          </w:p>
        </w:tc>
        <w:tc>
          <w:tcPr>
            <w:tcW w:w="3402" w:type="dxa"/>
            <w:gridSpan w:val="2"/>
          </w:tcPr>
          <w:p w14:paraId="24186358" w14:textId="77777777" w:rsidR="0027562D" w:rsidRDefault="0027562D" w:rsidP="00A3055A">
            <w:pPr>
              <w:rPr>
                <w:rFonts w:ascii="Times New Roman" w:hAnsi="Times New Roman"/>
                <w:sz w:val="24"/>
              </w:rPr>
            </w:pPr>
            <w:r>
              <w:rPr>
                <w:rFonts w:ascii="Times New Roman" w:hAnsi="Times New Roman"/>
                <w:sz w:val="24"/>
              </w:rPr>
              <w:t xml:space="preserve">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w:t>
            </w:r>
            <w:r>
              <w:rPr>
                <w:rFonts w:ascii="Times New Roman" w:hAnsi="Times New Roman"/>
                <w:sz w:val="24"/>
              </w:rPr>
              <w:lastRenderedPageBreak/>
              <w:t>рассмотрения их обращений с указанием актов, регулирующих эту деятельность</w:t>
            </w:r>
          </w:p>
        </w:tc>
        <w:tc>
          <w:tcPr>
            <w:tcW w:w="2689" w:type="dxa"/>
          </w:tcPr>
          <w:p w14:paraId="56A7E1DD" w14:textId="77777777" w:rsidR="0027562D" w:rsidRDefault="0027562D" w:rsidP="00A3055A">
            <w:pPr>
              <w:rPr>
                <w:rFonts w:ascii="Times New Roman" w:hAnsi="Times New Roman"/>
                <w:sz w:val="24"/>
              </w:rPr>
            </w:pPr>
            <w:r>
              <w:rPr>
                <w:rFonts w:ascii="Times New Roman" w:hAnsi="Times New Roman"/>
                <w:sz w:val="24"/>
              </w:rPr>
              <w:lastRenderedPageBreak/>
              <w:t>Поддерживается в актуальном состоянии</w:t>
            </w:r>
          </w:p>
        </w:tc>
        <w:tc>
          <w:tcPr>
            <w:tcW w:w="2362" w:type="dxa"/>
          </w:tcPr>
          <w:p w14:paraId="7F17194F" w14:textId="77777777" w:rsidR="00CC7B51" w:rsidRDefault="00CC7B51" w:rsidP="00CC7B51">
            <w:pPr>
              <w:rPr>
                <w:rFonts w:ascii="Times New Roman" w:hAnsi="Times New Roman"/>
                <w:sz w:val="24"/>
              </w:rPr>
            </w:pPr>
            <w:r>
              <w:rPr>
                <w:rFonts w:ascii="Times New Roman" w:hAnsi="Times New Roman"/>
                <w:sz w:val="24"/>
              </w:rPr>
              <w:t>Специалист 1 категории (делопроизводитель)</w:t>
            </w:r>
          </w:p>
          <w:p w14:paraId="0190AC49" w14:textId="386B1526" w:rsidR="0027562D" w:rsidRDefault="0027562D" w:rsidP="00A3055A">
            <w:pPr>
              <w:rPr>
                <w:rFonts w:ascii="Times New Roman" w:hAnsi="Times New Roman"/>
                <w:sz w:val="24"/>
              </w:rPr>
            </w:pPr>
          </w:p>
        </w:tc>
      </w:tr>
      <w:tr w:rsidR="0027562D" w14:paraId="474D0853" w14:textId="77777777" w:rsidTr="00A3055A">
        <w:tc>
          <w:tcPr>
            <w:tcW w:w="987" w:type="dxa"/>
          </w:tcPr>
          <w:p w14:paraId="549693E7" w14:textId="77777777" w:rsidR="0027562D" w:rsidRDefault="0027562D" w:rsidP="00A3055A">
            <w:pPr>
              <w:jc w:val="center"/>
              <w:rPr>
                <w:rFonts w:ascii="Times New Roman" w:hAnsi="Times New Roman"/>
                <w:sz w:val="24"/>
              </w:rPr>
            </w:pPr>
            <w:r>
              <w:rPr>
                <w:rFonts w:ascii="Times New Roman" w:hAnsi="Times New Roman"/>
                <w:sz w:val="24"/>
              </w:rPr>
              <w:t>9.2.</w:t>
            </w:r>
          </w:p>
        </w:tc>
        <w:tc>
          <w:tcPr>
            <w:tcW w:w="3402" w:type="dxa"/>
            <w:gridSpan w:val="2"/>
          </w:tcPr>
          <w:p w14:paraId="2FB4D8CD" w14:textId="77777777" w:rsidR="0027562D" w:rsidRDefault="0027562D" w:rsidP="00A3055A">
            <w:pPr>
              <w:rPr>
                <w:rFonts w:ascii="Times New Roman" w:hAnsi="Times New Roman"/>
                <w:sz w:val="24"/>
              </w:rPr>
            </w:pPr>
            <w:r>
              <w:rPr>
                <w:rFonts w:ascii="Times New Roman" w:hAnsi="Times New Roman"/>
                <w:sz w:val="24"/>
              </w:rPr>
              <w:t>Фамилия, имя и отчество руководителя подразделения или иного должностного лица, к полномочиям которых отнесены организация приема лиц, указанных в подпункте 9.1. настоящего пункта, обеспечение рассмотрения их обращений, а также номер телефона, по которому можно получить информацию справочного характера</w:t>
            </w:r>
          </w:p>
        </w:tc>
        <w:tc>
          <w:tcPr>
            <w:tcW w:w="2689" w:type="dxa"/>
          </w:tcPr>
          <w:p w14:paraId="47EE0464" w14:textId="77777777" w:rsidR="0027562D" w:rsidRDefault="0027562D" w:rsidP="00A3055A">
            <w:pPr>
              <w:rPr>
                <w:rFonts w:ascii="Times New Roman" w:hAnsi="Times New Roman"/>
                <w:sz w:val="24"/>
              </w:rPr>
            </w:pPr>
            <w:r>
              <w:rPr>
                <w:rFonts w:ascii="Times New Roman" w:hAnsi="Times New Roman"/>
                <w:sz w:val="24"/>
              </w:rPr>
              <w:t>Поддерживается в актуальном состоянии</w:t>
            </w:r>
          </w:p>
        </w:tc>
        <w:tc>
          <w:tcPr>
            <w:tcW w:w="2362" w:type="dxa"/>
          </w:tcPr>
          <w:p w14:paraId="2020B3A3" w14:textId="77777777" w:rsidR="00CC7B51" w:rsidRDefault="00CC7B51" w:rsidP="00CC7B51">
            <w:pPr>
              <w:rPr>
                <w:rFonts w:ascii="Times New Roman" w:hAnsi="Times New Roman"/>
                <w:sz w:val="24"/>
              </w:rPr>
            </w:pPr>
            <w:r>
              <w:rPr>
                <w:rFonts w:ascii="Times New Roman" w:hAnsi="Times New Roman"/>
                <w:sz w:val="24"/>
              </w:rPr>
              <w:t>Специалист 1 категории (делопроизводитель)</w:t>
            </w:r>
          </w:p>
          <w:p w14:paraId="112B5AF4" w14:textId="3432E8FB" w:rsidR="0027562D" w:rsidRDefault="0027562D" w:rsidP="00A3055A"/>
        </w:tc>
      </w:tr>
      <w:tr w:rsidR="0027562D" w14:paraId="03CF590C" w14:textId="77777777" w:rsidTr="00A3055A">
        <w:tc>
          <w:tcPr>
            <w:tcW w:w="987" w:type="dxa"/>
          </w:tcPr>
          <w:p w14:paraId="71452F24" w14:textId="77777777" w:rsidR="0027562D" w:rsidRDefault="0027562D" w:rsidP="00A3055A">
            <w:pPr>
              <w:jc w:val="center"/>
              <w:rPr>
                <w:rFonts w:ascii="Times New Roman" w:hAnsi="Times New Roman"/>
                <w:sz w:val="24"/>
              </w:rPr>
            </w:pPr>
            <w:r>
              <w:rPr>
                <w:rFonts w:ascii="Times New Roman" w:hAnsi="Times New Roman"/>
                <w:sz w:val="24"/>
              </w:rPr>
              <w:t>9.3.</w:t>
            </w:r>
          </w:p>
        </w:tc>
        <w:tc>
          <w:tcPr>
            <w:tcW w:w="3402" w:type="dxa"/>
            <w:gridSpan w:val="2"/>
          </w:tcPr>
          <w:p w14:paraId="062E73DD" w14:textId="77777777" w:rsidR="0027562D" w:rsidRDefault="0027562D" w:rsidP="00A3055A">
            <w:pPr>
              <w:tabs>
                <w:tab w:val="left" w:pos="1095"/>
              </w:tabs>
              <w:rPr>
                <w:rFonts w:ascii="Times New Roman" w:hAnsi="Times New Roman"/>
                <w:sz w:val="24"/>
              </w:rPr>
            </w:pPr>
            <w:r>
              <w:rPr>
                <w:rFonts w:ascii="Times New Roman" w:hAnsi="Times New Roman"/>
                <w:sz w:val="24"/>
              </w:rPr>
              <w:t>Обзоры обращений лиц, указанных в подпункте 9.1. настоящего пункта, а также обобщенная информация о результатах рассмотрения этих обращений и принятых мерах с учетом требований Федерального закона от 27.07.2006 № 152-ФЗ «О персональных данных»</w:t>
            </w:r>
          </w:p>
        </w:tc>
        <w:tc>
          <w:tcPr>
            <w:tcW w:w="2689" w:type="dxa"/>
          </w:tcPr>
          <w:p w14:paraId="3F1F9B75" w14:textId="77777777" w:rsidR="0027562D" w:rsidRDefault="0027562D" w:rsidP="00A3055A">
            <w:pPr>
              <w:rPr>
                <w:rFonts w:ascii="Times New Roman" w:hAnsi="Times New Roman"/>
                <w:sz w:val="24"/>
              </w:rPr>
            </w:pPr>
            <w:r>
              <w:rPr>
                <w:rFonts w:ascii="Times New Roman" w:hAnsi="Times New Roman"/>
                <w:sz w:val="24"/>
              </w:rPr>
              <w:t>Ежегодно</w:t>
            </w:r>
          </w:p>
        </w:tc>
        <w:tc>
          <w:tcPr>
            <w:tcW w:w="2362" w:type="dxa"/>
          </w:tcPr>
          <w:p w14:paraId="663D1734" w14:textId="77777777" w:rsidR="00CC7B51" w:rsidRDefault="00CC7B51" w:rsidP="00CC7B51">
            <w:pPr>
              <w:rPr>
                <w:rFonts w:ascii="Times New Roman" w:hAnsi="Times New Roman"/>
                <w:sz w:val="24"/>
              </w:rPr>
            </w:pPr>
            <w:r>
              <w:rPr>
                <w:rFonts w:ascii="Times New Roman" w:hAnsi="Times New Roman"/>
                <w:sz w:val="24"/>
              </w:rPr>
              <w:t>Специалист 1 категории (делопроизводитель)</w:t>
            </w:r>
          </w:p>
          <w:p w14:paraId="3A9BBDDB" w14:textId="21982E83" w:rsidR="0027562D" w:rsidRDefault="0027562D" w:rsidP="00A3055A"/>
        </w:tc>
      </w:tr>
      <w:tr w:rsidR="0027562D" w14:paraId="07B6FE2B" w14:textId="77777777" w:rsidTr="00A3055A">
        <w:tc>
          <w:tcPr>
            <w:tcW w:w="987" w:type="dxa"/>
          </w:tcPr>
          <w:p w14:paraId="4497D6B5" w14:textId="77777777" w:rsidR="0027562D" w:rsidRDefault="0027562D" w:rsidP="00A3055A">
            <w:pPr>
              <w:jc w:val="center"/>
              <w:rPr>
                <w:rFonts w:ascii="Times New Roman" w:hAnsi="Times New Roman"/>
                <w:sz w:val="24"/>
              </w:rPr>
            </w:pPr>
            <w:r>
              <w:rPr>
                <w:rFonts w:ascii="Times New Roman" w:hAnsi="Times New Roman"/>
                <w:sz w:val="24"/>
              </w:rPr>
              <w:t xml:space="preserve">10. </w:t>
            </w:r>
          </w:p>
        </w:tc>
        <w:tc>
          <w:tcPr>
            <w:tcW w:w="8453" w:type="dxa"/>
            <w:gridSpan w:val="4"/>
          </w:tcPr>
          <w:p w14:paraId="1014C42F" w14:textId="77777777" w:rsidR="0027562D" w:rsidRDefault="0027562D" w:rsidP="00A3055A">
            <w:pPr>
              <w:rPr>
                <w:rFonts w:ascii="Times New Roman" w:hAnsi="Times New Roman"/>
                <w:sz w:val="24"/>
              </w:rPr>
            </w:pPr>
            <w:r w:rsidRPr="00857718">
              <w:rPr>
                <w:rFonts w:ascii="Times New Roman" w:hAnsi="Times New Roman"/>
                <w:sz w:val="24"/>
              </w:rPr>
              <w:t>Информация о деятельности подведомственных организаций, размещаемая указанными организациями на официальных сайтах, в зависимости от сферы деятельности указанной организации</w:t>
            </w:r>
          </w:p>
        </w:tc>
      </w:tr>
      <w:tr w:rsidR="0027562D" w14:paraId="64DDE9B7" w14:textId="77777777" w:rsidTr="00A3055A">
        <w:tc>
          <w:tcPr>
            <w:tcW w:w="987" w:type="dxa"/>
          </w:tcPr>
          <w:p w14:paraId="124168DA" w14:textId="77777777" w:rsidR="0027562D" w:rsidRDefault="0027562D" w:rsidP="00A3055A">
            <w:pPr>
              <w:jc w:val="center"/>
              <w:rPr>
                <w:rFonts w:ascii="Times New Roman" w:hAnsi="Times New Roman"/>
                <w:sz w:val="24"/>
              </w:rPr>
            </w:pPr>
            <w:r>
              <w:rPr>
                <w:rFonts w:ascii="Times New Roman" w:hAnsi="Times New Roman"/>
                <w:sz w:val="24"/>
              </w:rPr>
              <w:t>10.1.</w:t>
            </w:r>
          </w:p>
        </w:tc>
        <w:tc>
          <w:tcPr>
            <w:tcW w:w="3402" w:type="dxa"/>
            <w:gridSpan w:val="2"/>
          </w:tcPr>
          <w:p w14:paraId="726033A2" w14:textId="77777777" w:rsidR="0027562D" w:rsidRDefault="0027562D" w:rsidP="00A3055A">
            <w:pPr>
              <w:tabs>
                <w:tab w:val="left" w:pos="1095"/>
              </w:tabs>
              <w:rPr>
                <w:rFonts w:ascii="Times New Roman" w:hAnsi="Times New Roman"/>
                <w:sz w:val="24"/>
              </w:rPr>
            </w:pPr>
            <w:r>
              <w:rPr>
                <w:rFonts w:ascii="Times New Roman" w:hAnsi="Times New Roman"/>
                <w:sz w:val="24"/>
              </w:rPr>
              <w:t>Н</w:t>
            </w:r>
            <w:r w:rsidRPr="00857718">
              <w:rPr>
                <w:rFonts w:ascii="Times New Roman" w:hAnsi="Times New Roman"/>
                <w:sz w:val="24"/>
              </w:rPr>
              <w:t>аименование и структур</w:t>
            </w:r>
            <w:r>
              <w:rPr>
                <w:rFonts w:ascii="Times New Roman" w:hAnsi="Times New Roman"/>
                <w:sz w:val="24"/>
              </w:rPr>
              <w:t>а</w:t>
            </w:r>
            <w:r w:rsidRPr="00857718">
              <w:rPr>
                <w:rFonts w:ascii="Times New Roman" w:hAnsi="Times New Roman"/>
                <w:sz w:val="24"/>
              </w:rPr>
              <w:t xml:space="preserve"> подведомственной организации, почтовый адрес, адрес электронной почты (при наличии), номера телефонов справочных служб, а также информаци</w:t>
            </w:r>
            <w:r>
              <w:rPr>
                <w:rFonts w:ascii="Times New Roman" w:hAnsi="Times New Roman"/>
                <w:sz w:val="24"/>
              </w:rPr>
              <w:t>я</w:t>
            </w:r>
            <w:r w:rsidRPr="00857718">
              <w:rPr>
                <w:rFonts w:ascii="Times New Roman" w:hAnsi="Times New Roman"/>
                <w:sz w:val="24"/>
              </w:rPr>
              <w:t xml:space="preserve"> о наличии официальной страницы подведомственной организации с указателем данной страницы в сети "Интернет"</w:t>
            </w:r>
          </w:p>
        </w:tc>
        <w:tc>
          <w:tcPr>
            <w:tcW w:w="2689" w:type="dxa"/>
          </w:tcPr>
          <w:p w14:paraId="6FA9AFC8" w14:textId="77777777" w:rsidR="0027562D" w:rsidRDefault="0027562D" w:rsidP="00A3055A">
            <w:pPr>
              <w:rPr>
                <w:rFonts w:ascii="Times New Roman" w:hAnsi="Times New Roman"/>
                <w:sz w:val="24"/>
              </w:rPr>
            </w:pPr>
            <w:r>
              <w:rPr>
                <w:rFonts w:ascii="Times New Roman" w:hAnsi="Times New Roman"/>
                <w:sz w:val="24"/>
              </w:rPr>
              <w:t>Поддерживается в актуальном состоянии постоянно</w:t>
            </w:r>
          </w:p>
        </w:tc>
        <w:tc>
          <w:tcPr>
            <w:tcW w:w="2362" w:type="dxa"/>
          </w:tcPr>
          <w:p w14:paraId="50B007E5" w14:textId="77777777" w:rsidR="00CC7B51" w:rsidRDefault="00CC7B51" w:rsidP="00CC7B51">
            <w:pPr>
              <w:rPr>
                <w:rFonts w:ascii="Times New Roman" w:hAnsi="Times New Roman"/>
                <w:sz w:val="24"/>
              </w:rPr>
            </w:pPr>
            <w:r>
              <w:rPr>
                <w:rFonts w:ascii="Times New Roman" w:hAnsi="Times New Roman"/>
                <w:sz w:val="24"/>
              </w:rPr>
              <w:t>Специалист 1 категории (делопроизводитель)</w:t>
            </w:r>
          </w:p>
          <w:p w14:paraId="5A9D6FFB" w14:textId="77777777" w:rsidR="0027562D" w:rsidRDefault="0027562D" w:rsidP="00A3055A">
            <w:pPr>
              <w:rPr>
                <w:rFonts w:ascii="Times New Roman" w:hAnsi="Times New Roman"/>
                <w:sz w:val="24"/>
              </w:rPr>
            </w:pPr>
          </w:p>
        </w:tc>
      </w:tr>
      <w:tr w:rsidR="0027562D" w14:paraId="5608243E" w14:textId="77777777" w:rsidTr="00A3055A">
        <w:tc>
          <w:tcPr>
            <w:tcW w:w="987" w:type="dxa"/>
          </w:tcPr>
          <w:p w14:paraId="305C0326" w14:textId="77777777" w:rsidR="0027562D" w:rsidRDefault="0027562D" w:rsidP="00A3055A">
            <w:pPr>
              <w:jc w:val="center"/>
              <w:rPr>
                <w:rFonts w:ascii="Times New Roman" w:hAnsi="Times New Roman"/>
                <w:sz w:val="24"/>
              </w:rPr>
            </w:pPr>
            <w:r>
              <w:rPr>
                <w:rFonts w:ascii="Times New Roman" w:hAnsi="Times New Roman"/>
                <w:sz w:val="24"/>
              </w:rPr>
              <w:t>10.2.</w:t>
            </w:r>
          </w:p>
        </w:tc>
        <w:tc>
          <w:tcPr>
            <w:tcW w:w="3402" w:type="dxa"/>
            <w:gridSpan w:val="2"/>
          </w:tcPr>
          <w:p w14:paraId="54F19156" w14:textId="77777777" w:rsidR="0027562D" w:rsidRPr="00857718" w:rsidRDefault="0027562D" w:rsidP="00A3055A">
            <w:pPr>
              <w:tabs>
                <w:tab w:val="left" w:pos="1095"/>
              </w:tabs>
              <w:rPr>
                <w:rFonts w:ascii="Times New Roman" w:hAnsi="Times New Roman"/>
                <w:sz w:val="24"/>
              </w:rPr>
            </w:pPr>
            <w:r>
              <w:rPr>
                <w:rFonts w:ascii="Times New Roman" w:hAnsi="Times New Roman"/>
                <w:sz w:val="24"/>
              </w:rPr>
              <w:t>С</w:t>
            </w:r>
            <w:r w:rsidRPr="00857718">
              <w:rPr>
                <w:rFonts w:ascii="Times New Roman" w:hAnsi="Times New Roman"/>
                <w:sz w:val="24"/>
              </w:rPr>
              <w:t>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tc>
        <w:tc>
          <w:tcPr>
            <w:tcW w:w="2689" w:type="dxa"/>
          </w:tcPr>
          <w:p w14:paraId="5261637D" w14:textId="77777777" w:rsidR="0027562D" w:rsidRDefault="0027562D" w:rsidP="00A3055A">
            <w:pPr>
              <w:rPr>
                <w:rFonts w:ascii="Times New Roman" w:hAnsi="Times New Roman"/>
                <w:sz w:val="24"/>
              </w:rPr>
            </w:pPr>
            <w:r>
              <w:rPr>
                <w:rFonts w:ascii="Times New Roman" w:hAnsi="Times New Roman"/>
                <w:sz w:val="24"/>
              </w:rPr>
              <w:t>Поддерживается в актуальном состоянии постоянно</w:t>
            </w:r>
          </w:p>
        </w:tc>
        <w:tc>
          <w:tcPr>
            <w:tcW w:w="2362" w:type="dxa"/>
          </w:tcPr>
          <w:p w14:paraId="0C2BCC83" w14:textId="77777777" w:rsidR="00CC7B51" w:rsidRDefault="00CC7B51" w:rsidP="00CC7B51">
            <w:pPr>
              <w:rPr>
                <w:rFonts w:ascii="Times New Roman" w:hAnsi="Times New Roman"/>
                <w:sz w:val="24"/>
              </w:rPr>
            </w:pPr>
            <w:r>
              <w:rPr>
                <w:rFonts w:ascii="Times New Roman" w:hAnsi="Times New Roman"/>
                <w:sz w:val="24"/>
              </w:rPr>
              <w:t>Специалист 1 категории (делопроизводитель)</w:t>
            </w:r>
          </w:p>
          <w:p w14:paraId="1618F1FD" w14:textId="77777777" w:rsidR="0027562D" w:rsidRDefault="0027562D" w:rsidP="00A3055A">
            <w:pPr>
              <w:rPr>
                <w:rFonts w:ascii="Times New Roman" w:hAnsi="Times New Roman"/>
                <w:sz w:val="24"/>
              </w:rPr>
            </w:pPr>
          </w:p>
        </w:tc>
      </w:tr>
      <w:tr w:rsidR="0027562D" w14:paraId="31D90F40" w14:textId="77777777" w:rsidTr="00A3055A">
        <w:tc>
          <w:tcPr>
            <w:tcW w:w="987" w:type="dxa"/>
          </w:tcPr>
          <w:p w14:paraId="1163343F" w14:textId="77777777" w:rsidR="0027562D" w:rsidRDefault="0027562D" w:rsidP="00A3055A">
            <w:pPr>
              <w:jc w:val="center"/>
              <w:rPr>
                <w:rFonts w:ascii="Times New Roman" w:hAnsi="Times New Roman"/>
                <w:sz w:val="24"/>
              </w:rPr>
            </w:pPr>
            <w:r>
              <w:rPr>
                <w:rFonts w:ascii="Times New Roman" w:hAnsi="Times New Roman"/>
                <w:sz w:val="24"/>
              </w:rPr>
              <w:lastRenderedPageBreak/>
              <w:t>10.3.</w:t>
            </w:r>
          </w:p>
        </w:tc>
        <w:tc>
          <w:tcPr>
            <w:tcW w:w="3402" w:type="dxa"/>
            <w:gridSpan w:val="2"/>
          </w:tcPr>
          <w:p w14:paraId="25D80092" w14:textId="77777777" w:rsidR="0027562D" w:rsidRDefault="0027562D" w:rsidP="00A3055A">
            <w:pPr>
              <w:tabs>
                <w:tab w:val="left" w:pos="1095"/>
              </w:tabs>
              <w:rPr>
                <w:rFonts w:ascii="Times New Roman" w:hAnsi="Times New Roman"/>
                <w:sz w:val="24"/>
              </w:rPr>
            </w:pPr>
            <w:r>
              <w:rPr>
                <w:rFonts w:ascii="Times New Roman" w:hAnsi="Times New Roman"/>
                <w:sz w:val="24"/>
              </w:rPr>
              <w:t>С</w:t>
            </w:r>
            <w:r w:rsidRPr="00857718">
              <w:rPr>
                <w:rFonts w:ascii="Times New Roman" w:hAnsi="Times New Roman"/>
                <w:sz w:val="24"/>
              </w:rPr>
              <w:t>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tc>
        <w:tc>
          <w:tcPr>
            <w:tcW w:w="2689" w:type="dxa"/>
          </w:tcPr>
          <w:p w14:paraId="6A9AB6E8" w14:textId="77777777" w:rsidR="0027562D" w:rsidRDefault="0027562D" w:rsidP="00A3055A">
            <w:pPr>
              <w:rPr>
                <w:rFonts w:ascii="Times New Roman" w:hAnsi="Times New Roman"/>
                <w:sz w:val="24"/>
              </w:rPr>
            </w:pPr>
            <w:r>
              <w:rPr>
                <w:rFonts w:ascii="Times New Roman" w:hAnsi="Times New Roman"/>
                <w:sz w:val="24"/>
              </w:rPr>
              <w:t>Поддерживается в актуальном состоянии постоянно</w:t>
            </w:r>
          </w:p>
        </w:tc>
        <w:tc>
          <w:tcPr>
            <w:tcW w:w="2362" w:type="dxa"/>
          </w:tcPr>
          <w:p w14:paraId="07517BC9" w14:textId="77777777" w:rsidR="00CC7B51" w:rsidRDefault="00CC7B51" w:rsidP="00CC7B51">
            <w:pPr>
              <w:rPr>
                <w:rFonts w:ascii="Times New Roman" w:hAnsi="Times New Roman"/>
                <w:sz w:val="24"/>
              </w:rPr>
            </w:pPr>
            <w:r>
              <w:rPr>
                <w:rFonts w:ascii="Times New Roman" w:hAnsi="Times New Roman"/>
                <w:sz w:val="24"/>
              </w:rPr>
              <w:t>Специалист 1 категории (делопроизводитель)</w:t>
            </w:r>
          </w:p>
          <w:p w14:paraId="43947854" w14:textId="77777777" w:rsidR="0027562D" w:rsidRDefault="0027562D" w:rsidP="00A3055A">
            <w:pPr>
              <w:rPr>
                <w:rFonts w:ascii="Times New Roman" w:hAnsi="Times New Roman"/>
                <w:sz w:val="24"/>
              </w:rPr>
            </w:pPr>
          </w:p>
        </w:tc>
      </w:tr>
      <w:tr w:rsidR="0027562D" w14:paraId="345F501C" w14:textId="77777777" w:rsidTr="00A3055A">
        <w:tc>
          <w:tcPr>
            <w:tcW w:w="987" w:type="dxa"/>
          </w:tcPr>
          <w:p w14:paraId="6F2AD0D4" w14:textId="77777777" w:rsidR="0027562D" w:rsidRDefault="0027562D" w:rsidP="00A3055A">
            <w:pPr>
              <w:jc w:val="center"/>
              <w:rPr>
                <w:rFonts w:ascii="Times New Roman" w:hAnsi="Times New Roman"/>
                <w:sz w:val="24"/>
              </w:rPr>
            </w:pPr>
            <w:r>
              <w:rPr>
                <w:rFonts w:ascii="Times New Roman" w:hAnsi="Times New Roman"/>
                <w:sz w:val="24"/>
              </w:rPr>
              <w:t>11.</w:t>
            </w:r>
          </w:p>
        </w:tc>
        <w:tc>
          <w:tcPr>
            <w:tcW w:w="8453" w:type="dxa"/>
            <w:gridSpan w:val="4"/>
          </w:tcPr>
          <w:p w14:paraId="589A5943" w14:textId="4AA4E3BC" w:rsidR="0027562D" w:rsidRDefault="0027562D" w:rsidP="00A3055A">
            <w:pPr>
              <w:rPr>
                <w:rFonts w:ascii="Times New Roman" w:hAnsi="Times New Roman"/>
                <w:sz w:val="24"/>
              </w:rPr>
            </w:pPr>
            <w:proofErr w:type="gramStart"/>
            <w:r w:rsidRPr="00857718">
              <w:rPr>
                <w:rFonts w:ascii="Times New Roman" w:hAnsi="Times New Roman"/>
                <w:sz w:val="24"/>
              </w:rPr>
              <w:t xml:space="preserve">Информация,  </w:t>
            </w:r>
            <w:r w:rsidR="00C809C8">
              <w:rPr>
                <w:rFonts w:ascii="Times New Roman" w:hAnsi="Times New Roman"/>
                <w:sz w:val="24"/>
              </w:rPr>
              <w:t>размещаемая</w:t>
            </w:r>
            <w:proofErr w:type="gramEnd"/>
            <w:r w:rsidR="00C809C8">
              <w:rPr>
                <w:rFonts w:ascii="Times New Roman" w:hAnsi="Times New Roman"/>
                <w:sz w:val="24"/>
              </w:rPr>
              <w:t xml:space="preserve"> </w:t>
            </w:r>
            <w:bookmarkStart w:id="1" w:name="_GoBack"/>
            <w:bookmarkEnd w:id="1"/>
            <w:r w:rsidRPr="00857718">
              <w:rPr>
                <w:rFonts w:ascii="Times New Roman" w:hAnsi="Times New Roman"/>
                <w:sz w:val="24"/>
              </w:rPr>
              <w:t>органами местного самоуправления и подведомственными организациями на официальных страницах</w:t>
            </w:r>
          </w:p>
        </w:tc>
      </w:tr>
      <w:tr w:rsidR="0027562D" w14:paraId="234B8CE0" w14:textId="77777777" w:rsidTr="00A3055A">
        <w:tc>
          <w:tcPr>
            <w:tcW w:w="987" w:type="dxa"/>
          </w:tcPr>
          <w:p w14:paraId="479103CF" w14:textId="77777777" w:rsidR="0027562D" w:rsidRDefault="0027562D" w:rsidP="00A3055A">
            <w:pPr>
              <w:jc w:val="center"/>
              <w:rPr>
                <w:rFonts w:ascii="Times New Roman" w:hAnsi="Times New Roman"/>
                <w:sz w:val="24"/>
              </w:rPr>
            </w:pPr>
            <w:r>
              <w:rPr>
                <w:rFonts w:ascii="Times New Roman" w:hAnsi="Times New Roman"/>
                <w:sz w:val="24"/>
              </w:rPr>
              <w:t>11.1.</w:t>
            </w:r>
          </w:p>
        </w:tc>
        <w:tc>
          <w:tcPr>
            <w:tcW w:w="3345" w:type="dxa"/>
            <w:tcBorders>
              <w:right w:val="single" w:sz="4" w:space="0" w:color="auto"/>
            </w:tcBorders>
          </w:tcPr>
          <w:p w14:paraId="214BFA89" w14:textId="77777777" w:rsidR="0027562D" w:rsidRPr="00857718" w:rsidRDefault="0027562D" w:rsidP="00A3055A">
            <w:pPr>
              <w:rPr>
                <w:rFonts w:ascii="Times New Roman" w:hAnsi="Times New Roman"/>
                <w:sz w:val="24"/>
              </w:rPr>
            </w:pPr>
            <w:r>
              <w:rPr>
                <w:rFonts w:ascii="Times New Roman" w:hAnsi="Times New Roman"/>
                <w:sz w:val="24"/>
              </w:rPr>
              <w:t>Ин</w:t>
            </w:r>
            <w:r w:rsidRPr="00857718">
              <w:rPr>
                <w:rFonts w:ascii="Times New Roman" w:hAnsi="Times New Roman"/>
                <w:sz w:val="24"/>
              </w:rPr>
              <w:t>формаци</w:t>
            </w:r>
            <w:r>
              <w:rPr>
                <w:rFonts w:ascii="Times New Roman" w:hAnsi="Times New Roman"/>
                <w:sz w:val="24"/>
              </w:rPr>
              <w:t>я</w:t>
            </w:r>
            <w:r w:rsidRPr="00857718">
              <w:rPr>
                <w:rFonts w:ascii="Times New Roman" w:hAnsi="Times New Roman"/>
                <w:sz w:val="24"/>
              </w:rPr>
              <w:t xml:space="preserve"> о органе местного самоуправления или подведомственной организации и их деятельности, в том числе наименование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органа местного самоуправления (при наличии) или официальном сайте подведомственной организации (при наличии)</w:t>
            </w:r>
          </w:p>
        </w:tc>
        <w:tc>
          <w:tcPr>
            <w:tcW w:w="2746" w:type="dxa"/>
            <w:gridSpan w:val="2"/>
          </w:tcPr>
          <w:p w14:paraId="7AD7278B" w14:textId="77777777" w:rsidR="0027562D" w:rsidRDefault="0027562D" w:rsidP="00A3055A">
            <w:pPr>
              <w:rPr>
                <w:rFonts w:ascii="Times New Roman" w:hAnsi="Times New Roman"/>
                <w:sz w:val="24"/>
              </w:rPr>
            </w:pPr>
            <w:r>
              <w:rPr>
                <w:rFonts w:ascii="Times New Roman" w:hAnsi="Times New Roman"/>
                <w:sz w:val="24"/>
              </w:rPr>
              <w:t>Поддерживается в актуальном состоянии постоянно</w:t>
            </w:r>
          </w:p>
        </w:tc>
        <w:tc>
          <w:tcPr>
            <w:tcW w:w="2362" w:type="dxa"/>
          </w:tcPr>
          <w:p w14:paraId="5C06785A" w14:textId="77777777" w:rsidR="00CC7B51" w:rsidRDefault="00CC7B51" w:rsidP="00CC7B51">
            <w:pPr>
              <w:rPr>
                <w:rFonts w:ascii="Times New Roman" w:hAnsi="Times New Roman"/>
                <w:sz w:val="24"/>
              </w:rPr>
            </w:pPr>
            <w:r>
              <w:rPr>
                <w:rFonts w:ascii="Times New Roman" w:hAnsi="Times New Roman"/>
                <w:sz w:val="24"/>
              </w:rPr>
              <w:t>Специалист 1 категории (делопроизводитель)</w:t>
            </w:r>
          </w:p>
          <w:p w14:paraId="5D01A609" w14:textId="77777777" w:rsidR="0027562D" w:rsidRDefault="0027562D" w:rsidP="00A3055A">
            <w:pPr>
              <w:rPr>
                <w:rFonts w:ascii="Times New Roman" w:hAnsi="Times New Roman"/>
                <w:sz w:val="24"/>
              </w:rPr>
            </w:pPr>
          </w:p>
        </w:tc>
      </w:tr>
      <w:tr w:rsidR="0027562D" w14:paraId="565F3C3B" w14:textId="77777777" w:rsidTr="00A3055A">
        <w:tc>
          <w:tcPr>
            <w:tcW w:w="987" w:type="dxa"/>
          </w:tcPr>
          <w:p w14:paraId="24682C8B" w14:textId="77777777" w:rsidR="0027562D" w:rsidRDefault="0027562D" w:rsidP="00A3055A">
            <w:pPr>
              <w:jc w:val="center"/>
              <w:rPr>
                <w:rFonts w:ascii="Times New Roman" w:hAnsi="Times New Roman"/>
                <w:sz w:val="24"/>
              </w:rPr>
            </w:pPr>
            <w:r>
              <w:rPr>
                <w:rFonts w:ascii="Times New Roman" w:hAnsi="Times New Roman"/>
                <w:sz w:val="24"/>
              </w:rPr>
              <w:t>11.2.</w:t>
            </w:r>
          </w:p>
        </w:tc>
        <w:tc>
          <w:tcPr>
            <w:tcW w:w="3345" w:type="dxa"/>
            <w:tcBorders>
              <w:right w:val="single" w:sz="4" w:space="0" w:color="auto"/>
            </w:tcBorders>
          </w:tcPr>
          <w:p w14:paraId="4B8188B1" w14:textId="77777777" w:rsidR="0027562D" w:rsidRDefault="0027562D" w:rsidP="00A3055A">
            <w:pPr>
              <w:rPr>
                <w:rFonts w:ascii="Times New Roman" w:hAnsi="Times New Roman"/>
                <w:sz w:val="24"/>
              </w:rPr>
            </w:pPr>
            <w:r>
              <w:rPr>
                <w:rFonts w:ascii="Times New Roman" w:hAnsi="Times New Roman"/>
                <w:sz w:val="24"/>
              </w:rPr>
              <w:t>И</w:t>
            </w:r>
            <w:r w:rsidRPr="00B97E2D">
              <w:rPr>
                <w:rFonts w:ascii="Times New Roman" w:hAnsi="Times New Roman"/>
                <w:sz w:val="24"/>
              </w:rPr>
              <w:t>ную информацию, в том числе о деятельности органов местного самоуправления и подведомственных организаций с учетом требований Федерального закона от 09.02.2009 № 8-ФЗ «Об обеспечении доступа к информации о деятельности государственных органов и органов местного самоуправления»</w:t>
            </w:r>
          </w:p>
        </w:tc>
        <w:tc>
          <w:tcPr>
            <w:tcW w:w="2746" w:type="dxa"/>
            <w:gridSpan w:val="2"/>
          </w:tcPr>
          <w:p w14:paraId="4365D0FB" w14:textId="77777777" w:rsidR="0027562D" w:rsidRDefault="0027562D" w:rsidP="00A3055A">
            <w:pPr>
              <w:rPr>
                <w:rFonts w:ascii="Times New Roman" w:hAnsi="Times New Roman"/>
                <w:sz w:val="24"/>
              </w:rPr>
            </w:pPr>
            <w:r>
              <w:rPr>
                <w:rFonts w:ascii="Times New Roman" w:hAnsi="Times New Roman"/>
                <w:sz w:val="24"/>
              </w:rPr>
              <w:t>Поддерживается в актуальном состоянии постоянно</w:t>
            </w:r>
          </w:p>
        </w:tc>
        <w:tc>
          <w:tcPr>
            <w:tcW w:w="2362" w:type="dxa"/>
          </w:tcPr>
          <w:p w14:paraId="7F440695" w14:textId="77777777" w:rsidR="00CC7B51" w:rsidRDefault="00CC7B51" w:rsidP="00CC7B51">
            <w:pPr>
              <w:rPr>
                <w:rFonts w:ascii="Times New Roman" w:hAnsi="Times New Roman"/>
                <w:sz w:val="24"/>
              </w:rPr>
            </w:pPr>
            <w:r>
              <w:rPr>
                <w:rFonts w:ascii="Times New Roman" w:hAnsi="Times New Roman"/>
                <w:sz w:val="24"/>
              </w:rPr>
              <w:t>Специалист 1 категории (делопроизводитель)</w:t>
            </w:r>
          </w:p>
          <w:p w14:paraId="40D2143D" w14:textId="77777777" w:rsidR="0027562D" w:rsidRDefault="0027562D" w:rsidP="00A3055A">
            <w:pPr>
              <w:rPr>
                <w:rFonts w:ascii="Times New Roman" w:hAnsi="Times New Roman"/>
                <w:sz w:val="24"/>
              </w:rPr>
            </w:pPr>
          </w:p>
        </w:tc>
      </w:tr>
    </w:tbl>
    <w:p w14:paraId="100D8609" w14:textId="77777777" w:rsidR="00D0303F" w:rsidRDefault="00D0303F" w:rsidP="00D0303F">
      <w:pPr>
        <w:spacing w:after="0"/>
        <w:jc w:val="center"/>
        <w:rPr>
          <w:rFonts w:ascii="Times New Roman" w:hAnsi="Times New Roman"/>
          <w:sz w:val="27"/>
        </w:rPr>
      </w:pPr>
    </w:p>
    <w:p w14:paraId="0B0CC97E" w14:textId="3F366F3D" w:rsidR="005C38E4" w:rsidRDefault="005C38E4" w:rsidP="00D0303F">
      <w:pPr>
        <w:pStyle w:val="ConsPlusTitle"/>
        <w:jc w:val="center"/>
      </w:pPr>
    </w:p>
    <w:sectPr w:rsidR="005C38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989"/>
    <w:rsid w:val="000A2F38"/>
    <w:rsid w:val="0027562D"/>
    <w:rsid w:val="004936EE"/>
    <w:rsid w:val="005C38E4"/>
    <w:rsid w:val="00645E50"/>
    <w:rsid w:val="006B6DD3"/>
    <w:rsid w:val="006E7A24"/>
    <w:rsid w:val="007A075A"/>
    <w:rsid w:val="009A3989"/>
    <w:rsid w:val="00A43945"/>
    <w:rsid w:val="00A91A55"/>
    <w:rsid w:val="00AF1BCA"/>
    <w:rsid w:val="00C809C8"/>
    <w:rsid w:val="00CC7B51"/>
    <w:rsid w:val="00D0303F"/>
    <w:rsid w:val="00D14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5E14A"/>
  <w15:chartTrackingRefBased/>
  <w15:docId w15:val="{AB2C39ED-15B4-4FAA-BF20-60E71F387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030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303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0303F"/>
    <w:pPr>
      <w:widowControl w:val="0"/>
      <w:autoSpaceDE w:val="0"/>
      <w:autoSpaceDN w:val="0"/>
      <w:spacing w:after="0" w:line="240" w:lineRule="auto"/>
    </w:pPr>
    <w:rPr>
      <w:rFonts w:ascii="Calibri" w:eastAsiaTheme="minorEastAsia" w:hAnsi="Calibri" w:cs="Calibri"/>
      <w:b/>
      <w:lang w:eastAsia="ru-RU"/>
    </w:rPr>
  </w:style>
  <w:style w:type="paragraph" w:styleId="a3">
    <w:name w:val="Normal (Web)"/>
    <w:basedOn w:val="a"/>
    <w:uiPriority w:val="99"/>
    <w:unhideWhenUsed/>
    <w:rsid w:val="00D030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бычный1"/>
    <w:rsid w:val="00D0303F"/>
  </w:style>
  <w:style w:type="paragraph" w:styleId="2">
    <w:name w:val="toc 2"/>
    <w:next w:val="a"/>
    <w:link w:val="20"/>
    <w:uiPriority w:val="39"/>
    <w:rsid w:val="00D0303F"/>
    <w:pPr>
      <w:spacing w:line="264" w:lineRule="auto"/>
      <w:ind w:left="200"/>
    </w:pPr>
    <w:rPr>
      <w:rFonts w:ascii="XO Thames" w:eastAsia="Times New Roman" w:hAnsi="XO Thames" w:cs="Times New Roman"/>
      <w:color w:val="000000"/>
      <w:sz w:val="28"/>
      <w:szCs w:val="20"/>
      <w:lang w:eastAsia="ru-RU"/>
    </w:rPr>
  </w:style>
  <w:style w:type="character" w:customStyle="1" w:styleId="20">
    <w:name w:val="Оглавление 2 Знак"/>
    <w:link w:val="2"/>
    <w:uiPriority w:val="39"/>
    <w:rsid w:val="00D0303F"/>
    <w:rPr>
      <w:rFonts w:ascii="XO Thames" w:eastAsia="Times New Roman" w:hAnsi="XO Thames" w:cs="Times New Roman"/>
      <w:color w:val="000000"/>
      <w:sz w:val="28"/>
      <w:szCs w:val="20"/>
      <w:lang w:eastAsia="ru-RU"/>
    </w:rPr>
  </w:style>
  <w:style w:type="table" w:styleId="a4">
    <w:name w:val="Table Grid"/>
    <w:basedOn w:val="a1"/>
    <w:rsid w:val="00D0303F"/>
    <w:pPr>
      <w:spacing w:after="0" w:line="240" w:lineRule="auto"/>
    </w:pPr>
    <w:rPr>
      <w:rFonts w:eastAsia="Times New Roman" w:cs="Times New Roman"/>
      <w:color w:val="00000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
    <w:link w:val="a6"/>
    <w:uiPriority w:val="99"/>
    <w:semiHidden/>
    <w:unhideWhenUsed/>
    <w:rsid w:val="000A2F3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A2F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9</Pages>
  <Words>2209</Words>
  <Characters>12592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6</cp:revision>
  <cp:lastPrinted>2023-01-25T02:40:00Z</cp:lastPrinted>
  <dcterms:created xsi:type="dcterms:W3CDTF">2023-01-24T11:22:00Z</dcterms:created>
  <dcterms:modified xsi:type="dcterms:W3CDTF">2023-01-25T02:40:00Z</dcterms:modified>
</cp:coreProperties>
</file>