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>РОССИЙСКАЯ ФЕДЕРАЦИЯ</w:t>
      </w: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>КЕМЕРОВСКАЯ ОБЛАСТЬ - КУЗБАСС</w:t>
      </w: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 xml:space="preserve"> ТАШТАГОЛЬСКИЙ МУНИЦИПАЛЬНЫЙ РАЙОН</w:t>
      </w: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>МУНИЦИПАЛЬНОЕ ОБРАЗОВАНИЕ</w:t>
      </w: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>«МУНДЫБАШСКОЕ ГОРОДСКОЕ ПОСЕЛЕНИЕ»</w:t>
      </w: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>АДМИНИСТРАЦИЯ МУНДЫБАШСКОГО ГОРОДСКОГО ПОСЕЛЕНИЯ</w:t>
      </w: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</w:p>
    <w:p w:rsidR="008503C2" w:rsidRDefault="008503C2" w:rsidP="008503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03C2" w:rsidRDefault="008503C2" w:rsidP="008503C2">
      <w:pPr>
        <w:jc w:val="center"/>
        <w:rPr>
          <w:sz w:val="28"/>
          <w:szCs w:val="28"/>
        </w:rPr>
      </w:pPr>
      <w:r w:rsidRPr="005B74F7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10.01.2023</w:t>
      </w:r>
      <w:r w:rsidRPr="005B74F7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2 - п</w:t>
      </w:r>
    </w:p>
    <w:p w:rsidR="008503C2" w:rsidRDefault="009C6204" w:rsidP="008503C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bookmarkStart w:id="0" w:name="_GoBack"/>
      <w:bookmarkEnd w:id="0"/>
      <w:r w:rsidR="008503C2" w:rsidRPr="005B74F7">
        <w:rPr>
          <w:sz w:val="28"/>
          <w:szCs w:val="28"/>
        </w:rPr>
        <w:t xml:space="preserve"> Мундыбаш</w:t>
      </w:r>
    </w:p>
    <w:p w:rsidR="008503C2" w:rsidRDefault="008503C2" w:rsidP="008503C2">
      <w:pPr>
        <w:jc w:val="center"/>
        <w:rPr>
          <w:sz w:val="28"/>
          <w:szCs w:val="28"/>
        </w:rPr>
      </w:pPr>
    </w:p>
    <w:p w:rsidR="008503C2" w:rsidRPr="00BF3FFA" w:rsidRDefault="008503C2" w:rsidP="008503C2">
      <w:pPr>
        <w:jc w:val="center"/>
        <w:rPr>
          <w:b/>
          <w:sz w:val="28"/>
          <w:szCs w:val="28"/>
        </w:rPr>
      </w:pPr>
      <w:r w:rsidRPr="00BF3FFA">
        <w:rPr>
          <w:b/>
          <w:sz w:val="28"/>
          <w:szCs w:val="28"/>
        </w:rPr>
        <w:t xml:space="preserve">ОБ УТВЕРЖДЕНИИ </w:t>
      </w:r>
      <w:r w:rsidR="00DF5B3C">
        <w:rPr>
          <w:b/>
          <w:sz w:val="28"/>
          <w:szCs w:val="28"/>
        </w:rPr>
        <w:t>ПОЛОЖЕНИЯ О ПРИМИРОВАНИИ ИНСПЕКТ</w:t>
      </w:r>
      <w:r w:rsidRPr="00BF3FFA">
        <w:rPr>
          <w:b/>
          <w:sz w:val="28"/>
          <w:szCs w:val="28"/>
        </w:rPr>
        <w:t xml:space="preserve">ОРА ПО ВОИНСКОМУ УЧЕТУ И БРОНИРОВАНИЮ ПРИ АДМИНИСТРАЦИИ МУНДЫБАШСКОГО ГОРОДСКОГО ПОСЕЛЕНИЯ </w:t>
      </w:r>
    </w:p>
    <w:p w:rsidR="008503C2" w:rsidRPr="00BF3FFA" w:rsidRDefault="008503C2" w:rsidP="008503C2">
      <w:pPr>
        <w:jc w:val="both"/>
        <w:rPr>
          <w:b/>
          <w:sz w:val="28"/>
          <w:szCs w:val="28"/>
        </w:rPr>
      </w:pPr>
    </w:p>
    <w:p w:rsidR="008503C2" w:rsidRPr="00BF3FFA" w:rsidRDefault="008503C2" w:rsidP="008503C2">
      <w:pPr>
        <w:jc w:val="both"/>
        <w:rPr>
          <w:sz w:val="28"/>
          <w:szCs w:val="28"/>
        </w:rPr>
      </w:pPr>
      <w:r w:rsidRPr="00BF3FFA">
        <w:rPr>
          <w:b/>
          <w:sz w:val="28"/>
          <w:szCs w:val="28"/>
        </w:rPr>
        <w:t xml:space="preserve">  </w:t>
      </w:r>
      <w:r w:rsidRPr="00BF3FFA">
        <w:rPr>
          <w:sz w:val="28"/>
          <w:szCs w:val="28"/>
        </w:rPr>
        <w:t>В  целях оптимального использования  фонда оплаты труда инспектора по воинскому учету и бронирования, администрация Мундыбашского городского поселения решила:</w:t>
      </w:r>
    </w:p>
    <w:p w:rsidR="008503C2" w:rsidRPr="00BF3FFA" w:rsidRDefault="008503C2" w:rsidP="008503C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F3FFA">
        <w:rPr>
          <w:sz w:val="28"/>
          <w:szCs w:val="28"/>
        </w:rPr>
        <w:t>Утвердить Положение о премировании инспектора по воинскому учету и бронированию при администрации Мундыбашского городского поселения по результатам экономии заработной платы согласно Приложению № 1 к настоящему приложению ( прилагается на 2 листах).</w:t>
      </w:r>
    </w:p>
    <w:p w:rsidR="008503C2" w:rsidRPr="00BF3FFA" w:rsidRDefault="008503C2" w:rsidP="008503C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F3FFA">
        <w:rPr>
          <w:sz w:val="28"/>
          <w:szCs w:val="28"/>
        </w:rPr>
        <w:t>Контроль за исполнением данного решения возложить на главного бухгалтера администрации Мундыбашского городского поселения Н.А. Жукову в пределах полномочий.</w:t>
      </w:r>
    </w:p>
    <w:p w:rsidR="008503C2" w:rsidRPr="00BF3FFA" w:rsidRDefault="008503C2" w:rsidP="008503C2">
      <w:pPr>
        <w:jc w:val="both"/>
        <w:rPr>
          <w:sz w:val="28"/>
          <w:szCs w:val="28"/>
        </w:rPr>
      </w:pPr>
      <w:r w:rsidRPr="00BF3FFA">
        <w:rPr>
          <w:sz w:val="28"/>
          <w:szCs w:val="28"/>
        </w:rPr>
        <w:t xml:space="preserve"> </w:t>
      </w:r>
    </w:p>
    <w:p w:rsidR="008503C2" w:rsidRPr="00BF3FFA" w:rsidRDefault="008503C2" w:rsidP="008503C2">
      <w:pPr>
        <w:jc w:val="both"/>
        <w:rPr>
          <w:sz w:val="28"/>
          <w:szCs w:val="28"/>
        </w:rPr>
      </w:pPr>
    </w:p>
    <w:p w:rsidR="008503C2" w:rsidRDefault="008503C2" w:rsidP="008503C2">
      <w:pPr>
        <w:jc w:val="both"/>
      </w:pPr>
    </w:p>
    <w:p w:rsidR="008503C2" w:rsidRDefault="008503C2" w:rsidP="008503C2">
      <w:pPr>
        <w:jc w:val="both"/>
      </w:pPr>
    </w:p>
    <w:p w:rsidR="008503C2" w:rsidRDefault="008503C2" w:rsidP="008503C2">
      <w:pPr>
        <w:jc w:val="both"/>
      </w:pPr>
    </w:p>
    <w:p w:rsidR="008503C2" w:rsidRDefault="008503C2" w:rsidP="008503C2">
      <w:pPr>
        <w:jc w:val="both"/>
      </w:pPr>
    </w:p>
    <w:p w:rsidR="008503C2" w:rsidRDefault="008503C2" w:rsidP="008503C2">
      <w:pPr>
        <w:jc w:val="both"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Pr="00E5065B">
        <w:rPr>
          <w:sz w:val="28"/>
          <w:szCs w:val="28"/>
        </w:rPr>
        <w:t>Глава Мундыбашского</w:t>
      </w:r>
    </w:p>
    <w:p w:rsidR="008503C2" w:rsidRPr="00E5065B" w:rsidRDefault="008503C2" w:rsidP="008503C2">
      <w:pPr>
        <w:suppressAutoHyphens/>
        <w:rPr>
          <w:sz w:val="28"/>
          <w:szCs w:val="28"/>
        </w:rPr>
      </w:pPr>
      <w:r w:rsidRPr="00E506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065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E5065B">
        <w:rPr>
          <w:sz w:val="28"/>
          <w:szCs w:val="28"/>
        </w:rPr>
        <w:t>поселения</w:t>
      </w:r>
      <w:r w:rsidRPr="00E506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Н. Е.  Покатилова</w:t>
      </w:r>
      <w:r w:rsidRPr="00E5065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3C2" w:rsidRPr="00E5065B" w:rsidRDefault="008503C2" w:rsidP="008503C2">
      <w:pPr>
        <w:suppressAutoHyphens/>
        <w:rPr>
          <w:sz w:val="28"/>
          <w:szCs w:val="28"/>
        </w:rPr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Default="008503C2" w:rsidP="008503C2">
      <w:pPr>
        <w:suppressAutoHyphens/>
      </w:pPr>
    </w:p>
    <w:p w:rsidR="008503C2" w:rsidRPr="006D7FED" w:rsidRDefault="008503C2" w:rsidP="008503C2">
      <w:pPr>
        <w:shd w:val="clear" w:color="auto" w:fill="FFFFFF"/>
        <w:ind w:left="-426"/>
        <w:jc w:val="both"/>
      </w:pPr>
    </w:p>
    <w:p w:rsidR="008503C2" w:rsidRDefault="008503C2" w:rsidP="008503C2">
      <w:pPr>
        <w:shd w:val="clear" w:color="auto" w:fill="FFFFFF"/>
        <w:spacing w:line="173" w:lineRule="exact"/>
      </w:pPr>
    </w:p>
    <w:p w:rsidR="009C6204" w:rsidRDefault="009C6204" w:rsidP="008503C2">
      <w:pPr>
        <w:shd w:val="clear" w:color="auto" w:fill="FFFFFF"/>
        <w:spacing w:line="173" w:lineRule="exact"/>
      </w:pPr>
    </w:p>
    <w:p w:rsidR="009C6204" w:rsidRPr="002B087A" w:rsidRDefault="009C6204" w:rsidP="009C6204">
      <w:pPr>
        <w:shd w:val="clear" w:color="auto" w:fill="FFFFFF"/>
        <w:rPr>
          <w:sz w:val="28"/>
          <w:szCs w:val="28"/>
        </w:rPr>
      </w:pPr>
      <w:r w:rsidRPr="002B087A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B08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E1E5" wp14:editId="719CBDFF">
                <wp:simplePos x="0" y="0"/>
                <wp:positionH relativeFrom="column">
                  <wp:posOffset>69850</wp:posOffset>
                </wp:positionH>
                <wp:positionV relativeFrom="paragraph">
                  <wp:posOffset>58420</wp:posOffset>
                </wp:positionV>
                <wp:extent cx="3289300" cy="1708785"/>
                <wp:effectExtent l="0" t="0" r="635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>Военный комиссар города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>Таштагол и Таштагольского района Кемеровской области-Кузбасс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  _______________Паршиков Е. А.</w:t>
                            </w:r>
                          </w:p>
                          <w:p w:rsidR="009C6204" w:rsidRPr="009342B9" w:rsidRDefault="009C6204" w:rsidP="009C620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9342B9">
                              <w:rPr>
                                <w:sz w:val="16"/>
                                <w:szCs w:val="16"/>
                              </w:rPr>
                              <w:t>(подпись)                 (фамилия и инициалы)</w:t>
                            </w:r>
                          </w:p>
                          <w:p w:rsidR="009C6204" w:rsidRPr="009342B9" w:rsidRDefault="009C6204" w:rsidP="009C620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 «____» ___________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9C6204" w:rsidRPr="009342B9" w:rsidRDefault="009C6204" w:rsidP="009C620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.5pt;margin-top:4.6pt;width:259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" stroked="f">
                <v:textbox>
                  <w:txbxContent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>Военный комиссар города</w:t>
                      </w:r>
                    </w:p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>Таштагол и Таштагольского района Кемеровской области-Кузбасс</w:t>
                      </w:r>
                    </w:p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 xml:space="preserve">  _______________Паршиков Е. А.</w:t>
                      </w:r>
                    </w:p>
                    <w:p w:rsidR="009C6204" w:rsidRPr="009342B9" w:rsidRDefault="009C6204" w:rsidP="009C620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9342B9">
                        <w:rPr>
                          <w:sz w:val="16"/>
                          <w:szCs w:val="16"/>
                        </w:rPr>
                        <w:t>(подпись)                 (фамилия и инициалы)</w:t>
                      </w:r>
                    </w:p>
                    <w:p w:rsidR="009C6204" w:rsidRPr="009342B9" w:rsidRDefault="009C6204" w:rsidP="009C620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 xml:space="preserve"> «____» ___________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342B9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9C6204" w:rsidRPr="009342B9" w:rsidRDefault="009C6204" w:rsidP="009C620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08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1CC23" wp14:editId="02710ECB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</wp:posOffset>
                </wp:positionV>
                <wp:extent cx="2514600" cy="1591945"/>
                <wp:effectExtent l="0" t="0" r="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>Глава Мундыбашского городского поселения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42B9">
                              <w:rPr>
                                <w:sz w:val="16"/>
                                <w:szCs w:val="16"/>
                              </w:rPr>
                              <w:t xml:space="preserve"> (должность руководителя организации)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___________Покатилова Н.Е.       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42B9">
                              <w:rPr>
                                <w:sz w:val="16"/>
                                <w:szCs w:val="16"/>
                              </w:rPr>
                              <w:t xml:space="preserve">     (подпись)                        (фамилия и инициалы)</w:t>
                            </w:r>
                          </w:p>
                          <w:p w:rsidR="009C6204" w:rsidRPr="009342B9" w:rsidRDefault="009C6204" w:rsidP="009C6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  «____» ___________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342B9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9C6204" w:rsidRPr="009342B9" w:rsidRDefault="009C6204" w:rsidP="009C6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6204" w:rsidRDefault="009C6204" w:rsidP="009C6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297pt;margin-top:11.5pt;width:198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" stroked="f">
                <v:textbox>
                  <w:txbxContent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>Глава Мундыбашского городского поселения</w:t>
                      </w:r>
                    </w:p>
                    <w:p w:rsidR="009C6204" w:rsidRPr="009342B9" w:rsidRDefault="009C6204" w:rsidP="009C6204">
                      <w:pPr>
                        <w:rPr>
                          <w:sz w:val="16"/>
                          <w:szCs w:val="16"/>
                        </w:rPr>
                      </w:pPr>
                      <w:r w:rsidRPr="009342B9">
                        <w:rPr>
                          <w:sz w:val="16"/>
                          <w:szCs w:val="16"/>
                        </w:rPr>
                        <w:t xml:space="preserve"> (должность руководителя организации)</w:t>
                      </w:r>
                    </w:p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 xml:space="preserve">___________Покатилова Н.Е.       </w:t>
                      </w:r>
                    </w:p>
                    <w:p w:rsidR="009C6204" w:rsidRPr="009342B9" w:rsidRDefault="009C6204" w:rsidP="009C6204">
                      <w:pPr>
                        <w:rPr>
                          <w:sz w:val="16"/>
                          <w:szCs w:val="16"/>
                        </w:rPr>
                      </w:pPr>
                      <w:r w:rsidRPr="009342B9">
                        <w:rPr>
                          <w:sz w:val="16"/>
                          <w:szCs w:val="16"/>
                        </w:rPr>
                        <w:t xml:space="preserve">     (подпись)                        (фамилия и инициалы)</w:t>
                      </w:r>
                    </w:p>
                    <w:p w:rsidR="009C6204" w:rsidRPr="009342B9" w:rsidRDefault="009C6204" w:rsidP="009C6204">
                      <w:pPr>
                        <w:rPr>
                          <w:sz w:val="28"/>
                          <w:szCs w:val="28"/>
                        </w:rPr>
                      </w:pPr>
                      <w:r w:rsidRPr="009342B9">
                        <w:rPr>
                          <w:sz w:val="28"/>
                          <w:szCs w:val="28"/>
                        </w:rPr>
                        <w:t xml:space="preserve">  «____» ___________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342B9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9C6204" w:rsidRPr="009342B9" w:rsidRDefault="009C6204" w:rsidP="009C6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C6204" w:rsidRDefault="009C6204" w:rsidP="009C6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6204" w:rsidRPr="002B087A" w:rsidRDefault="009C6204" w:rsidP="009C6204">
      <w:pPr>
        <w:shd w:val="clear" w:color="auto" w:fill="FFFFFF"/>
        <w:rPr>
          <w:sz w:val="28"/>
          <w:szCs w:val="28"/>
        </w:rPr>
      </w:pPr>
      <w:r w:rsidRPr="002B087A">
        <w:rPr>
          <w:sz w:val="28"/>
          <w:szCs w:val="28"/>
        </w:rPr>
        <w:t xml:space="preserve">               </w:t>
      </w: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ab/>
      </w:r>
      <w:r w:rsidRPr="002B087A">
        <w:rPr>
          <w:b/>
          <w:sz w:val="28"/>
          <w:szCs w:val="28"/>
        </w:rPr>
        <w:tab/>
      </w:r>
      <w:r w:rsidRPr="002B087A">
        <w:rPr>
          <w:b/>
          <w:sz w:val="28"/>
          <w:szCs w:val="28"/>
        </w:rPr>
        <w:tab/>
      </w:r>
      <w:r w:rsidRPr="002B087A">
        <w:rPr>
          <w:b/>
          <w:sz w:val="28"/>
          <w:szCs w:val="28"/>
        </w:rPr>
        <w:tab/>
        <w:t xml:space="preserve"> </w:t>
      </w:r>
    </w:p>
    <w:p w:rsidR="009C6204" w:rsidRPr="002B087A" w:rsidRDefault="009C6204" w:rsidP="009C6204">
      <w:pPr>
        <w:shd w:val="clear" w:color="auto" w:fill="FFFFFF"/>
        <w:jc w:val="right"/>
        <w:rPr>
          <w:sz w:val="28"/>
          <w:szCs w:val="28"/>
        </w:rPr>
      </w:pPr>
      <w:r w:rsidRPr="002B087A">
        <w:rPr>
          <w:sz w:val="28"/>
          <w:szCs w:val="28"/>
        </w:rPr>
        <w:tab/>
      </w:r>
      <w:r w:rsidRPr="002B087A">
        <w:rPr>
          <w:sz w:val="28"/>
          <w:szCs w:val="28"/>
        </w:rPr>
        <w:tab/>
      </w:r>
      <w:r w:rsidRPr="002B087A">
        <w:rPr>
          <w:sz w:val="28"/>
          <w:szCs w:val="28"/>
        </w:rPr>
        <w:tab/>
      </w:r>
      <w:r w:rsidRPr="002B087A">
        <w:rPr>
          <w:sz w:val="28"/>
          <w:szCs w:val="28"/>
        </w:rPr>
        <w:tab/>
        <w:t>Утверждено Постановлением</w:t>
      </w:r>
    </w:p>
    <w:p w:rsidR="009C6204" w:rsidRPr="002B087A" w:rsidRDefault="009C6204" w:rsidP="009C6204">
      <w:pPr>
        <w:shd w:val="clear" w:color="auto" w:fill="FFFFFF"/>
        <w:jc w:val="right"/>
        <w:rPr>
          <w:sz w:val="28"/>
          <w:szCs w:val="28"/>
        </w:rPr>
      </w:pPr>
      <w:r w:rsidRPr="002B087A">
        <w:rPr>
          <w:sz w:val="28"/>
          <w:szCs w:val="28"/>
        </w:rPr>
        <w:t>Приложение № 1 к постановлению</w:t>
      </w:r>
    </w:p>
    <w:p w:rsidR="009C6204" w:rsidRPr="002B087A" w:rsidRDefault="009C6204" w:rsidP="009C6204">
      <w:pPr>
        <w:shd w:val="clear" w:color="auto" w:fill="FFFFFF"/>
        <w:jc w:val="right"/>
        <w:rPr>
          <w:sz w:val="28"/>
          <w:szCs w:val="28"/>
        </w:rPr>
      </w:pPr>
      <w:r w:rsidRPr="002B087A">
        <w:rPr>
          <w:sz w:val="28"/>
          <w:szCs w:val="28"/>
        </w:rPr>
        <w:t>администрации Мундыбашского</w:t>
      </w:r>
    </w:p>
    <w:p w:rsidR="009C6204" w:rsidRPr="002B087A" w:rsidRDefault="009C6204" w:rsidP="009C6204">
      <w:pPr>
        <w:shd w:val="clear" w:color="auto" w:fill="FFFFFF"/>
        <w:jc w:val="right"/>
        <w:rPr>
          <w:sz w:val="28"/>
          <w:szCs w:val="28"/>
        </w:rPr>
      </w:pPr>
      <w:r w:rsidRPr="002B087A">
        <w:rPr>
          <w:sz w:val="28"/>
          <w:szCs w:val="28"/>
        </w:rPr>
        <w:t xml:space="preserve">городского поселения  </w:t>
      </w:r>
    </w:p>
    <w:p w:rsidR="009C6204" w:rsidRPr="002B087A" w:rsidRDefault="009C6204" w:rsidP="009C6204">
      <w:pPr>
        <w:shd w:val="clear" w:color="auto" w:fill="FFFFFF"/>
        <w:jc w:val="right"/>
        <w:rPr>
          <w:sz w:val="28"/>
          <w:szCs w:val="28"/>
        </w:rPr>
      </w:pPr>
      <w:r w:rsidRPr="002B087A">
        <w:rPr>
          <w:sz w:val="28"/>
          <w:szCs w:val="28"/>
        </w:rPr>
        <w:t xml:space="preserve">. №  2 - п от «10» января 2023 г. </w:t>
      </w:r>
    </w:p>
    <w:p w:rsidR="009C6204" w:rsidRPr="002B087A" w:rsidRDefault="009C6204" w:rsidP="009C6204">
      <w:pPr>
        <w:shd w:val="clear" w:color="auto" w:fill="FFFFFF"/>
        <w:jc w:val="right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>ПОЛОЖЕНИЕ</w:t>
      </w:r>
    </w:p>
    <w:p w:rsidR="009C6204" w:rsidRPr="002B087A" w:rsidRDefault="009C6204" w:rsidP="009C6204">
      <w:p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>О ПРИМИРОВАНИИ ИНПЕКТОРА ПО ВОИНСКОМУ УЧЕТУ И БОНИРОВАНИЮ</w:t>
      </w:r>
    </w:p>
    <w:p w:rsidR="009C6204" w:rsidRPr="002B087A" w:rsidRDefault="009C6204" w:rsidP="009C6204">
      <w:pPr>
        <w:shd w:val="clear" w:color="auto" w:fill="FFFFFF"/>
        <w:jc w:val="center"/>
        <w:rPr>
          <w:sz w:val="28"/>
          <w:szCs w:val="28"/>
        </w:rPr>
      </w:pPr>
    </w:p>
    <w:p w:rsidR="009C6204" w:rsidRPr="002B087A" w:rsidRDefault="009C6204" w:rsidP="009C6204">
      <w:pPr>
        <w:widowControl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2B087A">
        <w:rPr>
          <w:b/>
          <w:sz w:val="28"/>
          <w:szCs w:val="28"/>
        </w:rPr>
        <w:t>Общие Положения</w:t>
      </w:r>
      <w:r w:rsidRPr="002B087A">
        <w:rPr>
          <w:sz w:val="28"/>
          <w:szCs w:val="28"/>
        </w:rPr>
        <w:t>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142" w:hanging="709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 Настоящее Положение о премировании инспектора по воинскому учету и бронированию (далее по тексту – «Положение»)разработано в соответствии с Трудовым и Налоговым Кодексами РФ, иным законодательством РФ и устанавливает порядок и условия материального поощрения инспектора по воинскому учету и бронированию (далее по тексту – работника ВУС).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ind w:left="426" w:hanging="993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Настоящее Положение распространяется только на работника ВУС,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142" w:hanging="709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 В настоящем Положении под премированием следует понимать выплату работнику ВУС денежных сумм сверх размера заработной платы, сложившейся из экономии заработной платы.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142" w:hanging="709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 Премирование направлено на усиление материальной заинтересованности и повышения ответственности работника ВУС за выполнение уставных задач, своевременное и качественное выполнение ими своих трудовых обязанностей 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142" w:hanging="709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 Премирование осуществляется на основе оценки администрации Мундыбашского городского поселения  труда работника и его личного вклада в обеспечение выполнения уставных задач и договорных обязательств.</w:t>
      </w:r>
    </w:p>
    <w:p w:rsidR="009C6204" w:rsidRPr="002B087A" w:rsidRDefault="009C6204" w:rsidP="009C6204">
      <w:pPr>
        <w:shd w:val="clear" w:color="auto" w:fill="FFFFFF"/>
        <w:ind w:left="360"/>
        <w:jc w:val="both"/>
        <w:rPr>
          <w:sz w:val="28"/>
          <w:szCs w:val="28"/>
        </w:rPr>
      </w:pPr>
    </w:p>
    <w:p w:rsidR="009C6204" w:rsidRPr="002B087A" w:rsidRDefault="009C6204" w:rsidP="009C6204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>Виды премий</w:t>
      </w:r>
    </w:p>
    <w:p w:rsidR="009C6204" w:rsidRPr="002B087A" w:rsidRDefault="009C6204" w:rsidP="009C6204">
      <w:pPr>
        <w:shd w:val="clear" w:color="auto" w:fill="FFFFFF"/>
        <w:tabs>
          <w:tab w:val="left" w:pos="851"/>
        </w:tabs>
        <w:ind w:left="851" w:hanging="1277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2.1    Настоящим Положением предусматривается текущее и единовременное    премирование.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2.2  Текущее премирование работника производится в размере до 100% размера ежемесячного  вознаграждения, Текущее премирование осуществляется по </w:t>
      </w:r>
      <w:r w:rsidRPr="002B087A">
        <w:rPr>
          <w:sz w:val="28"/>
          <w:szCs w:val="28"/>
        </w:rPr>
        <w:lastRenderedPageBreak/>
        <w:t>итогам работы за месяц в случае экономии заработной платы, соблюдение должностной инструкции, а так же распоряжениями непосредственно руководителя.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2.3    Единовременное (разовое) премирование может осуществляться в отношении работника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       ВУС: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2.3.1. по итогам работы за год;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2.3.2. к отпуску; 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2.3.3. в связи с государственными или профессиональными праздниками, знаменательными или профессиональными юбилейными датами;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2.3.4. по итогам работы за квартал;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2.3.5. в случаях, предусмотренных пунктом 2.4 настоящего Положения.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2.4. Премии могут выплачиваться;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2.4.1.работнику -  за высокие достижения в труде, выполнение дополнительных работ, активное участие и большой вклад в реализацию проектов, участие в подготовке к отправке призывников, качественное и оперативное выполнение других особо важных заданий и особо срочных работ, разовых поручений руководства, а также улучшение условий труда, техники безопасности и пожарной безопасности, по результатам проведенных     государственными органами проверок.</w:t>
      </w:r>
    </w:p>
    <w:p w:rsidR="009C6204" w:rsidRPr="002B087A" w:rsidRDefault="009C6204" w:rsidP="009C6204">
      <w:pPr>
        <w:shd w:val="clear" w:color="auto" w:fill="FFFFFF"/>
        <w:ind w:left="142" w:hanging="568"/>
        <w:jc w:val="both"/>
        <w:rPr>
          <w:sz w:val="28"/>
          <w:szCs w:val="28"/>
        </w:rPr>
      </w:pPr>
      <w:r w:rsidRPr="002B087A">
        <w:rPr>
          <w:sz w:val="28"/>
          <w:szCs w:val="28"/>
        </w:rPr>
        <w:tab/>
        <w:t xml:space="preserve">  </w:t>
      </w:r>
    </w:p>
    <w:p w:rsidR="009C6204" w:rsidRPr="002B087A" w:rsidRDefault="009C6204" w:rsidP="009C6204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>Размер премий</w:t>
      </w:r>
    </w:p>
    <w:p w:rsidR="009C6204" w:rsidRPr="002B087A" w:rsidRDefault="009C6204" w:rsidP="009C6204">
      <w:pPr>
        <w:shd w:val="clear" w:color="auto" w:fill="FFFFFF"/>
        <w:ind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3.1  Премирование работника ВУС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ВУС,</w:t>
      </w:r>
    </w:p>
    <w:p w:rsidR="009C6204" w:rsidRPr="002B087A" w:rsidRDefault="009C6204" w:rsidP="009C6204">
      <w:pPr>
        <w:shd w:val="clear" w:color="auto" w:fill="FFFFFF"/>
        <w:ind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3.2  Размер текущих премий работника может устанавливаться в размере до 100% от величины ежемесячного денежного вознаграждения, согласно трудового договора.</w:t>
      </w:r>
    </w:p>
    <w:p w:rsidR="009C6204" w:rsidRPr="002B087A" w:rsidRDefault="009C6204" w:rsidP="009C6204">
      <w:pPr>
        <w:shd w:val="clear" w:color="auto" w:fill="FFFFFF"/>
        <w:ind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3.3  Размер разовых премий  (единовременного вознаграждения) определяется для работника  Главой администрации Мундыбашского городского поселения в твердой сумме или процентах от цены ежемесячного вознаграждения и не лимитируется.</w:t>
      </w:r>
    </w:p>
    <w:p w:rsidR="009C6204" w:rsidRPr="002B087A" w:rsidRDefault="009C6204" w:rsidP="009C6204">
      <w:pPr>
        <w:shd w:val="clear" w:color="auto" w:fill="FFFFFF"/>
        <w:ind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3.4  Совокупный размер материального поощрения работника максимальными размерами не ограничивается.</w:t>
      </w:r>
    </w:p>
    <w:p w:rsidR="009C6204" w:rsidRPr="002B087A" w:rsidRDefault="009C6204" w:rsidP="009C6204">
      <w:pPr>
        <w:shd w:val="clear" w:color="auto" w:fill="FFFFFF"/>
        <w:ind w:hanging="426"/>
        <w:rPr>
          <w:sz w:val="28"/>
          <w:szCs w:val="28"/>
        </w:rPr>
      </w:pPr>
    </w:p>
    <w:p w:rsidR="009C6204" w:rsidRPr="002B087A" w:rsidRDefault="009C6204" w:rsidP="009C6204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>Порядок утверждения, начисления и выплаты премий.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Премирование работника производится на основании приказа (распоряжения) Главы администрации Мундыбашского городского поселения. Установление размеров текущих премий производится ежегодно. В случае, если приказ об  установлении размеров премий на текущий год не принят, размер премий исчисляется в соответствии с приказом за предыдущий год.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Текущие (ежемесячные) премии начисляются работникам по результатам экономии денежных средств в целом, в соответствии с личным вкладом работника.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lastRenderedPageBreak/>
        <w:t xml:space="preserve"> В случае неудовлетворительной работы работника, невыполнения ими должностных  обязанностей, совершения нарушений, перечисленных в настоящем Положении, трудовом договоре, иных локальных нормативных актах или законодательства РФ, заместитель главы  Мундыбашского городского поселения   представляет Главе администрации  Мундыбашского городского поселения служебную записку  о допущенном нарушении, с предложениями о частичном или полном лишении работника текущей премии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Лишение работника премии полностью или частично производится на основании приказа  (распоряжения) Главы администрации Мундыбашского городского поселения с обязательным указанием причин лишения или уменьшения размера премии.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Единовременное  (разовое) премирование, предусмотренное пунктом 2.4 настоящего Положения, осуществляется по факту выполнения работы, поручения, проекта в целом или его этапа.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Основанием издания приказа о единовременном премировании работников в случаях, предусмотренных пунктом 2.4 настоящего Положения, является мотивированная докладная записка руководителя подразделения.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Премии к юбилеям работы в ВУС, со дня рождения, в связи с уходом на пенсию выплачивается работникам в зависимости от их трудового вклада.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Выплата премии осуществляется в день выдачи заработной платы за истекший месяц.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Выплата (ежемесячных) премий не производится в случаях: невыполнение или ненадлежащее выполнение должностных обязанностей, предусмотренных трудовым договором или должностными инструкциями;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невыполнение инструкций, Положений, регламентов, требований по охране труда и техники безопасности;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нарушение установленных администрацией требований оформления документации и результатов  работ;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нарушение сроков выполнения или сдачи работ, установленных приказами и распоряжениями  администрации или договорными обязательными; 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нарушение трудовой и производственной дисциплины, Правил внутреннего трудового распорядка, иных локальных нормативных актов;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невыполнение приказов, указаний и поручений непосредственного руководства либо администрации;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наличие претензий, рекламации, жалоб контрагентов и партнеров;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не обеспечение сохранности имущества и товарно-материальных ценностей, упущения и искажения отчетности;</w:t>
      </w:r>
    </w:p>
    <w:p w:rsidR="009C6204" w:rsidRPr="002B087A" w:rsidRDefault="009C6204" w:rsidP="009C6204">
      <w:pPr>
        <w:shd w:val="clear" w:color="auto" w:fill="FFFFFF"/>
        <w:jc w:val="both"/>
        <w:rPr>
          <w:sz w:val="28"/>
          <w:szCs w:val="28"/>
        </w:rPr>
      </w:pPr>
      <w:r w:rsidRPr="002B087A">
        <w:rPr>
          <w:sz w:val="28"/>
          <w:szCs w:val="28"/>
        </w:rPr>
        <w:t>совершения иных нарушений, установленных трудовым законодательством, в качестве основания для наложения дисциплинарного взыскания и увольнения.</w:t>
      </w: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4.10 Лишение премии полностью или частично производится за расчетный период, в котором </w:t>
      </w:r>
      <w:r w:rsidRPr="002B087A">
        <w:rPr>
          <w:sz w:val="28"/>
          <w:szCs w:val="28"/>
        </w:rPr>
        <w:tab/>
        <w:t xml:space="preserve"> имело место   </w:t>
      </w:r>
      <w:r w:rsidRPr="002B087A">
        <w:rPr>
          <w:sz w:val="28"/>
          <w:szCs w:val="28"/>
        </w:rPr>
        <w:tab/>
        <w:t>нарушение.</w:t>
      </w: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2B087A">
        <w:rPr>
          <w:b/>
          <w:sz w:val="28"/>
          <w:szCs w:val="28"/>
        </w:rPr>
        <w:t>Заключительные Положения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lastRenderedPageBreak/>
        <w:t>Премии, предусмотренные настоящим Положением, учитываются в составе ежемесячного денежного вознаграждения.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В соответствии со статьей 255 Налогового кодекса РФ  расходы по выплате премий, предусмотренных настоящим Положением, относятся к расходам на оплату труда.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left="0" w:hanging="42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Контроль исполнения общего премирования возлагается на главного бухгалтера администрации Мундыбашского городского поселения </w:t>
      </w:r>
    </w:p>
    <w:p w:rsidR="009C6204" w:rsidRPr="002B087A" w:rsidRDefault="009C6204" w:rsidP="009C6204">
      <w:pPr>
        <w:widowControl/>
        <w:numPr>
          <w:ilvl w:val="1"/>
          <w:numId w:val="3"/>
        </w:numPr>
        <w:shd w:val="clear" w:color="auto" w:fill="FFFFFF"/>
        <w:ind w:hanging="1266"/>
        <w:jc w:val="both"/>
        <w:rPr>
          <w:sz w:val="28"/>
          <w:szCs w:val="28"/>
        </w:rPr>
      </w:pPr>
      <w:r w:rsidRPr="002B087A">
        <w:rPr>
          <w:sz w:val="28"/>
          <w:szCs w:val="28"/>
        </w:rPr>
        <w:t xml:space="preserve"> Текст настоящего Положения подлежит доведению до сведения работника ВУС.</w:t>
      </w:r>
    </w:p>
    <w:p w:rsidR="009C6204" w:rsidRPr="002B087A" w:rsidRDefault="009C6204" w:rsidP="009C6204">
      <w:pPr>
        <w:shd w:val="clear" w:color="auto" w:fill="FFFFFF"/>
        <w:ind w:left="-426"/>
        <w:jc w:val="both"/>
        <w:rPr>
          <w:b/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Pr="002B087A" w:rsidRDefault="009C6204" w:rsidP="009C6204">
      <w:pPr>
        <w:shd w:val="clear" w:color="auto" w:fill="FFFFFF"/>
        <w:ind w:left="-426"/>
        <w:jc w:val="both"/>
        <w:rPr>
          <w:sz w:val="28"/>
          <w:szCs w:val="28"/>
        </w:rPr>
      </w:pPr>
    </w:p>
    <w:p w:rsidR="009C6204" w:rsidRDefault="009C6204" w:rsidP="008503C2">
      <w:pPr>
        <w:shd w:val="clear" w:color="auto" w:fill="FFFFFF"/>
        <w:spacing w:line="173" w:lineRule="exact"/>
      </w:pPr>
    </w:p>
    <w:sectPr w:rsidR="009C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25"/>
    <w:multiLevelType w:val="multilevel"/>
    <w:tmpl w:val="83BC3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84" w:hanging="45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283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5712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750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893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0359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3577" w:hanging="1440"/>
      </w:pPr>
      <w:rPr>
        <w:rFonts w:hint="default"/>
        <w:sz w:val="26"/>
      </w:rPr>
    </w:lvl>
  </w:abstractNum>
  <w:abstractNum w:abstractNumId="1">
    <w:nsid w:val="39B23033"/>
    <w:multiLevelType w:val="multilevel"/>
    <w:tmpl w:val="A49C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B5B4362"/>
    <w:multiLevelType w:val="hybridMultilevel"/>
    <w:tmpl w:val="A8AA20A4"/>
    <w:lvl w:ilvl="0" w:tplc="3EBAF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DE50B2"/>
    <w:multiLevelType w:val="hybridMultilevel"/>
    <w:tmpl w:val="3FFC07DC"/>
    <w:lvl w:ilvl="0" w:tplc="1584D210">
      <w:start w:val="2"/>
      <w:numFmt w:val="decimal"/>
      <w:lvlText w:val="%1"/>
      <w:lvlJc w:val="left"/>
      <w:pPr>
        <w:ind w:left="106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3"/>
    <w:rsid w:val="000745B3"/>
    <w:rsid w:val="008503C2"/>
    <w:rsid w:val="009C6204"/>
    <w:rsid w:val="00B32506"/>
    <w:rsid w:val="00B92B4A"/>
    <w:rsid w:val="00BF3FFA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3250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5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Emphasis"/>
    <w:basedOn w:val="a0"/>
    <w:qFormat/>
    <w:rsid w:val="00B325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3250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5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Emphasis"/>
    <w:basedOn w:val="a0"/>
    <w:qFormat/>
    <w:rsid w:val="00B32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6689</Characters>
  <Application>Microsoft Office Word</Application>
  <DocSecurity>0</DocSecurity>
  <Lines>55</Lines>
  <Paragraphs>15</Paragraphs>
  <ScaleCrop>false</ScaleCrop>
  <Company>diakov.net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6</cp:revision>
  <dcterms:created xsi:type="dcterms:W3CDTF">2023-01-12T03:57:00Z</dcterms:created>
  <dcterms:modified xsi:type="dcterms:W3CDTF">2023-01-12T04:19:00Z</dcterms:modified>
</cp:coreProperties>
</file>