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8E175" w14:textId="77777777" w:rsidR="001A41B5" w:rsidRPr="00A20F07" w:rsidRDefault="001A41B5" w:rsidP="001A41B5">
      <w:pPr>
        <w:spacing w:after="0" w:line="240" w:lineRule="auto"/>
        <w:ind w:right="-143"/>
        <w:jc w:val="center"/>
        <w:rPr>
          <w:rFonts w:ascii="Times New Roman" w:hAnsi="Times New Roman" w:cs="Times New Roman"/>
          <w:b/>
          <w:sz w:val="28"/>
          <w:szCs w:val="28"/>
        </w:rPr>
      </w:pPr>
      <w:r w:rsidRPr="00A20F07">
        <w:rPr>
          <w:rFonts w:ascii="Times New Roman" w:hAnsi="Times New Roman" w:cs="Times New Roman"/>
          <w:b/>
          <w:sz w:val="28"/>
          <w:szCs w:val="28"/>
        </w:rPr>
        <w:t>РОССИЙСКАЯ ФЕДЕРАЦИЯ</w:t>
      </w:r>
    </w:p>
    <w:p w14:paraId="27DE305A" w14:textId="77777777" w:rsidR="001A41B5" w:rsidRPr="00A20F07" w:rsidRDefault="001A41B5" w:rsidP="001A41B5">
      <w:pPr>
        <w:spacing w:after="0" w:line="240" w:lineRule="auto"/>
        <w:ind w:left="-567" w:right="-143" w:firstLine="425"/>
        <w:jc w:val="center"/>
        <w:rPr>
          <w:rFonts w:ascii="Times New Roman" w:hAnsi="Times New Roman" w:cs="Times New Roman"/>
          <w:b/>
          <w:sz w:val="28"/>
          <w:szCs w:val="28"/>
        </w:rPr>
      </w:pPr>
      <w:r w:rsidRPr="00A20F07">
        <w:rPr>
          <w:rFonts w:ascii="Times New Roman" w:hAnsi="Times New Roman" w:cs="Times New Roman"/>
          <w:b/>
          <w:sz w:val="28"/>
          <w:szCs w:val="28"/>
        </w:rPr>
        <w:t xml:space="preserve"> КЕМЕРОВСКАЯ ОБЛАСТЬ-КУЗБАСС</w:t>
      </w:r>
    </w:p>
    <w:p w14:paraId="11F1C749" w14:textId="77777777" w:rsidR="001A41B5" w:rsidRPr="00A20F07" w:rsidRDefault="001A41B5" w:rsidP="001A41B5">
      <w:pPr>
        <w:spacing w:after="0" w:line="240" w:lineRule="auto"/>
        <w:ind w:left="-567" w:right="-143" w:firstLine="425"/>
        <w:jc w:val="center"/>
        <w:rPr>
          <w:rFonts w:ascii="Times New Roman" w:hAnsi="Times New Roman" w:cs="Times New Roman"/>
          <w:b/>
          <w:sz w:val="28"/>
          <w:szCs w:val="28"/>
        </w:rPr>
      </w:pPr>
      <w:r w:rsidRPr="00A20F07">
        <w:rPr>
          <w:rFonts w:ascii="Times New Roman" w:hAnsi="Times New Roman" w:cs="Times New Roman"/>
          <w:b/>
          <w:sz w:val="28"/>
          <w:szCs w:val="28"/>
        </w:rPr>
        <w:t>ТАШТАГОЛЬСКИЙ МУНИЦИПАЛЬНЫЙ РАЙОН</w:t>
      </w:r>
    </w:p>
    <w:p w14:paraId="03770627" w14:textId="77777777" w:rsidR="001A41B5" w:rsidRPr="00A20F07" w:rsidRDefault="001A41B5" w:rsidP="001A41B5">
      <w:pPr>
        <w:spacing w:after="0" w:line="240" w:lineRule="auto"/>
        <w:ind w:left="-567" w:right="-143" w:firstLine="425"/>
        <w:jc w:val="center"/>
        <w:rPr>
          <w:rFonts w:ascii="Times New Roman" w:hAnsi="Times New Roman" w:cs="Times New Roman"/>
          <w:b/>
          <w:sz w:val="28"/>
          <w:szCs w:val="28"/>
        </w:rPr>
      </w:pPr>
      <w:r w:rsidRPr="00A20F07">
        <w:rPr>
          <w:rFonts w:ascii="Times New Roman" w:hAnsi="Times New Roman" w:cs="Times New Roman"/>
          <w:b/>
          <w:sz w:val="28"/>
          <w:szCs w:val="28"/>
        </w:rPr>
        <w:t>МУНИЦИПАЛЬНОЕ ОБРАЗОВАНИЕ</w:t>
      </w:r>
    </w:p>
    <w:p w14:paraId="0833B65A" w14:textId="77777777" w:rsidR="001A41B5" w:rsidRPr="00A20F07" w:rsidRDefault="001A41B5" w:rsidP="001A41B5">
      <w:pPr>
        <w:spacing w:after="0" w:line="240" w:lineRule="auto"/>
        <w:ind w:left="-567" w:right="-143" w:firstLine="425"/>
        <w:jc w:val="center"/>
        <w:rPr>
          <w:rFonts w:ascii="Times New Roman" w:hAnsi="Times New Roman" w:cs="Times New Roman"/>
          <w:b/>
          <w:sz w:val="28"/>
          <w:szCs w:val="28"/>
        </w:rPr>
      </w:pPr>
      <w:r w:rsidRPr="00A20F07">
        <w:rPr>
          <w:rFonts w:ascii="Times New Roman" w:hAnsi="Times New Roman" w:cs="Times New Roman"/>
          <w:b/>
          <w:sz w:val="28"/>
          <w:szCs w:val="28"/>
        </w:rPr>
        <w:t>МУНДЫБАШСКОЕ ГОРОДСКОЕ ПОСЕЛЕНИЕ</w:t>
      </w:r>
    </w:p>
    <w:p w14:paraId="42E7464E" w14:textId="77777777" w:rsidR="001A41B5" w:rsidRPr="00A20F07" w:rsidRDefault="001A41B5" w:rsidP="001A41B5">
      <w:pPr>
        <w:spacing w:after="0" w:line="240" w:lineRule="auto"/>
        <w:ind w:left="-567" w:right="-143" w:firstLine="425"/>
        <w:jc w:val="center"/>
        <w:rPr>
          <w:rFonts w:ascii="Times New Roman" w:hAnsi="Times New Roman" w:cs="Times New Roman"/>
          <w:b/>
          <w:sz w:val="28"/>
          <w:szCs w:val="28"/>
        </w:rPr>
      </w:pPr>
      <w:r w:rsidRPr="00A20F07">
        <w:rPr>
          <w:rFonts w:ascii="Times New Roman" w:hAnsi="Times New Roman" w:cs="Times New Roman"/>
          <w:b/>
          <w:sz w:val="28"/>
          <w:szCs w:val="28"/>
        </w:rPr>
        <w:t>СОВЕТ НАРОДНЫХ ДЕПУТАТОВ</w:t>
      </w:r>
    </w:p>
    <w:p w14:paraId="3D80ED3C" w14:textId="77777777" w:rsidR="001A41B5" w:rsidRPr="00A20F07" w:rsidRDefault="001A41B5" w:rsidP="001A41B5">
      <w:pPr>
        <w:spacing w:after="0" w:line="240" w:lineRule="auto"/>
        <w:ind w:left="-567" w:right="-143" w:firstLine="425"/>
        <w:jc w:val="center"/>
        <w:rPr>
          <w:rFonts w:ascii="Times New Roman" w:hAnsi="Times New Roman" w:cs="Times New Roman"/>
          <w:b/>
          <w:sz w:val="28"/>
          <w:szCs w:val="28"/>
        </w:rPr>
      </w:pPr>
      <w:r w:rsidRPr="00A20F07">
        <w:rPr>
          <w:rFonts w:ascii="Times New Roman" w:hAnsi="Times New Roman" w:cs="Times New Roman"/>
          <w:b/>
          <w:sz w:val="28"/>
          <w:szCs w:val="28"/>
        </w:rPr>
        <w:t>МУНДЫБАШСКОГО ГОРОДСКОГО ПОСЕЛЕНИЯ</w:t>
      </w:r>
    </w:p>
    <w:p w14:paraId="1619FAE7" w14:textId="77777777" w:rsidR="001A41B5" w:rsidRPr="00A20F07" w:rsidRDefault="001A41B5" w:rsidP="001A41B5">
      <w:pPr>
        <w:spacing w:after="0" w:line="240" w:lineRule="auto"/>
        <w:ind w:left="-567" w:right="-143" w:firstLine="425"/>
        <w:jc w:val="center"/>
        <w:rPr>
          <w:rFonts w:ascii="Times New Roman" w:hAnsi="Times New Roman" w:cs="Times New Roman"/>
          <w:b/>
          <w:sz w:val="28"/>
          <w:szCs w:val="28"/>
        </w:rPr>
      </w:pPr>
    </w:p>
    <w:p w14:paraId="7DBB3D2A" w14:textId="77777777" w:rsidR="001A41B5" w:rsidRPr="00A20F07" w:rsidRDefault="001A41B5" w:rsidP="001A41B5">
      <w:pPr>
        <w:spacing w:after="0" w:line="240" w:lineRule="auto"/>
        <w:ind w:left="-567" w:right="-143" w:firstLine="425"/>
        <w:jc w:val="center"/>
        <w:rPr>
          <w:rFonts w:ascii="Times New Roman" w:hAnsi="Times New Roman" w:cs="Times New Roman"/>
          <w:b/>
          <w:snapToGrid w:val="0"/>
          <w:sz w:val="28"/>
          <w:szCs w:val="28"/>
        </w:rPr>
      </w:pPr>
      <w:r w:rsidRPr="00A20F07">
        <w:rPr>
          <w:rFonts w:ascii="Times New Roman" w:hAnsi="Times New Roman" w:cs="Times New Roman"/>
          <w:b/>
          <w:snapToGrid w:val="0"/>
          <w:sz w:val="28"/>
          <w:szCs w:val="28"/>
        </w:rPr>
        <w:t>РЕШЕНИЕ</w:t>
      </w:r>
    </w:p>
    <w:p w14:paraId="13267EE1" w14:textId="25DB2357" w:rsidR="001A41B5" w:rsidRPr="00A20F07" w:rsidRDefault="001A41B5" w:rsidP="001A41B5">
      <w:pPr>
        <w:spacing w:after="0" w:line="240" w:lineRule="auto"/>
        <w:ind w:left="-567" w:right="-143" w:firstLine="425"/>
        <w:jc w:val="center"/>
        <w:rPr>
          <w:rFonts w:ascii="Times New Roman" w:hAnsi="Times New Roman" w:cs="Times New Roman"/>
          <w:b/>
          <w:snapToGrid w:val="0"/>
          <w:sz w:val="28"/>
          <w:szCs w:val="28"/>
        </w:rPr>
      </w:pPr>
      <w:r w:rsidRPr="00A20F07">
        <w:rPr>
          <w:rFonts w:ascii="Times New Roman" w:hAnsi="Times New Roman" w:cs="Times New Roman"/>
          <w:b/>
          <w:snapToGrid w:val="0"/>
          <w:sz w:val="28"/>
          <w:szCs w:val="28"/>
        </w:rPr>
        <w:t xml:space="preserve">от </w:t>
      </w:r>
      <w:r w:rsidR="00B6481E">
        <w:rPr>
          <w:rFonts w:ascii="Times New Roman" w:hAnsi="Times New Roman" w:cs="Times New Roman"/>
          <w:b/>
          <w:snapToGrid w:val="0"/>
          <w:sz w:val="28"/>
          <w:szCs w:val="28"/>
        </w:rPr>
        <w:t>07</w:t>
      </w:r>
      <w:r w:rsidR="006247C2">
        <w:rPr>
          <w:rFonts w:ascii="Times New Roman" w:hAnsi="Times New Roman" w:cs="Times New Roman"/>
          <w:b/>
          <w:snapToGrid w:val="0"/>
          <w:sz w:val="28"/>
          <w:szCs w:val="28"/>
        </w:rPr>
        <w:t xml:space="preserve"> февраля </w:t>
      </w:r>
      <w:r w:rsidRPr="00A20F07">
        <w:rPr>
          <w:rFonts w:ascii="Times New Roman" w:hAnsi="Times New Roman" w:cs="Times New Roman"/>
          <w:b/>
          <w:snapToGrid w:val="0"/>
          <w:sz w:val="28"/>
          <w:szCs w:val="28"/>
        </w:rPr>
        <w:t>202</w:t>
      </w:r>
      <w:r>
        <w:rPr>
          <w:rFonts w:ascii="Times New Roman" w:hAnsi="Times New Roman" w:cs="Times New Roman"/>
          <w:b/>
          <w:snapToGrid w:val="0"/>
          <w:sz w:val="28"/>
          <w:szCs w:val="28"/>
        </w:rPr>
        <w:t>3</w:t>
      </w:r>
      <w:r w:rsidR="006247C2">
        <w:rPr>
          <w:rFonts w:ascii="Times New Roman" w:hAnsi="Times New Roman" w:cs="Times New Roman"/>
          <w:b/>
          <w:snapToGrid w:val="0"/>
          <w:sz w:val="28"/>
          <w:szCs w:val="28"/>
        </w:rPr>
        <w:t xml:space="preserve"> года</w:t>
      </w:r>
      <w:r w:rsidRPr="00A20F07">
        <w:rPr>
          <w:rFonts w:ascii="Times New Roman" w:hAnsi="Times New Roman" w:cs="Times New Roman"/>
          <w:b/>
          <w:snapToGrid w:val="0"/>
          <w:sz w:val="28"/>
          <w:szCs w:val="28"/>
        </w:rPr>
        <w:t xml:space="preserve">  № </w:t>
      </w:r>
      <w:r w:rsidR="00B6481E">
        <w:rPr>
          <w:rFonts w:ascii="Times New Roman" w:hAnsi="Times New Roman" w:cs="Times New Roman"/>
          <w:b/>
          <w:snapToGrid w:val="0"/>
          <w:sz w:val="28"/>
          <w:szCs w:val="28"/>
        </w:rPr>
        <w:t>37/1</w:t>
      </w:r>
    </w:p>
    <w:p w14:paraId="46DE32B6" w14:textId="77777777" w:rsidR="001A41B5" w:rsidRPr="00A20F07" w:rsidRDefault="001A41B5" w:rsidP="001A41B5">
      <w:pPr>
        <w:spacing w:after="0" w:line="240" w:lineRule="auto"/>
        <w:ind w:right="-143"/>
        <w:rPr>
          <w:rFonts w:ascii="Times New Roman" w:hAnsi="Times New Roman" w:cs="Times New Roman"/>
          <w:snapToGrid w:val="0"/>
          <w:sz w:val="28"/>
          <w:szCs w:val="28"/>
        </w:rPr>
      </w:pPr>
    </w:p>
    <w:p w14:paraId="554C5A11" w14:textId="6A4880CF" w:rsidR="001A41B5" w:rsidRPr="00A20F07" w:rsidRDefault="001A41B5" w:rsidP="001A41B5">
      <w:pPr>
        <w:spacing w:after="0" w:line="240" w:lineRule="auto"/>
        <w:ind w:left="-567" w:firstLine="567"/>
        <w:jc w:val="center"/>
        <w:rPr>
          <w:rFonts w:ascii="Times New Roman" w:hAnsi="Times New Roman" w:cs="Times New Roman"/>
          <w:b/>
          <w:sz w:val="28"/>
          <w:szCs w:val="28"/>
        </w:rPr>
      </w:pPr>
      <w:r>
        <w:rPr>
          <w:rFonts w:ascii="Times New Roman" w:hAnsi="Times New Roman" w:cs="Times New Roman"/>
          <w:b/>
          <w:sz w:val="28"/>
          <w:szCs w:val="28"/>
        </w:rPr>
        <w:t>О правилах юридической техники подготовки и оформления муниципальных правовых актов муниципального образования «Мундыбашское городское поселение» Таштагольского муниципального района Кемеровской области-Кузбасса</w:t>
      </w:r>
    </w:p>
    <w:p w14:paraId="6D2811DE" w14:textId="77777777" w:rsidR="001A41B5" w:rsidRPr="00A20F07" w:rsidRDefault="001A41B5" w:rsidP="001A41B5">
      <w:pPr>
        <w:spacing w:after="0" w:line="240" w:lineRule="auto"/>
        <w:ind w:firstLine="709"/>
        <w:jc w:val="center"/>
        <w:rPr>
          <w:rFonts w:ascii="Times New Roman" w:hAnsi="Times New Roman" w:cs="Times New Roman"/>
          <w:b/>
          <w:sz w:val="28"/>
          <w:szCs w:val="28"/>
        </w:rPr>
      </w:pPr>
    </w:p>
    <w:p w14:paraId="35426DBB" w14:textId="4557B4E3" w:rsidR="001A41B5" w:rsidRPr="00A20F07" w:rsidRDefault="001A41B5" w:rsidP="001A41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статьями 43, 44-45, 46-48 Федерального закона от 06</w:t>
      </w:r>
      <w:r w:rsidR="006247C2">
        <w:rPr>
          <w:rFonts w:ascii="Times New Roman" w:hAnsi="Times New Roman" w:cs="Times New Roman"/>
          <w:sz w:val="28"/>
          <w:szCs w:val="28"/>
        </w:rPr>
        <w:t xml:space="preserve"> октября </w:t>
      </w:r>
      <w:r>
        <w:rPr>
          <w:rFonts w:ascii="Times New Roman" w:hAnsi="Times New Roman" w:cs="Times New Roman"/>
          <w:sz w:val="28"/>
          <w:szCs w:val="28"/>
        </w:rPr>
        <w:t>2003 № 131-ФЗ «Об общих принципах организации местного самоуправления в Российской Федерации, руководствуясь Уставом муниципального образования «Мундыбашское городское поселение» Таштагольского муниципального района Кемеровской области-Кузбасса, Совет народных депутатов Мундыбашского городского поселения</w:t>
      </w:r>
    </w:p>
    <w:p w14:paraId="507870FB" w14:textId="77777777" w:rsidR="001A41B5" w:rsidRPr="00A20F07" w:rsidRDefault="001A41B5" w:rsidP="001A41B5">
      <w:pPr>
        <w:spacing w:after="0" w:line="240" w:lineRule="auto"/>
        <w:ind w:firstLine="709"/>
        <w:jc w:val="center"/>
        <w:rPr>
          <w:rFonts w:ascii="Times New Roman" w:hAnsi="Times New Roman" w:cs="Times New Roman"/>
          <w:sz w:val="28"/>
          <w:szCs w:val="28"/>
        </w:rPr>
      </w:pPr>
    </w:p>
    <w:p w14:paraId="3793230D" w14:textId="77777777" w:rsidR="001A41B5" w:rsidRPr="00A20F07" w:rsidRDefault="001A41B5" w:rsidP="001A41B5">
      <w:pPr>
        <w:spacing w:after="0" w:line="240" w:lineRule="auto"/>
        <w:ind w:firstLine="709"/>
        <w:jc w:val="center"/>
        <w:rPr>
          <w:rFonts w:ascii="Times New Roman" w:hAnsi="Times New Roman" w:cs="Times New Roman"/>
          <w:sz w:val="28"/>
          <w:szCs w:val="28"/>
        </w:rPr>
      </w:pPr>
      <w:r w:rsidRPr="00A20F07">
        <w:rPr>
          <w:rFonts w:ascii="Times New Roman" w:hAnsi="Times New Roman" w:cs="Times New Roman"/>
          <w:sz w:val="28"/>
          <w:szCs w:val="28"/>
        </w:rPr>
        <w:t>РЕШИЛ:</w:t>
      </w:r>
    </w:p>
    <w:p w14:paraId="22B489B5" w14:textId="576A720A" w:rsidR="001A41B5" w:rsidRPr="00854296" w:rsidRDefault="001A41B5" w:rsidP="001A41B5">
      <w:pPr>
        <w:spacing w:after="0" w:line="240" w:lineRule="auto"/>
        <w:ind w:firstLine="709"/>
        <w:jc w:val="both"/>
        <w:rPr>
          <w:rFonts w:ascii="Times New Roman" w:hAnsi="Times New Roman" w:cs="Times New Roman"/>
          <w:sz w:val="28"/>
          <w:szCs w:val="28"/>
        </w:rPr>
      </w:pPr>
      <w:bookmarkStart w:id="0" w:name="sub_20000"/>
      <w:r w:rsidRPr="00A20F07">
        <w:rPr>
          <w:rFonts w:ascii="Times New Roman" w:hAnsi="Times New Roman" w:cs="Times New Roman"/>
          <w:sz w:val="28"/>
          <w:szCs w:val="28"/>
        </w:rPr>
        <w:t xml:space="preserve">1. </w:t>
      </w:r>
      <w:r w:rsidRPr="00854296">
        <w:rPr>
          <w:rFonts w:ascii="Times New Roman" w:hAnsi="Times New Roman" w:cs="Times New Roman"/>
          <w:sz w:val="28"/>
          <w:szCs w:val="28"/>
        </w:rPr>
        <w:t xml:space="preserve">Утвердить Правила юридической техники подготовки и оформления муниципальных правовых актов </w:t>
      </w:r>
      <w:r w:rsidR="00854296" w:rsidRPr="00854296">
        <w:rPr>
          <w:rFonts w:ascii="Times New Roman" w:hAnsi="Times New Roman" w:cs="Times New Roman"/>
          <w:sz w:val="28"/>
          <w:szCs w:val="28"/>
        </w:rPr>
        <w:t>муниципального образования «Мундыбашское городское поселение» Таштагольского муниципального района</w:t>
      </w:r>
      <w:r w:rsidRPr="00854296">
        <w:rPr>
          <w:rFonts w:ascii="Times New Roman" w:hAnsi="Times New Roman" w:cs="Times New Roman"/>
          <w:sz w:val="28"/>
          <w:szCs w:val="28"/>
        </w:rPr>
        <w:t xml:space="preserve"> Кемеровской области - Кузбасса согласно приложению к настоящему Решению.</w:t>
      </w:r>
    </w:p>
    <w:bookmarkEnd w:id="0"/>
    <w:p w14:paraId="489DFE0B" w14:textId="20DEEFCE" w:rsidR="001A41B5" w:rsidRPr="00A20F07" w:rsidRDefault="00854296" w:rsidP="001A41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1A41B5" w:rsidRPr="00A20F07">
        <w:rPr>
          <w:rFonts w:ascii="Times New Roman" w:hAnsi="Times New Roman" w:cs="Times New Roman"/>
          <w:sz w:val="28"/>
          <w:szCs w:val="28"/>
        </w:rPr>
        <w:t>. Настоящее решение подлежит обнародованию на информационном стенде администрации Мундыбашского городского поселения, размещению в информационно-телекоммуникационной сети "Интернет" на официальном сайте администрации Мундыбашского городского поселения  https://mundybash.ru.</w:t>
      </w:r>
    </w:p>
    <w:p w14:paraId="7027BA85" w14:textId="2BC45551" w:rsidR="001A41B5" w:rsidRPr="00A20F07" w:rsidRDefault="00854296" w:rsidP="001A41B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A41B5" w:rsidRPr="00A20F07">
        <w:rPr>
          <w:rFonts w:ascii="Times New Roman" w:hAnsi="Times New Roman" w:cs="Times New Roman"/>
          <w:sz w:val="28"/>
          <w:szCs w:val="28"/>
        </w:rPr>
        <w:t>. Решение вступает в силу со дня его обнародования.</w:t>
      </w:r>
    </w:p>
    <w:p w14:paraId="6C8D4DBB" w14:textId="2E261FB9" w:rsidR="001A41B5" w:rsidRDefault="00854296" w:rsidP="008542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A41B5" w:rsidRPr="00A20F07">
        <w:rPr>
          <w:rFonts w:ascii="Times New Roman" w:hAnsi="Times New Roman" w:cs="Times New Roman"/>
          <w:sz w:val="28"/>
          <w:szCs w:val="28"/>
        </w:rPr>
        <w:t>. Контроль за исполнением настоящего решения возложить на председателя Совета народных депутатов Мундыбашского городского поселения Н.А. Уварову.</w:t>
      </w:r>
    </w:p>
    <w:p w14:paraId="03EBDD33" w14:textId="77777777" w:rsidR="001A41B5" w:rsidRPr="00A20F07" w:rsidRDefault="001A41B5" w:rsidP="001A41B5">
      <w:pPr>
        <w:pStyle w:val="ConsPlusNormal"/>
        <w:widowControl/>
        <w:ind w:firstLine="709"/>
        <w:jc w:val="both"/>
        <w:rPr>
          <w:rFonts w:ascii="Times New Roman" w:hAnsi="Times New Roman" w:cs="Times New Roman"/>
          <w:sz w:val="28"/>
          <w:szCs w:val="28"/>
        </w:rPr>
      </w:pPr>
    </w:p>
    <w:p w14:paraId="0A918E20" w14:textId="77777777" w:rsidR="001A41B5" w:rsidRPr="00A20F07" w:rsidRDefault="001A41B5" w:rsidP="001A41B5">
      <w:pPr>
        <w:spacing w:after="0" w:line="240" w:lineRule="auto"/>
        <w:ind w:firstLine="708"/>
        <w:jc w:val="both"/>
        <w:rPr>
          <w:rFonts w:ascii="Times New Roman" w:hAnsi="Times New Roman" w:cs="Times New Roman"/>
          <w:sz w:val="28"/>
          <w:szCs w:val="28"/>
        </w:rPr>
      </w:pPr>
      <w:r w:rsidRPr="00A20F07">
        <w:rPr>
          <w:rFonts w:ascii="Times New Roman" w:hAnsi="Times New Roman" w:cs="Times New Roman"/>
          <w:sz w:val="28"/>
          <w:szCs w:val="28"/>
        </w:rPr>
        <w:t>Председатель Совета народных депутатов</w:t>
      </w:r>
    </w:p>
    <w:p w14:paraId="0D0615A1" w14:textId="77777777" w:rsidR="001A41B5" w:rsidRPr="00A20F07" w:rsidRDefault="001A41B5" w:rsidP="001A41B5">
      <w:pPr>
        <w:spacing w:after="0" w:line="240" w:lineRule="auto"/>
        <w:ind w:firstLine="709"/>
        <w:jc w:val="both"/>
        <w:rPr>
          <w:rFonts w:ascii="Times New Roman" w:hAnsi="Times New Roman" w:cs="Times New Roman"/>
          <w:sz w:val="28"/>
          <w:szCs w:val="28"/>
        </w:rPr>
      </w:pPr>
      <w:r w:rsidRPr="00A20F07">
        <w:rPr>
          <w:rFonts w:ascii="Times New Roman" w:hAnsi="Times New Roman" w:cs="Times New Roman"/>
          <w:sz w:val="28"/>
          <w:szCs w:val="28"/>
        </w:rPr>
        <w:t>Мундыбашского городского поселения</w:t>
      </w:r>
      <w:r w:rsidRPr="00A20F07">
        <w:rPr>
          <w:rFonts w:ascii="Times New Roman" w:hAnsi="Times New Roman" w:cs="Times New Roman"/>
          <w:sz w:val="28"/>
          <w:szCs w:val="28"/>
        </w:rPr>
        <w:tab/>
        <w:t xml:space="preserve">       </w:t>
      </w:r>
      <w:r w:rsidRPr="00A20F07">
        <w:rPr>
          <w:rFonts w:ascii="Times New Roman" w:hAnsi="Times New Roman" w:cs="Times New Roman"/>
          <w:sz w:val="28"/>
          <w:szCs w:val="28"/>
        </w:rPr>
        <w:tab/>
        <w:t xml:space="preserve">   Н.А. Уварова</w:t>
      </w:r>
    </w:p>
    <w:p w14:paraId="3D787736" w14:textId="77777777" w:rsidR="001A41B5" w:rsidRPr="00A20F07" w:rsidRDefault="001A41B5" w:rsidP="001A41B5">
      <w:pPr>
        <w:spacing w:after="0" w:line="240" w:lineRule="auto"/>
        <w:ind w:firstLine="708"/>
        <w:jc w:val="both"/>
        <w:rPr>
          <w:rFonts w:ascii="Times New Roman" w:hAnsi="Times New Roman" w:cs="Times New Roman"/>
          <w:sz w:val="28"/>
          <w:szCs w:val="28"/>
        </w:rPr>
      </w:pPr>
    </w:p>
    <w:p w14:paraId="51823586" w14:textId="77777777" w:rsidR="001A41B5" w:rsidRPr="00A20F07" w:rsidRDefault="001A41B5" w:rsidP="001A41B5">
      <w:pPr>
        <w:spacing w:after="0" w:line="240" w:lineRule="auto"/>
        <w:ind w:firstLine="708"/>
        <w:jc w:val="both"/>
        <w:rPr>
          <w:rFonts w:ascii="Times New Roman" w:hAnsi="Times New Roman" w:cs="Times New Roman"/>
          <w:sz w:val="28"/>
          <w:szCs w:val="28"/>
        </w:rPr>
      </w:pPr>
      <w:r w:rsidRPr="00A20F07">
        <w:rPr>
          <w:rFonts w:ascii="Times New Roman" w:hAnsi="Times New Roman" w:cs="Times New Roman"/>
          <w:sz w:val="28"/>
          <w:szCs w:val="28"/>
        </w:rPr>
        <w:t>Глава  Мундыбашского</w:t>
      </w:r>
    </w:p>
    <w:p w14:paraId="0B4C2688" w14:textId="77777777" w:rsidR="001A41B5" w:rsidRPr="00A20F07" w:rsidRDefault="001A41B5" w:rsidP="001A41B5">
      <w:pPr>
        <w:spacing w:after="0" w:line="240" w:lineRule="auto"/>
        <w:ind w:firstLine="709"/>
        <w:jc w:val="both"/>
        <w:rPr>
          <w:rFonts w:ascii="Times New Roman" w:hAnsi="Times New Roman" w:cs="Times New Roman"/>
          <w:sz w:val="28"/>
          <w:szCs w:val="28"/>
        </w:rPr>
      </w:pPr>
      <w:r w:rsidRPr="00A20F07">
        <w:rPr>
          <w:rFonts w:ascii="Times New Roman" w:hAnsi="Times New Roman" w:cs="Times New Roman"/>
          <w:sz w:val="28"/>
          <w:szCs w:val="28"/>
        </w:rPr>
        <w:t>городского поселения</w:t>
      </w:r>
      <w:r w:rsidRPr="00A20F07">
        <w:rPr>
          <w:rFonts w:ascii="Times New Roman" w:hAnsi="Times New Roman" w:cs="Times New Roman"/>
          <w:sz w:val="28"/>
          <w:szCs w:val="28"/>
        </w:rPr>
        <w:tab/>
      </w:r>
      <w:r w:rsidRPr="00A20F07">
        <w:rPr>
          <w:rFonts w:ascii="Times New Roman" w:hAnsi="Times New Roman" w:cs="Times New Roman"/>
          <w:sz w:val="28"/>
          <w:szCs w:val="28"/>
        </w:rPr>
        <w:tab/>
      </w:r>
      <w:r w:rsidRPr="00A20F07">
        <w:rPr>
          <w:rFonts w:ascii="Times New Roman" w:hAnsi="Times New Roman" w:cs="Times New Roman"/>
          <w:sz w:val="28"/>
          <w:szCs w:val="28"/>
        </w:rPr>
        <w:tab/>
      </w:r>
      <w:r w:rsidRPr="00A20F07">
        <w:rPr>
          <w:rFonts w:ascii="Times New Roman" w:hAnsi="Times New Roman" w:cs="Times New Roman"/>
          <w:sz w:val="28"/>
          <w:szCs w:val="28"/>
        </w:rPr>
        <w:tab/>
      </w:r>
      <w:r w:rsidRPr="00A20F07">
        <w:rPr>
          <w:rFonts w:ascii="Times New Roman" w:hAnsi="Times New Roman" w:cs="Times New Roman"/>
          <w:sz w:val="28"/>
          <w:szCs w:val="28"/>
        </w:rPr>
        <w:tab/>
        <w:t>Н.Е. Покатилова</w:t>
      </w:r>
    </w:p>
    <w:p w14:paraId="266C3D0B" w14:textId="77777777" w:rsidR="006247C2" w:rsidRDefault="006247C2" w:rsidP="00854296">
      <w:pPr>
        <w:spacing w:after="0" w:line="240" w:lineRule="auto"/>
        <w:ind w:firstLine="709"/>
        <w:jc w:val="right"/>
        <w:rPr>
          <w:rFonts w:ascii="Times New Roman" w:hAnsi="Times New Roman" w:cs="Times New Roman"/>
          <w:color w:val="000000"/>
          <w:sz w:val="28"/>
          <w:szCs w:val="28"/>
        </w:rPr>
      </w:pPr>
    </w:p>
    <w:p w14:paraId="4FD39508" w14:textId="77777777" w:rsidR="000F011F" w:rsidRDefault="000F011F" w:rsidP="00854296">
      <w:pPr>
        <w:spacing w:after="0" w:line="240" w:lineRule="auto"/>
        <w:ind w:firstLine="709"/>
        <w:jc w:val="right"/>
        <w:rPr>
          <w:rFonts w:ascii="Times New Roman" w:hAnsi="Times New Roman" w:cs="Times New Roman"/>
          <w:color w:val="000000"/>
          <w:sz w:val="28"/>
          <w:szCs w:val="28"/>
        </w:rPr>
      </w:pPr>
    </w:p>
    <w:p w14:paraId="72C778C1" w14:textId="797C08D8" w:rsidR="00854296" w:rsidRPr="00854296" w:rsidRDefault="00854296" w:rsidP="00854296">
      <w:pPr>
        <w:spacing w:after="0" w:line="240" w:lineRule="auto"/>
        <w:ind w:firstLine="709"/>
        <w:jc w:val="right"/>
        <w:rPr>
          <w:rFonts w:ascii="Times New Roman" w:hAnsi="Times New Roman" w:cs="Times New Roman"/>
          <w:color w:val="000000"/>
          <w:sz w:val="28"/>
          <w:szCs w:val="28"/>
        </w:rPr>
      </w:pPr>
      <w:bookmarkStart w:id="1" w:name="_GoBack"/>
      <w:bookmarkEnd w:id="1"/>
      <w:r w:rsidRPr="00854296">
        <w:rPr>
          <w:rFonts w:ascii="Times New Roman" w:hAnsi="Times New Roman" w:cs="Times New Roman"/>
          <w:color w:val="000000"/>
          <w:sz w:val="28"/>
          <w:szCs w:val="28"/>
        </w:rPr>
        <w:lastRenderedPageBreak/>
        <w:t xml:space="preserve">Приложение </w:t>
      </w:r>
    </w:p>
    <w:p w14:paraId="69707A6C" w14:textId="77777777" w:rsidR="00854296" w:rsidRPr="00854296" w:rsidRDefault="00854296" w:rsidP="00854296">
      <w:pPr>
        <w:spacing w:after="0" w:line="240" w:lineRule="auto"/>
        <w:ind w:left="708"/>
        <w:jc w:val="right"/>
        <w:rPr>
          <w:rFonts w:ascii="Times New Roman" w:hAnsi="Times New Roman" w:cs="Times New Roman"/>
          <w:color w:val="000000"/>
          <w:sz w:val="28"/>
          <w:szCs w:val="28"/>
        </w:rPr>
      </w:pPr>
      <w:r w:rsidRPr="00854296">
        <w:rPr>
          <w:rFonts w:ascii="Times New Roman" w:hAnsi="Times New Roman" w:cs="Times New Roman"/>
          <w:color w:val="000000"/>
          <w:sz w:val="28"/>
          <w:szCs w:val="28"/>
        </w:rPr>
        <w:t xml:space="preserve">к Решению Совета народных депутатов </w:t>
      </w:r>
    </w:p>
    <w:p w14:paraId="1B157A3F" w14:textId="6396A28A" w:rsidR="00854296" w:rsidRPr="00854296" w:rsidRDefault="00854296" w:rsidP="00854296">
      <w:pPr>
        <w:spacing w:after="0" w:line="240" w:lineRule="auto"/>
        <w:ind w:left="708"/>
        <w:jc w:val="right"/>
        <w:rPr>
          <w:rFonts w:ascii="Times New Roman" w:hAnsi="Times New Roman" w:cs="Times New Roman"/>
          <w:color w:val="000000"/>
          <w:sz w:val="28"/>
          <w:szCs w:val="28"/>
        </w:rPr>
      </w:pPr>
      <w:r>
        <w:rPr>
          <w:rFonts w:ascii="Times New Roman" w:hAnsi="Times New Roman" w:cs="Times New Roman"/>
          <w:color w:val="000000"/>
          <w:sz w:val="28"/>
          <w:szCs w:val="28"/>
        </w:rPr>
        <w:t>Мундыбашского городского поселения</w:t>
      </w:r>
    </w:p>
    <w:p w14:paraId="21FF83C7" w14:textId="207551E6" w:rsidR="00854296" w:rsidRPr="00854296" w:rsidRDefault="00854296" w:rsidP="00854296">
      <w:pPr>
        <w:spacing w:after="0" w:line="240" w:lineRule="auto"/>
        <w:jc w:val="right"/>
        <w:rPr>
          <w:rFonts w:ascii="Times New Roman" w:hAnsi="Times New Roman" w:cs="Times New Roman"/>
          <w:color w:val="000000"/>
          <w:sz w:val="28"/>
          <w:szCs w:val="28"/>
        </w:rPr>
      </w:pPr>
      <w:r w:rsidRPr="00854296">
        <w:rPr>
          <w:rFonts w:ascii="Times New Roman" w:hAnsi="Times New Roman" w:cs="Times New Roman"/>
          <w:color w:val="000000"/>
          <w:sz w:val="28"/>
          <w:szCs w:val="28"/>
        </w:rPr>
        <w:t xml:space="preserve">от </w:t>
      </w:r>
      <w:r w:rsidR="000F011F">
        <w:rPr>
          <w:rFonts w:ascii="Times New Roman" w:hAnsi="Times New Roman" w:cs="Times New Roman"/>
          <w:color w:val="000000"/>
          <w:sz w:val="28"/>
          <w:szCs w:val="28"/>
        </w:rPr>
        <w:t>07</w:t>
      </w:r>
      <w:r w:rsidR="006247C2">
        <w:rPr>
          <w:rFonts w:ascii="Times New Roman" w:hAnsi="Times New Roman" w:cs="Times New Roman"/>
          <w:color w:val="000000"/>
          <w:sz w:val="28"/>
          <w:szCs w:val="28"/>
        </w:rPr>
        <w:t xml:space="preserve"> февраля 2023 года</w:t>
      </w:r>
      <w:r w:rsidRPr="00854296">
        <w:rPr>
          <w:rFonts w:ascii="Times New Roman" w:hAnsi="Times New Roman" w:cs="Times New Roman"/>
          <w:color w:val="000000"/>
          <w:sz w:val="28"/>
          <w:szCs w:val="28"/>
        </w:rPr>
        <w:t xml:space="preserve"> №</w:t>
      </w:r>
      <w:r w:rsidR="000F011F">
        <w:rPr>
          <w:rFonts w:ascii="Times New Roman" w:hAnsi="Times New Roman" w:cs="Times New Roman"/>
          <w:color w:val="000000"/>
          <w:sz w:val="28"/>
          <w:szCs w:val="28"/>
        </w:rPr>
        <w:t>37/1</w:t>
      </w:r>
    </w:p>
    <w:p w14:paraId="4DA647B6" w14:textId="77777777" w:rsidR="00854296" w:rsidRPr="00854296" w:rsidRDefault="00854296" w:rsidP="00B005C9">
      <w:pPr>
        <w:spacing w:after="0" w:line="240" w:lineRule="auto"/>
        <w:rPr>
          <w:rFonts w:ascii="Times New Roman" w:hAnsi="Times New Roman" w:cs="Times New Roman"/>
          <w:b/>
          <w:sz w:val="28"/>
          <w:szCs w:val="28"/>
        </w:rPr>
      </w:pPr>
    </w:p>
    <w:p w14:paraId="7F19F2AC"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Правила</w:t>
      </w:r>
    </w:p>
    <w:p w14:paraId="217F9D5B" w14:textId="5FCBF3E8"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 xml:space="preserve">юридической техники подготовки и оформления муниципальных правовых актов </w:t>
      </w:r>
      <w:r>
        <w:rPr>
          <w:rFonts w:ascii="Times New Roman" w:hAnsi="Times New Roman" w:cs="Times New Roman"/>
          <w:b/>
          <w:sz w:val="28"/>
          <w:szCs w:val="28"/>
        </w:rPr>
        <w:t>муниципального образования «Мундыбашское городское поселение» Таштагольского муниципального района</w:t>
      </w:r>
    </w:p>
    <w:p w14:paraId="37C4830D"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Кемеровской области - Кузбасса</w:t>
      </w:r>
    </w:p>
    <w:p w14:paraId="3C22C49D" w14:textId="77777777" w:rsidR="00854296" w:rsidRPr="00854296" w:rsidRDefault="00854296" w:rsidP="00854296">
      <w:pPr>
        <w:spacing w:after="0" w:line="240" w:lineRule="auto"/>
        <w:rPr>
          <w:rFonts w:ascii="Times New Roman" w:hAnsi="Times New Roman" w:cs="Times New Roman"/>
          <w:b/>
          <w:sz w:val="28"/>
          <w:szCs w:val="28"/>
        </w:rPr>
      </w:pPr>
    </w:p>
    <w:p w14:paraId="1CDDA164" w14:textId="77777777" w:rsidR="00854296" w:rsidRPr="00854296" w:rsidRDefault="00854296" w:rsidP="00854296">
      <w:pPr>
        <w:spacing w:after="0" w:line="240" w:lineRule="auto"/>
        <w:jc w:val="both"/>
        <w:rPr>
          <w:rFonts w:ascii="Times New Roman" w:hAnsi="Times New Roman" w:cs="Times New Roman"/>
          <w:b/>
          <w:sz w:val="28"/>
          <w:szCs w:val="28"/>
        </w:rPr>
      </w:pPr>
      <w:r w:rsidRPr="00854296">
        <w:rPr>
          <w:rFonts w:ascii="Times New Roman" w:hAnsi="Times New Roman" w:cs="Times New Roman"/>
          <w:b/>
          <w:sz w:val="28"/>
          <w:szCs w:val="28"/>
        </w:rPr>
        <w:t xml:space="preserve">                                      Глава 1. Общие положения</w:t>
      </w:r>
    </w:p>
    <w:p w14:paraId="7D853172" w14:textId="77777777" w:rsidR="00854296" w:rsidRPr="00854296" w:rsidRDefault="00854296" w:rsidP="00854296">
      <w:pPr>
        <w:spacing w:after="0" w:line="240" w:lineRule="auto"/>
        <w:jc w:val="both"/>
        <w:rPr>
          <w:rFonts w:ascii="Times New Roman" w:hAnsi="Times New Roman" w:cs="Times New Roman"/>
          <w:b/>
          <w:sz w:val="28"/>
          <w:szCs w:val="28"/>
        </w:rPr>
      </w:pPr>
    </w:p>
    <w:p w14:paraId="79C6E47D" w14:textId="1B734C9D"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1.1. Настоящие Правила юридической техники подготовки и оформления муниципальных правовых актов </w:t>
      </w:r>
      <w:r>
        <w:rPr>
          <w:rFonts w:ascii="Times New Roman" w:hAnsi="Times New Roman" w:cs="Times New Roman"/>
          <w:sz w:val="28"/>
          <w:szCs w:val="28"/>
        </w:rPr>
        <w:t>муниципального образования «Мундыбашское городское поселение» Таштагольского муниципального района</w:t>
      </w:r>
      <w:r w:rsidRPr="00854296">
        <w:rPr>
          <w:rFonts w:ascii="Times New Roman" w:hAnsi="Times New Roman" w:cs="Times New Roman"/>
          <w:sz w:val="28"/>
          <w:szCs w:val="28"/>
        </w:rPr>
        <w:t xml:space="preserve"> Кемеровской области – Кузбасса (далее - Правила) содержат юридико-технические требования, предъявляемые к следующим муниципальным правовым актам (далее – муниципальные правовые акты):</w:t>
      </w:r>
    </w:p>
    <w:p w14:paraId="5E3875D6" w14:textId="3D9FDB88"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1) Уставу </w:t>
      </w:r>
      <w:r>
        <w:rPr>
          <w:rFonts w:ascii="Times New Roman" w:hAnsi="Times New Roman" w:cs="Times New Roman"/>
          <w:sz w:val="28"/>
          <w:szCs w:val="28"/>
        </w:rPr>
        <w:t>муниципального образования «Мундыбашское городское поселение» Таштагольского муниципального района</w:t>
      </w:r>
      <w:r w:rsidRPr="00854296">
        <w:rPr>
          <w:rFonts w:ascii="Times New Roman" w:hAnsi="Times New Roman" w:cs="Times New Roman"/>
          <w:sz w:val="28"/>
          <w:szCs w:val="28"/>
        </w:rPr>
        <w:t xml:space="preserve"> Кемеровской области - Кузбасса (далее – Устав);</w:t>
      </w:r>
    </w:p>
    <w:p w14:paraId="370D7845"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2) муниципальным правовым актам о внесении изменений в Устав;</w:t>
      </w:r>
    </w:p>
    <w:p w14:paraId="1ACBCDA1"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3) муниципальным правовым актам, принятым на местном референдуме (сходе граждан);</w:t>
      </w:r>
    </w:p>
    <w:p w14:paraId="179C55CF" w14:textId="290AE34C"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4) нормативным и иным правовым актам Совета народных депутатов </w:t>
      </w:r>
      <w:r>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(далее – правовые акты Совета депутатов);</w:t>
      </w:r>
    </w:p>
    <w:p w14:paraId="6394A224" w14:textId="0F562A99"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5) правовым актам главы </w:t>
      </w:r>
      <w:r>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(далее – правовые акты главы);</w:t>
      </w:r>
    </w:p>
    <w:p w14:paraId="581D24E8" w14:textId="509A5A5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6) правовым актам администрации </w:t>
      </w:r>
      <w:r>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(далее – правовые акты администрации);</w:t>
      </w:r>
    </w:p>
    <w:p w14:paraId="711DAC59"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 1.2. Настоящие Правила направлены на обеспечение надлежащего качества муниципальных правовых актов 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
    <w:p w14:paraId="1A69CAE5"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 1.3. Правила применяются при оформлении муниципальных правовых актов, издаваемых после вступления в силу настоящих Правил.</w:t>
      </w:r>
    </w:p>
    <w:p w14:paraId="0485AE78" w14:textId="77777777" w:rsidR="00854296" w:rsidRPr="00854296" w:rsidRDefault="00854296" w:rsidP="00F47F69">
      <w:pPr>
        <w:spacing w:after="0" w:line="240" w:lineRule="auto"/>
        <w:rPr>
          <w:rFonts w:ascii="Times New Roman" w:hAnsi="Times New Roman" w:cs="Times New Roman"/>
          <w:b/>
          <w:sz w:val="28"/>
          <w:szCs w:val="28"/>
        </w:rPr>
      </w:pPr>
    </w:p>
    <w:p w14:paraId="1782D57D" w14:textId="77777777" w:rsidR="00854296" w:rsidRPr="00854296" w:rsidRDefault="00854296" w:rsidP="00854296">
      <w:pPr>
        <w:spacing w:after="0" w:line="240" w:lineRule="auto"/>
        <w:ind w:firstLine="426"/>
        <w:jc w:val="center"/>
        <w:rPr>
          <w:rFonts w:ascii="Times New Roman" w:hAnsi="Times New Roman" w:cs="Times New Roman"/>
          <w:b/>
          <w:sz w:val="28"/>
          <w:szCs w:val="28"/>
        </w:rPr>
      </w:pPr>
      <w:r w:rsidRPr="00854296">
        <w:rPr>
          <w:rFonts w:ascii="Times New Roman" w:hAnsi="Times New Roman" w:cs="Times New Roman"/>
          <w:b/>
          <w:sz w:val="28"/>
          <w:szCs w:val="28"/>
        </w:rPr>
        <w:t>Глава 2. Требования к языку и стилю</w:t>
      </w:r>
    </w:p>
    <w:p w14:paraId="1144D01D" w14:textId="77777777" w:rsidR="00854296" w:rsidRPr="00854296" w:rsidRDefault="00854296" w:rsidP="00854296">
      <w:pPr>
        <w:spacing w:after="0" w:line="240" w:lineRule="auto"/>
        <w:ind w:firstLine="426"/>
        <w:jc w:val="center"/>
        <w:rPr>
          <w:rFonts w:ascii="Times New Roman" w:hAnsi="Times New Roman" w:cs="Times New Roman"/>
          <w:b/>
          <w:sz w:val="28"/>
          <w:szCs w:val="28"/>
        </w:rPr>
      </w:pPr>
      <w:r w:rsidRPr="00854296">
        <w:rPr>
          <w:rFonts w:ascii="Times New Roman" w:hAnsi="Times New Roman" w:cs="Times New Roman"/>
          <w:b/>
          <w:sz w:val="28"/>
          <w:szCs w:val="28"/>
        </w:rPr>
        <w:t>текстов муниципальных правовых актов</w:t>
      </w:r>
    </w:p>
    <w:p w14:paraId="17F0A8C0" w14:textId="77777777" w:rsidR="00854296" w:rsidRPr="00854296" w:rsidRDefault="00854296" w:rsidP="00854296">
      <w:pPr>
        <w:spacing w:after="0" w:line="240" w:lineRule="auto"/>
        <w:ind w:firstLine="426"/>
        <w:jc w:val="both"/>
        <w:rPr>
          <w:rFonts w:ascii="Times New Roman" w:hAnsi="Times New Roman" w:cs="Times New Roman"/>
          <w:b/>
          <w:sz w:val="28"/>
          <w:szCs w:val="28"/>
        </w:rPr>
      </w:pPr>
    </w:p>
    <w:p w14:paraId="06869AC8"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 xml:space="preserve">2.1.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w:t>
      </w:r>
      <w:r w:rsidRPr="00854296">
        <w:rPr>
          <w:rFonts w:ascii="Times New Roman" w:hAnsi="Times New Roman" w:cs="Times New Roman"/>
          <w:sz w:val="28"/>
          <w:szCs w:val="28"/>
        </w:rPr>
        <w:lastRenderedPageBreak/>
        <w:t>соблюдаться требования экономии и лаконичности текста, лексической и синтаксической унификации, 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14:paraId="74EC93A4"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  2.2. Текст муниципального правового акта излагается в утвердительной форме.</w:t>
      </w:r>
    </w:p>
    <w:p w14:paraId="32E8E221"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Язык муниципального правового акта должен иметь нейтральный тон изложения, носить безличный, неиндивидуальный характер.</w:t>
      </w:r>
    </w:p>
    <w:p w14:paraId="2B37E707" w14:textId="35D55523"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2.3.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w:t>
      </w:r>
      <w:r w:rsidR="00F47F69">
        <w:rPr>
          <w:rFonts w:ascii="Times New Roman" w:hAnsi="Times New Roman" w:cs="Times New Roman"/>
          <w:sz w:val="28"/>
          <w:szCs w:val="28"/>
        </w:rPr>
        <w:t xml:space="preserve"> </w:t>
      </w:r>
      <w:r w:rsidRPr="00854296">
        <w:rPr>
          <w:rFonts w:ascii="Times New Roman" w:hAnsi="Times New Roman" w:cs="Times New Roman"/>
          <w:sz w:val="28"/>
          <w:szCs w:val="28"/>
        </w:rPr>
        <w:t xml:space="preserve"> либо двойное отрицание допускается в случаях, когда правовое предписание не может быть сформулировано без применения указанных формулировок.</w:t>
      </w:r>
    </w:p>
    <w:p w14:paraId="1AA6C59F"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2.4.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14:paraId="0AF82295"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2.5.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14:paraId="6C535BFC"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2.6. В тексте муниципального правового акта должны использоваться глаголы регламентирующего характера, преимущественно возвратные глаголы (с частицей «-</w:t>
      </w:r>
      <w:proofErr w:type="spellStart"/>
      <w:r w:rsidRPr="00854296">
        <w:rPr>
          <w:rFonts w:ascii="Times New Roman" w:hAnsi="Times New Roman" w:cs="Times New Roman"/>
          <w:sz w:val="28"/>
          <w:szCs w:val="28"/>
        </w:rPr>
        <w:t>ся</w:t>
      </w:r>
      <w:proofErr w:type="spellEnd"/>
      <w:r w:rsidRPr="00854296">
        <w:rPr>
          <w:rFonts w:ascii="Times New Roman" w:hAnsi="Times New Roman" w:cs="Times New Roman"/>
          <w:sz w:val="28"/>
          <w:szCs w:val="28"/>
        </w:rPr>
        <w:t>») в форме третьего лица настоящего времени. В тексте муниципального правового акта также должны использоваться глаголы в начальной форме для указания соответствующих действий.</w:t>
      </w:r>
    </w:p>
    <w:p w14:paraId="54FCB2AE"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2.7.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 иных муниципальных правовых актах.</w:t>
      </w:r>
    </w:p>
    <w:p w14:paraId="7D5F98D8"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2.8. Не допускается употребление:</w:t>
      </w:r>
    </w:p>
    <w:p w14:paraId="57779C4A"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1) форм разговорной речи;</w:t>
      </w:r>
    </w:p>
    <w:p w14:paraId="22B3AC9C"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 неоднозначных словосочетаний, рассуждений, восклицаний, устаревших слов и выражений, образных сравнений, эпитетов, метафор;</w:t>
      </w:r>
    </w:p>
    <w:p w14:paraId="61F19B76"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3) разных, хотя и равнозначных, терминов для обозначения одного и того же понятия;</w:t>
      </w:r>
    </w:p>
    <w:p w14:paraId="0CE5DFF4"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4) аббревиатур и сокращений (за исключением общепринятых или специально оговоренных).</w:t>
      </w:r>
    </w:p>
    <w:p w14:paraId="69CD3E33"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2.9. Допускается использование новых терминов иностранного происхождения в случаях, если:</w:t>
      </w:r>
    </w:p>
    <w:p w14:paraId="01D80AF7"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1) в русском языке отсутствуют имеющие тот же смысл термины и выражения;</w:t>
      </w:r>
    </w:p>
    <w:p w14:paraId="58295070" w14:textId="77777777" w:rsidR="00854296" w:rsidRPr="00854296" w:rsidRDefault="00854296" w:rsidP="00854296">
      <w:pPr>
        <w:tabs>
          <w:tab w:val="left" w:pos="851"/>
        </w:tabs>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2) термины иностранного происхождения являются общеупотребительными.</w:t>
      </w:r>
    </w:p>
    <w:p w14:paraId="43FFC70F"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lastRenderedPageBreak/>
        <w:t>2.10.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w:t>
      </w:r>
    </w:p>
    <w:p w14:paraId="46846A48"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Определения юридических, технических и других специальных терминов могут приводиться, в том числе, когда данные определения содержатся в нормативных правовых актах, имеющих большую юридическую силу.</w:t>
      </w:r>
    </w:p>
    <w:p w14:paraId="60EE3235" w14:textId="77777777" w:rsidR="00854296" w:rsidRPr="00854296" w:rsidRDefault="00854296" w:rsidP="00854296">
      <w:pPr>
        <w:spacing w:after="0" w:line="240" w:lineRule="auto"/>
        <w:ind w:left="-284" w:firstLine="710"/>
        <w:jc w:val="both"/>
        <w:rPr>
          <w:rFonts w:ascii="Times New Roman" w:hAnsi="Times New Roman" w:cs="Times New Roman"/>
          <w:sz w:val="28"/>
          <w:szCs w:val="28"/>
        </w:rPr>
      </w:pPr>
      <w:r w:rsidRPr="00854296">
        <w:rPr>
          <w:rFonts w:ascii="Times New Roman" w:hAnsi="Times New Roman" w:cs="Times New Roman"/>
          <w:sz w:val="28"/>
          <w:szCs w:val="28"/>
        </w:rPr>
        <w:t>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w:t>
      </w:r>
    </w:p>
    <w:p w14:paraId="2D09043B"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w:t>
      </w:r>
    </w:p>
    <w:p w14:paraId="4DF41144"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2.11. Определения понятий целесообразно указывать в отдельном структурном элементе муниципального правового акта.</w:t>
      </w:r>
    </w:p>
    <w:p w14:paraId="274742A2"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2.12.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 – ...)», 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14:paraId="73D40E06"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Введение сокращенной формы, которая применяется только в определенной части муниципального правового акта не допускается.</w:t>
      </w:r>
    </w:p>
    <w:p w14:paraId="292AFFD5"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14:paraId="71A54766"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
    <w:p w14:paraId="6CB0F6A8"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 2.13.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В случае сокращения словосочетания, входящего в состав наименования государственного органа, органа местного самоуправления, </w:t>
      </w:r>
      <w:r w:rsidRPr="00854296">
        <w:rPr>
          <w:rFonts w:ascii="Times New Roman" w:hAnsi="Times New Roman" w:cs="Times New Roman"/>
          <w:sz w:val="28"/>
          <w:szCs w:val="28"/>
        </w:rPr>
        <w:lastRenderedPageBreak/>
        <w:t>организации, наименования должности, наименования указанных органов, организаций, должностей не сокращаются.</w:t>
      </w:r>
    </w:p>
    <w:p w14:paraId="5BF38CBB"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w:t>
      </w:r>
    </w:p>
    <w:p w14:paraId="296ACBF5"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 2.14. Слова, обозначающие структурные элементы правовых актов, употребляются только в полной форме.</w:t>
      </w:r>
    </w:p>
    <w:p w14:paraId="011F50AC"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2.15. В наименовании Конституции Российской Федерации все слова пишутся с прописной (заглавной) буквы.</w:t>
      </w:r>
    </w:p>
    <w:p w14:paraId="296681B8"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14:paraId="5C8B4244"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 РФ и субъектом.</w:t>
      </w:r>
    </w:p>
    <w:p w14:paraId="657A088D"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Со строчной буквы пишутся слова «федеральный закон», «закон» в словосочетании, употребляемом для обозначения вида правового акта.</w:t>
      </w:r>
    </w:p>
    <w:p w14:paraId="15A6E34A"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14:paraId="3E6A4E19"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2.16. При написании числительных в тексте муниципального правового акта используются следующие способы:</w:t>
      </w:r>
    </w:p>
    <w:p w14:paraId="0F42E21D"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1) словесный;</w:t>
      </w:r>
    </w:p>
    <w:p w14:paraId="13E91B86"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2) цифровой;</w:t>
      </w:r>
    </w:p>
    <w:p w14:paraId="70D1A4DD"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3) словесно-цифровой.</w:t>
      </w:r>
    </w:p>
    <w:p w14:paraId="35AEB38A"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2.17.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14:paraId="0A2A755A"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14:paraId="19E4A45C"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14:paraId="73822CC5"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 xml:space="preserve">Порядковые числительные, обозначаемые в тексте муниципального правового акта цифровым способом (за исключением применения ссылки на </w:t>
      </w:r>
      <w:r w:rsidRPr="00854296">
        <w:rPr>
          <w:rFonts w:ascii="Times New Roman" w:hAnsi="Times New Roman" w:cs="Times New Roman"/>
          <w:sz w:val="28"/>
          <w:szCs w:val="28"/>
        </w:rPr>
        <w:lastRenderedPageBreak/>
        <w:t>номер структурного элемента правового акта), следует дополнять через дефис падежным окончанием.</w:t>
      </w:r>
    </w:p>
    <w:p w14:paraId="63FC691E"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При указании срока вступления муниципального правового акта в силу (в днях, месяцах) используется словесный способ.</w:t>
      </w:r>
    </w:p>
    <w:p w14:paraId="65597EEF"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2.18.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14:paraId="35678B44"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2.19. Числительные, образованные с добавлением элемента «-кратный», обозначаются словесным способом.</w:t>
      </w:r>
    </w:p>
    <w:p w14:paraId="60566D84"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Дробные числительные (простые дроби) обозначаются словесным способом.</w:t>
      </w:r>
    </w:p>
    <w:p w14:paraId="6EB45B89"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Десятичные дроби обозначаются цифровым способом.</w:t>
      </w:r>
    </w:p>
    <w:p w14:paraId="182876E8"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w:t>
      </w:r>
    </w:p>
    <w:p w14:paraId="6366578E"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14:paraId="6839C20B" w14:textId="77777777" w:rsidR="00854296" w:rsidRPr="00854296" w:rsidRDefault="00854296" w:rsidP="00854296">
      <w:pPr>
        <w:spacing w:after="0" w:line="240" w:lineRule="auto"/>
        <w:jc w:val="both"/>
        <w:rPr>
          <w:rFonts w:ascii="Times New Roman" w:hAnsi="Times New Roman" w:cs="Times New Roman"/>
          <w:sz w:val="28"/>
          <w:szCs w:val="28"/>
        </w:rPr>
      </w:pPr>
    </w:p>
    <w:p w14:paraId="0AD60993"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Глава 3. Общие требования к структуре</w:t>
      </w:r>
    </w:p>
    <w:p w14:paraId="5039FD41"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муниципальных правовых актов</w:t>
      </w:r>
    </w:p>
    <w:p w14:paraId="5BB590EF" w14:textId="77777777" w:rsidR="00854296" w:rsidRPr="00854296" w:rsidRDefault="00854296" w:rsidP="00854296">
      <w:pPr>
        <w:spacing w:after="0" w:line="240" w:lineRule="auto"/>
        <w:jc w:val="both"/>
        <w:rPr>
          <w:rFonts w:ascii="Times New Roman" w:hAnsi="Times New Roman" w:cs="Times New Roman"/>
          <w:sz w:val="28"/>
          <w:szCs w:val="28"/>
        </w:rPr>
      </w:pPr>
    </w:p>
    <w:p w14:paraId="5F86175C"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3.1.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14:paraId="363B0BE6"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3.2.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14:paraId="12444A7A"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 3.3. 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 части статьи, пункты (пункты статьи, пункты части статьи), подпункты пункта, абзацы (абзацы преамбулы, абзацы статьи, абзацы части статьи, абзацы пункта, абзацы подпункта), а также приложения (при необходимости). Основным структурным элементом указанных правовых актов является статья.</w:t>
      </w:r>
    </w:p>
    <w:p w14:paraId="60E9EE94"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Муниципальные правовые акты, за исключением предусмотренных абзацем первым настоящего пункта, имеют следующие структурные элементы: наименование, преамбула, пункты, подпункты пункта, абзацы (абзацы пункта, абзацы подпункта), а также приложения (при необходимости). Основным структурным элементом указанных правовых актов является пункт.</w:t>
      </w:r>
    </w:p>
    <w:p w14:paraId="09728FD1"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 3.4. В приложении (приложениях) к муниципальному правовому акту помещаются правовые предписания, обладающие большим объемом </w:t>
      </w:r>
      <w:r w:rsidRPr="00854296">
        <w:rPr>
          <w:rFonts w:ascii="Times New Roman" w:hAnsi="Times New Roman" w:cs="Times New Roman"/>
          <w:sz w:val="28"/>
          <w:szCs w:val="28"/>
        </w:rPr>
        <w:lastRenderedPageBreak/>
        <w:t>(положение, порядок, административный регламент, программа, концепция, стратегия, перечень и так далее).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 Приложение является неотъемлемой составной частью муниципального правового акта.</w:t>
      </w:r>
    </w:p>
    <w:p w14:paraId="0B03F58F"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3.5. Приложение 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абзацы (в том числе абзацы пункта, абзацы подпункта, при наличии деления на статьи – также абзацы статьи, абзацы части статьи), а также приложения. Основным структурным элементом приложения является статья (при наличии деления на статьи) либо пункт (при отсутствии деления на статьи).</w:t>
      </w:r>
    </w:p>
    <w:p w14:paraId="31F01E01"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3.6. Правовой акт должен содержать реквизиты, предусмотренные муниципальным правовым актом.</w:t>
      </w:r>
    </w:p>
    <w:p w14:paraId="63BBE8E6" w14:textId="77777777" w:rsidR="00854296" w:rsidRPr="00854296" w:rsidRDefault="00854296" w:rsidP="00854296">
      <w:pPr>
        <w:spacing w:after="0" w:line="240" w:lineRule="auto"/>
        <w:ind w:firstLine="426"/>
        <w:jc w:val="both"/>
        <w:rPr>
          <w:rFonts w:ascii="Times New Roman" w:hAnsi="Times New Roman" w:cs="Times New Roman"/>
          <w:sz w:val="28"/>
          <w:szCs w:val="28"/>
        </w:rPr>
      </w:pPr>
    </w:p>
    <w:p w14:paraId="3AE2A5E8"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Глава 4. Требования к использованию и оформлению</w:t>
      </w:r>
    </w:p>
    <w:p w14:paraId="240393C5"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отдельных структурных элементов муниципальных правовых актов</w:t>
      </w:r>
    </w:p>
    <w:p w14:paraId="3848A1EB" w14:textId="77777777" w:rsidR="00854296" w:rsidRPr="00854296" w:rsidRDefault="00854296" w:rsidP="00854296">
      <w:pPr>
        <w:spacing w:after="0" w:line="240" w:lineRule="auto"/>
        <w:jc w:val="both"/>
        <w:rPr>
          <w:rFonts w:ascii="Times New Roman" w:hAnsi="Times New Roman" w:cs="Times New Roman"/>
          <w:b/>
          <w:sz w:val="28"/>
          <w:szCs w:val="28"/>
        </w:rPr>
      </w:pPr>
    </w:p>
    <w:p w14:paraId="5578746F"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4.1. 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14:paraId="0917ABC8"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4.2. Индивидуализированный заголовок муниципального правового акта (далее – индивидуализированный заголовок) присваивается нормативным муниципальным правовым актам. Индивидуализированный заголовок может не присваиваться ненормативным муниципальным правовым актам.</w:t>
      </w:r>
    </w:p>
    <w:p w14:paraId="6C25C8E2"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4.3.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Если в тексте правового акта отражено несколько вопросов, индивидуализированный заголовок правового акта следует формулировать обобщенно.</w:t>
      </w:r>
    </w:p>
    <w:p w14:paraId="00986CE8"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4.4. Индивидуализированный заголовок должен быть изложен в предложном падеже.</w:t>
      </w:r>
    </w:p>
    <w:p w14:paraId="7296BBD9"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4.5.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14:paraId="1BB15D2F" w14:textId="77777777" w:rsidR="00854296" w:rsidRPr="00854296" w:rsidRDefault="00854296" w:rsidP="00854296">
      <w:pPr>
        <w:spacing w:after="0" w:line="240" w:lineRule="auto"/>
        <w:ind w:firstLine="426"/>
        <w:jc w:val="both"/>
        <w:rPr>
          <w:rFonts w:ascii="Times New Roman" w:hAnsi="Times New Roman" w:cs="Times New Roman"/>
          <w:sz w:val="28"/>
          <w:szCs w:val="28"/>
        </w:rPr>
      </w:pPr>
      <w:r w:rsidRPr="00854296">
        <w:rPr>
          <w:rFonts w:ascii="Times New Roman" w:hAnsi="Times New Roman" w:cs="Times New Roman"/>
          <w:sz w:val="28"/>
          <w:szCs w:val="28"/>
        </w:rPr>
        <w:t>4.6. Преамбула нормативного муниципального правового акта (за исключением муниципального правового акта, принятого на местном референдуме (сходе граждан) состоит из двух абзацев. Преамбула Устава может состоять из более чем двух абзацев. Преамбула нормативного муниципального правового акта, принятого на местном референдуме (сходе граждан), состоит из одного абзаца, оканчивающегося двоеточием.</w:t>
      </w:r>
    </w:p>
    <w:p w14:paraId="7E50A1EC" w14:textId="77777777" w:rsidR="00854296" w:rsidRPr="00854296" w:rsidRDefault="00854296" w:rsidP="00854296">
      <w:pPr>
        <w:spacing w:after="0" w:line="240" w:lineRule="auto"/>
        <w:ind w:left="-142" w:firstLine="284"/>
        <w:jc w:val="both"/>
        <w:rPr>
          <w:rFonts w:ascii="Times New Roman" w:hAnsi="Times New Roman" w:cs="Times New Roman"/>
          <w:sz w:val="28"/>
          <w:szCs w:val="28"/>
        </w:rPr>
      </w:pPr>
      <w:r w:rsidRPr="00854296">
        <w:rPr>
          <w:rFonts w:ascii="Times New Roman" w:hAnsi="Times New Roman" w:cs="Times New Roman"/>
          <w:sz w:val="28"/>
          <w:szCs w:val="28"/>
        </w:rPr>
        <w:lastRenderedPageBreak/>
        <w:t xml:space="preserve">   В первом абзаце указывается правовая основа принятия (издания) нормативного муниципального правового акта,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цель и задачи, мотивы принятия (издания) нормативного муниципального правового акта.</w:t>
      </w:r>
    </w:p>
    <w:p w14:paraId="7660D05E" w14:textId="77777777" w:rsidR="00854296" w:rsidRPr="00854296" w:rsidRDefault="00854296" w:rsidP="00854296">
      <w:pPr>
        <w:spacing w:after="0" w:line="240" w:lineRule="auto"/>
        <w:ind w:left="-142" w:firstLine="284"/>
        <w:jc w:val="both"/>
        <w:rPr>
          <w:rFonts w:ascii="Times New Roman" w:hAnsi="Times New Roman" w:cs="Times New Roman"/>
          <w:sz w:val="28"/>
          <w:szCs w:val="28"/>
        </w:rPr>
      </w:pPr>
      <w:r w:rsidRPr="00854296">
        <w:rPr>
          <w:rFonts w:ascii="Times New Roman" w:hAnsi="Times New Roman" w:cs="Times New Roman"/>
          <w:sz w:val="28"/>
          <w:szCs w:val="28"/>
        </w:rPr>
        <w:t>Второй абзац содержит постановляющую фразу, состоящую из слов «РЕШИЛ» – в решениях Совета депутатов, «ПОСТАНОВЛЯЮ» – в правовых актах Главы, «ПОСТАНОВЛЯЕТ» – в постановлениях администрации и оканчивающуюся двоеточием:</w:t>
      </w:r>
    </w:p>
    <w:p w14:paraId="7B26AD3E"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4.7. Преамбула ненормативного муниципального правового акта, в том числе принятого на местном референдуме (сходе граждан), состоит из одного абзаца, в котором указывается правовая основа принятия (издания) правового акта,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цель и задачи, мотивы принятия (издания) ненормативного муниципального правового акта. Преамбула ненормативного муниципального правового акта оканчивается двоеточием.</w:t>
      </w:r>
    </w:p>
    <w:p w14:paraId="15D1108C"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4.8. Текст муниципального правового акта, основным структурным элементом которого является статья (за исключением текста преамбулы), оформляется в виде последовательности статей (двух или более).</w:t>
      </w:r>
    </w:p>
    <w:p w14:paraId="1074896D"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4.9. Статьи имеют наименование, состоящее из слова «Статья», номера статьи, обозначенного арабскими цифрами с точкой, и индивидуализированного заголовка. В случае, если в муниципальном правовом акте от двух до пяти статей, наименование статьи может состоять из слова «Статья» и номера статьи, обозначенного арабскими цифрами (без точки после номера статьи и индивидуализированного заголовка статьи).</w:t>
      </w:r>
    </w:p>
    <w:p w14:paraId="61C8E7C6"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4.10. Статьи могут делиться на части, обозначаемые арабскими цифрами с точкой. Слово, следующее за цифрой с точкой, пишется с прописной (заглавной) буквы. Единственная часть статьи цифрой не обозначается.</w:t>
      </w:r>
    </w:p>
    <w:p w14:paraId="73707436"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4.11. Части статьи могут делиться на пункты, обозначаемые арабскими цифрами с закрывающей скобкой. Слово, следующее за цифрой со скобкой, пишется со строчной буквы.</w:t>
      </w:r>
    </w:p>
    <w:p w14:paraId="3C27414A"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4.12. Пункты части статьи могут делиться на подпункты, обозначаемые строчными буквами алфавита с закрывающей скобкой. Слово, следующее за строчной буквой со скобкой, пишется со строчной буквы. Для обозначения подпунктов используются буквы алфавита, за исключением букв «ё», «й», «ъ», «ы», «ь». В случае необходимости обозначить буквами подпункты после подпункта «я», подпункты обозначаются следующим образом: «я1», «я2» и так далее.</w:t>
      </w:r>
    </w:p>
    <w:p w14:paraId="49008F85"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4.13. Текст муниципального правового акта, основным структурным элементом которого является пункт (за исключением текста преамбулы), оформляется в виде последовательности пунктов.</w:t>
      </w:r>
    </w:p>
    <w:p w14:paraId="358EC0C7"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 xml:space="preserve">4.14. Пункты как основные структурные элементы муниципального правового акта нумеруются арабскими цифрами с точкой и заголовков не </w:t>
      </w:r>
      <w:r w:rsidRPr="00854296">
        <w:rPr>
          <w:rFonts w:ascii="Times New Roman" w:hAnsi="Times New Roman" w:cs="Times New Roman"/>
          <w:sz w:val="28"/>
          <w:szCs w:val="28"/>
        </w:rPr>
        <w:lastRenderedPageBreak/>
        <w:t>имеют. Слово, следующее за цифрой с точкой, пишется с прописной (заглавной) буквы. Единственный пункт цифрой не обозначается.</w:t>
      </w:r>
    </w:p>
    <w:p w14:paraId="40865581"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Пункты как основные структурные элементы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14:paraId="7C8B0D14"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4.15. Пункты как основные структурные элементы муниципального правового акта могут делиться на подпункты, обозначаемые арабскими цифрами с закрывающей скобкой. Слово, следующее за цифрой со скобкой, пишется со строчной буквы.</w:t>
      </w:r>
    </w:p>
    <w:p w14:paraId="7D81A296"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4.16. Любой структурный элемент может состоять из одного или нескольких абзацев, которые обособляются красной строкой (абзацным отступом).</w:t>
      </w:r>
    </w:p>
    <w:p w14:paraId="71474B1A"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Абзацы не могут иметь обозначения с помощью знака дефиса, точки или иного аналогичного символа.</w:t>
      </w:r>
    </w:p>
    <w:p w14:paraId="571912F7"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4.17.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14:paraId="77F96492"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4.18.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14:paraId="359422E3"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4.19.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14:paraId="0F0B1D09"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4.20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w:t>
      </w:r>
    </w:p>
    <w:p w14:paraId="38658915"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следующих за абзацем, оканчивающимся двоеточием, ставится точка с запятой, в конце последнего пункта, подпункта – точка.</w:t>
      </w:r>
    </w:p>
    <w:p w14:paraId="2A48C7EB"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14:paraId="452A3B51"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4.21.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w:t>
      </w:r>
      <w:r w:rsidRPr="00854296">
        <w:rPr>
          <w:rFonts w:ascii="Times New Roman" w:hAnsi="Times New Roman" w:cs="Times New Roman"/>
          <w:sz w:val="28"/>
          <w:szCs w:val="28"/>
        </w:rPr>
        <w:lastRenderedPageBreak/>
        <w:t>самостоятельных (не включенных в содержание какого-либо подпункта) абзацев не допускается.</w:t>
      </w:r>
    </w:p>
    <w:p w14:paraId="00326E11"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4.22.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14:paraId="29B53B46"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4.23.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14:paraId="28AFAFA5"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Раздел должен включать в себя не менее двух глав, за исключением разделов, содержащих общие, заключительные и переходные положения.</w:t>
      </w:r>
    </w:p>
    <w:p w14:paraId="76F20C2E"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4.24. Раздел имеет порядковый номер, обозначаемый римскими цифрами, начиная с цифры «I»,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14:paraId="3ECA263D"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4.25.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14:paraId="6C29D0CB"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14:paraId="1B3BE566"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Глава должна включать в себя не менее двух статей или пунктов, за исключением глав, содержащих общие, заключительные и переходные положения.</w:t>
      </w:r>
    </w:p>
    <w:p w14:paraId="63DC3206"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4.26.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14:paraId="11780452"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4.27.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необходимо 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14:paraId="444A861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p>
    <w:p w14:paraId="7A072B6B"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Глава 5. Требования к оформлению приложений</w:t>
      </w:r>
    </w:p>
    <w:p w14:paraId="0019ACDF"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к муниципальным правовым актам</w:t>
      </w:r>
    </w:p>
    <w:p w14:paraId="7409AA5F" w14:textId="77777777" w:rsidR="00854296" w:rsidRPr="00854296" w:rsidRDefault="00854296" w:rsidP="00854296">
      <w:pPr>
        <w:spacing w:after="0" w:line="240" w:lineRule="auto"/>
        <w:ind w:left="-284"/>
        <w:jc w:val="center"/>
        <w:rPr>
          <w:rFonts w:ascii="Times New Roman" w:hAnsi="Times New Roman" w:cs="Times New Roman"/>
          <w:b/>
          <w:sz w:val="28"/>
          <w:szCs w:val="28"/>
        </w:rPr>
      </w:pPr>
    </w:p>
    <w:p w14:paraId="31D9E3AB"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5.1.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соответствующих роде и числе.</w:t>
      </w:r>
    </w:p>
    <w:p w14:paraId="0EFFE0A1" w14:textId="77777777" w:rsidR="00854296" w:rsidRPr="00854296" w:rsidRDefault="00854296" w:rsidP="00854296">
      <w:pPr>
        <w:spacing w:after="0" w:line="240" w:lineRule="auto"/>
        <w:ind w:left="-426" w:firstLine="426"/>
        <w:jc w:val="both"/>
        <w:rPr>
          <w:rFonts w:ascii="Times New Roman" w:hAnsi="Times New Roman" w:cs="Times New Roman"/>
          <w:sz w:val="28"/>
          <w:szCs w:val="28"/>
        </w:rPr>
      </w:pPr>
      <w:r w:rsidRPr="00854296">
        <w:rPr>
          <w:rFonts w:ascii="Times New Roman" w:hAnsi="Times New Roman" w:cs="Times New Roman"/>
          <w:sz w:val="28"/>
          <w:szCs w:val="28"/>
        </w:rPr>
        <w:lastRenderedPageBreak/>
        <w:t>5.2. При отсутствии в нормативном правовом акте, имеющем большую 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w:t>
      </w:r>
    </w:p>
    <w:p w14:paraId="09593B3C"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В случае, если муниципальный правовой акт имеет более одного приложения, может быть указан номер приложения, обозначаемый арабскими цифрами без знака «№».</w:t>
      </w:r>
    </w:p>
    <w:p w14:paraId="3F422FDC"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5.3.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w:t>
      </w:r>
    </w:p>
    <w:p w14:paraId="6932D433"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5.4. Приложение к муниципальному правовому акту должно иметь индивидуализированный заголовок, раскрывающий тему сообщаемых в приложении сведений.</w:t>
      </w:r>
    </w:p>
    <w:p w14:paraId="5E039B17"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5.5.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14:paraId="4B61B724"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14:paraId="7EBBCE9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5.6. Правовые предписания муниципального правового акта и содержание приложения к нему должны быть согласованы между собой.</w:t>
      </w:r>
    </w:p>
    <w:p w14:paraId="05F19A5A"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5.7.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w:t>
      </w:r>
    </w:p>
    <w:p w14:paraId="20BB2F5C"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В случае,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14:paraId="4814ACE5"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Примеры:</w:t>
      </w:r>
    </w:p>
    <w:p w14:paraId="5C39AA2D"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«согласно приложению 2 к Положению о …»;</w:t>
      </w:r>
    </w:p>
    <w:p w14:paraId="2B426A26"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«согласно форме отчета, прилагаемой к настоящему Порядку, …».</w:t>
      </w:r>
    </w:p>
    <w:p w14:paraId="2DEEF990"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5.8.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14:paraId="43E8E746"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5.9. Приложение к приложению к правовому акту должно иметь индивидуализированный заголовок, раскрывающий тему сообщаемых в приложении сведений.</w:t>
      </w:r>
    </w:p>
    <w:p w14:paraId="58FD39BA" w14:textId="77777777" w:rsidR="00854296" w:rsidRPr="00854296" w:rsidRDefault="00854296" w:rsidP="00854296">
      <w:pPr>
        <w:spacing w:after="0" w:line="240" w:lineRule="auto"/>
        <w:ind w:left="-284" w:firstLine="568"/>
        <w:jc w:val="both"/>
        <w:rPr>
          <w:rFonts w:ascii="Times New Roman" w:hAnsi="Times New Roman" w:cs="Times New Roman"/>
          <w:b/>
          <w:sz w:val="28"/>
          <w:szCs w:val="28"/>
        </w:rPr>
      </w:pPr>
    </w:p>
    <w:p w14:paraId="059C717C" w14:textId="77777777" w:rsidR="00854296" w:rsidRPr="00854296" w:rsidRDefault="00854296" w:rsidP="00854296">
      <w:pPr>
        <w:spacing w:after="0" w:line="240" w:lineRule="auto"/>
        <w:ind w:left="-284" w:firstLine="568"/>
        <w:jc w:val="center"/>
        <w:rPr>
          <w:rFonts w:ascii="Times New Roman" w:hAnsi="Times New Roman" w:cs="Times New Roman"/>
          <w:b/>
          <w:sz w:val="28"/>
          <w:szCs w:val="28"/>
        </w:rPr>
      </w:pPr>
      <w:r w:rsidRPr="00854296">
        <w:rPr>
          <w:rFonts w:ascii="Times New Roman" w:hAnsi="Times New Roman" w:cs="Times New Roman"/>
          <w:b/>
          <w:sz w:val="28"/>
          <w:szCs w:val="28"/>
        </w:rPr>
        <w:t>Глава 6. Требования к использованию ссылок на правовые акты</w:t>
      </w:r>
    </w:p>
    <w:p w14:paraId="5DBA5E83" w14:textId="77777777" w:rsidR="00854296" w:rsidRPr="00854296" w:rsidRDefault="00854296" w:rsidP="00854296">
      <w:pPr>
        <w:spacing w:after="0" w:line="240" w:lineRule="auto"/>
        <w:ind w:left="-284" w:firstLine="568"/>
        <w:jc w:val="both"/>
        <w:rPr>
          <w:rFonts w:ascii="Times New Roman" w:hAnsi="Times New Roman" w:cs="Times New Roman"/>
          <w:b/>
          <w:sz w:val="28"/>
          <w:szCs w:val="28"/>
        </w:rPr>
      </w:pPr>
    </w:p>
    <w:p w14:paraId="51C8B7D5"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6.1. Ссылки в тексте муниципального правового акта на структурные элементы этого же муниципального правового акта, а также на иные правовые </w:t>
      </w:r>
      <w:r w:rsidRPr="00854296">
        <w:rPr>
          <w:rFonts w:ascii="Times New Roman" w:hAnsi="Times New Roman" w:cs="Times New Roman"/>
          <w:sz w:val="28"/>
          <w:szCs w:val="28"/>
        </w:rPr>
        <w:lastRenderedPageBreak/>
        <w:t>акты применяются в случае, если необходимо отразить взаимную связь правовых норм или избежать повторений.</w:t>
      </w:r>
    </w:p>
    <w:p w14:paraId="1C4143F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6.2.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14:paraId="0ED92F8D"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w:t>
      </w:r>
    </w:p>
    <w:p w14:paraId="3D01FF60"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6.3. Ссылки в тексте правового акта на структурные элементы этого же правового акта оформляются следующим образом:</w:t>
      </w:r>
    </w:p>
    <w:p w14:paraId="10AEE6D6"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 соответствии с подпунктом 1 пункта 1 настоящего решения …»;</w:t>
      </w:r>
    </w:p>
    <w:p w14:paraId="20DA54DE"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 пункте 5 приложения 1 к настоящему Административному регламенту …».</w:t>
      </w:r>
    </w:p>
    <w:p w14:paraId="72F69A2B"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6.4.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«от», номер правового акта, а также индивидуализированный заголовок правового акта (при его наличии), заключенный в кавычки.</w:t>
      </w:r>
    </w:p>
    <w:p w14:paraId="7985556F"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14:paraId="0B2B803C"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6.5. При ссылках на Конституцию Российской Федерации, Устав используются их наименования без указания иных реквизитов.</w:t>
      </w:r>
    </w:p>
    <w:p w14:paraId="1EE3297B"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При ссылках на нормативный правовой акт в форме кодекса дата его подписания и номер не указываются.</w:t>
      </w:r>
    </w:p>
    <w:p w14:paraId="0BBB298E"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6.6.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14:paraId="2635E635"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«О государственных и муниципальных унитарных предприятиях») …»;</w:t>
      </w:r>
    </w:p>
    <w:p w14:paraId="7CCD4CE0"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 соответствии со статьями 18, 20 Федерального закона от 14 ноября 2002 года № 161-ФЗ «О государственных и муниципальных унитарных предприятиях» (далее – Федеральный закон) …»;</w:t>
      </w:r>
    </w:p>
    <w:p w14:paraId="6B0B3478"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854296">
        <w:rPr>
          <w:rFonts w:ascii="Times New Roman" w:hAnsi="Times New Roman" w:cs="Times New Roman"/>
          <w:sz w:val="28"/>
          <w:szCs w:val="28"/>
        </w:rPr>
        <w:t>грантовую</w:t>
      </w:r>
      <w:proofErr w:type="spellEnd"/>
      <w:r w:rsidRPr="00854296">
        <w:rPr>
          <w:rFonts w:ascii="Times New Roman" w:hAnsi="Times New Roman" w:cs="Times New Roman"/>
          <w:sz w:val="28"/>
          <w:szCs w:val="28"/>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14:paraId="27E8CC9E"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6.7. При оформлении ссылки в тексте правового акта указывается основной структурный элемент правового акта, при этом более крупные структурные </w:t>
      </w:r>
      <w:r w:rsidRPr="00854296">
        <w:rPr>
          <w:rFonts w:ascii="Times New Roman" w:hAnsi="Times New Roman" w:cs="Times New Roman"/>
          <w:sz w:val="28"/>
          <w:szCs w:val="28"/>
        </w:rPr>
        <w:lastRenderedPageBreak/>
        <w:t>элементы правового акта (часть, раздел, подраздел, глава, параграф и другие) не указываются.</w:t>
      </w:r>
    </w:p>
    <w:p w14:paraId="28FE87F7"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14:paraId="47B2DBE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Если правовой акт, на который делается ссылка, не имеет деления на структурные элементы ссылка дается на соответствующий правовой акт в целом.</w:t>
      </w:r>
    </w:p>
    <w:p w14:paraId="33AB3091"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6.8. Обозначения абзацев при ссылках на них указываются словами.</w:t>
      </w:r>
    </w:p>
    <w:p w14:paraId="497309FC"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При этом первым считается тот абзац, с которого начинается структурный элемент, в составе которого он находится.</w:t>
      </w:r>
    </w:p>
    <w:p w14:paraId="5D52E42F"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14:paraId="5008BE8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6.9.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14:paraId="7A8250FA"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14:paraId="74698466" w14:textId="77777777" w:rsidR="00854296" w:rsidRPr="00854296" w:rsidRDefault="00854296" w:rsidP="00854296">
      <w:pPr>
        <w:spacing w:after="0" w:line="240" w:lineRule="auto"/>
        <w:jc w:val="both"/>
        <w:rPr>
          <w:rFonts w:ascii="Times New Roman" w:hAnsi="Times New Roman" w:cs="Times New Roman"/>
          <w:b/>
          <w:sz w:val="28"/>
          <w:szCs w:val="28"/>
        </w:rPr>
      </w:pPr>
    </w:p>
    <w:p w14:paraId="0F092762"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Глава 7. Требования к указанию источников официального</w:t>
      </w:r>
    </w:p>
    <w:p w14:paraId="6D38847C" w14:textId="5EDF2491"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 xml:space="preserve">опубликования </w:t>
      </w:r>
      <w:r w:rsidR="00C43FD7">
        <w:rPr>
          <w:rFonts w:ascii="Times New Roman" w:hAnsi="Times New Roman" w:cs="Times New Roman"/>
          <w:b/>
          <w:sz w:val="28"/>
          <w:szCs w:val="28"/>
        </w:rPr>
        <w:t xml:space="preserve">(обнародования0 </w:t>
      </w:r>
      <w:r w:rsidRPr="00854296">
        <w:rPr>
          <w:rFonts w:ascii="Times New Roman" w:hAnsi="Times New Roman" w:cs="Times New Roman"/>
          <w:b/>
          <w:sz w:val="28"/>
          <w:szCs w:val="28"/>
        </w:rPr>
        <w:t>муниципальных правовых актов</w:t>
      </w:r>
    </w:p>
    <w:p w14:paraId="2C3F777E" w14:textId="77777777" w:rsidR="00854296" w:rsidRPr="00854296" w:rsidRDefault="00854296" w:rsidP="00854296">
      <w:pPr>
        <w:spacing w:after="0" w:line="240" w:lineRule="auto"/>
        <w:jc w:val="both"/>
        <w:rPr>
          <w:rFonts w:ascii="Times New Roman" w:hAnsi="Times New Roman" w:cs="Times New Roman"/>
          <w:b/>
          <w:sz w:val="28"/>
          <w:szCs w:val="28"/>
        </w:rPr>
      </w:pPr>
    </w:p>
    <w:p w14:paraId="19D7ECB9" w14:textId="5ABCE513"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7.1. Источники официального опубликования</w:t>
      </w:r>
      <w:r w:rsidR="00C43FD7">
        <w:rPr>
          <w:rFonts w:ascii="Times New Roman" w:hAnsi="Times New Roman" w:cs="Times New Roman"/>
          <w:sz w:val="28"/>
          <w:szCs w:val="28"/>
        </w:rPr>
        <w:t xml:space="preserve"> (обнародования)</w:t>
      </w:r>
      <w:r w:rsidRPr="00854296">
        <w:rPr>
          <w:rFonts w:ascii="Times New Roman" w:hAnsi="Times New Roman" w:cs="Times New Roman"/>
          <w:sz w:val="28"/>
          <w:szCs w:val="28"/>
        </w:rPr>
        <w:t xml:space="preserve"> указываются в тексте муниципального правового акта в случаях, предусмотренных федеральными нормативными правовыми актами, настоящими Правилами и иными муниципальными нормативными правовыми актами.</w:t>
      </w:r>
    </w:p>
    <w:p w14:paraId="0BA147C8" w14:textId="26063816"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7.2.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14:paraId="454B7D93" w14:textId="77777777" w:rsidR="00854296" w:rsidRPr="00854296" w:rsidRDefault="00854296" w:rsidP="00854296">
      <w:pPr>
        <w:spacing w:after="0" w:line="240" w:lineRule="auto"/>
        <w:ind w:firstLine="567"/>
        <w:jc w:val="both"/>
        <w:rPr>
          <w:rFonts w:ascii="Times New Roman" w:hAnsi="Times New Roman" w:cs="Times New Roman"/>
          <w:b/>
          <w:sz w:val="28"/>
          <w:szCs w:val="28"/>
        </w:rPr>
      </w:pPr>
    </w:p>
    <w:p w14:paraId="7C1D59E6" w14:textId="77777777" w:rsidR="00854296" w:rsidRPr="00854296" w:rsidRDefault="00854296" w:rsidP="00854296">
      <w:pPr>
        <w:spacing w:after="0" w:line="240" w:lineRule="auto"/>
        <w:ind w:firstLine="567"/>
        <w:jc w:val="center"/>
        <w:rPr>
          <w:rFonts w:ascii="Times New Roman" w:hAnsi="Times New Roman" w:cs="Times New Roman"/>
          <w:b/>
          <w:sz w:val="28"/>
          <w:szCs w:val="28"/>
        </w:rPr>
      </w:pPr>
      <w:r w:rsidRPr="00854296">
        <w:rPr>
          <w:rFonts w:ascii="Times New Roman" w:hAnsi="Times New Roman" w:cs="Times New Roman"/>
          <w:b/>
          <w:sz w:val="28"/>
          <w:szCs w:val="28"/>
        </w:rPr>
        <w:t>Глава 8. Требования к изложению заключительных</w:t>
      </w:r>
    </w:p>
    <w:p w14:paraId="0D0EC32B" w14:textId="77777777" w:rsidR="00854296" w:rsidRPr="00854296" w:rsidRDefault="00854296" w:rsidP="00854296">
      <w:pPr>
        <w:spacing w:after="0" w:line="240" w:lineRule="auto"/>
        <w:ind w:firstLine="567"/>
        <w:jc w:val="center"/>
        <w:rPr>
          <w:rFonts w:ascii="Times New Roman" w:hAnsi="Times New Roman" w:cs="Times New Roman"/>
          <w:b/>
          <w:sz w:val="28"/>
          <w:szCs w:val="28"/>
        </w:rPr>
      </w:pPr>
      <w:r w:rsidRPr="00854296">
        <w:rPr>
          <w:rFonts w:ascii="Times New Roman" w:hAnsi="Times New Roman" w:cs="Times New Roman"/>
          <w:b/>
          <w:sz w:val="28"/>
          <w:szCs w:val="28"/>
        </w:rPr>
        <w:t>и переходных положений муниципальных правовых актов</w:t>
      </w:r>
    </w:p>
    <w:p w14:paraId="0A6210C8" w14:textId="77777777" w:rsidR="00854296" w:rsidRPr="00854296" w:rsidRDefault="00854296" w:rsidP="00854296">
      <w:pPr>
        <w:spacing w:after="0" w:line="240" w:lineRule="auto"/>
        <w:ind w:firstLine="567"/>
        <w:jc w:val="both"/>
        <w:rPr>
          <w:rFonts w:ascii="Times New Roman" w:hAnsi="Times New Roman" w:cs="Times New Roman"/>
          <w:b/>
          <w:sz w:val="28"/>
          <w:szCs w:val="28"/>
        </w:rPr>
      </w:pPr>
    </w:p>
    <w:p w14:paraId="6F2A790F"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8.1. Заключительными положениями муниципальных правовых актов являются положения:</w:t>
      </w:r>
    </w:p>
    <w:p w14:paraId="4B731B53"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lastRenderedPageBreak/>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14:paraId="19EC2821"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2) определяющие порядок официального опубликования муниципального правового акта;</w:t>
      </w:r>
    </w:p>
    <w:p w14:paraId="13CC3FD3"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14:paraId="1DB94038"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4) отменяющие муниципальные правовые акты или признающие их структурные элементы утратившими силу.</w:t>
      </w:r>
    </w:p>
    <w:p w14:paraId="66E17185"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8.2. Переходными положениями муниципальных правовых актов являются положения:</w:t>
      </w:r>
    </w:p>
    <w:p w14:paraId="71CCD899"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14:paraId="5A9E6B41"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14:paraId="0A857841"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14:paraId="3D630EB6"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4) рекомендательного характера, адресованные органам местного самоуправления муниципальных образований, должностным лицам.</w:t>
      </w:r>
    </w:p>
    <w:p w14:paraId="1C381F55"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8.3. К заключительным и переходным положениям не относятся:</w:t>
      </w:r>
    </w:p>
    <w:p w14:paraId="3016B0BC"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1) положения, предусматривающие финансирование или иные формы обеспечения деятельности органа, должностного лица;</w:t>
      </w:r>
    </w:p>
    <w:p w14:paraId="7186E041"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2) положения, устанавливающие или указывающие на возможность установления ответственности за совершение тех или иных деяний;</w:t>
      </w:r>
    </w:p>
    <w:p w14:paraId="5E561426"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3) иные положения, не носящие временного характера и не связанные иным образом с вступлением муниципального правового акта в силу.</w:t>
      </w:r>
    </w:p>
    <w:p w14:paraId="274FDD6F"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8.4.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w:t>
      </w:r>
    </w:p>
    <w:p w14:paraId="3DEEA6D1"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14:paraId="0782824F" w14:textId="77777777" w:rsidR="00854296" w:rsidRPr="00854296" w:rsidRDefault="00854296" w:rsidP="00854296">
      <w:pPr>
        <w:spacing w:after="0" w:line="240" w:lineRule="auto"/>
        <w:ind w:firstLine="567"/>
        <w:jc w:val="both"/>
        <w:rPr>
          <w:rFonts w:ascii="Times New Roman" w:hAnsi="Times New Roman" w:cs="Times New Roman"/>
          <w:sz w:val="28"/>
          <w:szCs w:val="28"/>
        </w:rPr>
      </w:pPr>
    </w:p>
    <w:p w14:paraId="34CDD722" w14:textId="77777777" w:rsidR="00854296" w:rsidRPr="00854296" w:rsidRDefault="00854296" w:rsidP="00854296">
      <w:pPr>
        <w:spacing w:after="0" w:line="240" w:lineRule="auto"/>
        <w:ind w:firstLine="567"/>
        <w:jc w:val="center"/>
        <w:rPr>
          <w:rFonts w:ascii="Times New Roman" w:hAnsi="Times New Roman" w:cs="Times New Roman"/>
          <w:b/>
          <w:sz w:val="28"/>
          <w:szCs w:val="28"/>
        </w:rPr>
      </w:pPr>
      <w:r w:rsidRPr="00854296">
        <w:rPr>
          <w:rFonts w:ascii="Times New Roman" w:hAnsi="Times New Roman" w:cs="Times New Roman"/>
          <w:b/>
          <w:sz w:val="28"/>
          <w:szCs w:val="28"/>
        </w:rPr>
        <w:t>Глава 9. Требования к изложению правовых предписаний</w:t>
      </w:r>
    </w:p>
    <w:p w14:paraId="57C3034D" w14:textId="77777777" w:rsidR="00854296" w:rsidRPr="00854296" w:rsidRDefault="00854296" w:rsidP="00854296">
      <w:pPr>
        <w:spacing w:after="0" w:line="240" w:lineRule="auto"/>
        <w:ind w:firstLine="567"/>
        <w:jc w:val="center"/>
        <w:rPr>
          <w:rFonts w:ascii="Times New Roman" w:hAnsi="Times New Roman" w:cs="Times New Roman"/>
          <w:b/>
          <w:sz w:val="28"/>
          <w:szCs w:val="28"/>
        </w:rPr>
      </w:pPr>
      <w:r w:rsidRPr="00854296">
        <w:rPr>
          <w:rFonts w:ascii="Times New Roman" w:hAnsi="Times New Roman" w:cs="Times New Roman"/>
          <w:b/>
          <w:sz w:val="28"/>
          <w:szCs w:val="28"/>
        </w:rPr>
        <w:t>о вступлении муниципальных правовых актов в силу</w:t>
      </w:r>
    </w:p>
    <w:p w14:paraId="6F62738B" w14:textId="77777777" w:rsidR="00854296" w:rsidRPr="00854296" w:rsidRDefault="00854296" w:rsidP="00854296">
      <w:pPr>
        <w:spacing w:after="0" w:line="240" w:lineRule="auto"/>
        <w:ind w:firstLine="567"/>
        <w:jc w:val="center"/>
        <w:rPr>
          <w:rFonts w:ascii="Times New Roman" w:hAnsi="Times New Roman" w:cs="Times New Roman"/>
          <w:b/>
          <w:sz w:val="28"/>
          <w:szCs w:val="28"/>
        </w:rPr>
      </w:pPr>
    </w:p>
    <w:p w14:paraId="2EF77BC8" w14:textId="5B62E565"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lastRenderedPageBreak/>
        <w:t xml:space="preserve">9.1. Муниципальные правовые акты вступают в силу в порядке, установленном Уставом </w:t>
      </w:r>
      <w:r w:rsidR="00C43FD7">
        <w:rPr>
          <w:rFonts w:ascii="Times New Roman" w:hAnsi="Times New Roman" w:cs="Times New Roman"/>
          <w:sz w:val="28"/>
          <w:szCs w:val="28"/>
        </w:rPr>
        <w:t>муниципального образования «Мундыбашское городское поселение» Таштагольского муниципального района</w:t>
      </w:r>
      <w:r w:rsidRPr="00854296">
        <w:rPr>
          <w:rFonts w:ascii="Times New Roman" w:hAnsi="Times New Roman" w:cs="Times New Roman"/>
          <w:sz w:val="28"/>
          <w:szCs w:val="28"/>
        </w:rPr>
        <w:t xml:space="preserve"> Кемеровской области - Кузбасса, федеральным законодательством.</w:t>
      </w:r>
    </w:p>
    <w:p w14:paraId="67546ADD"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9.2.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14:paraId="2C949DDE" w14:textId="77777777" w:rsidR="00854296" w:rsidRPr="00854296" w:rsidRDefault="00854296" w:rsidP="00854296">
      <w:pPr>
        <w:spacing w:after="0" w:line="240" w:lineRule="auto"/>
        <w:ind w:firstLine="567"/>
        <w:jc w:val="both"/>
        <w:rPr>
          <w:rFonts w:ascii="Times New Roman" w:hAnsi="Times New Roman" w:cs="Times New Roman"/>
          <w:sz w:val="28"/>
          <w:szCs w:val="28"/>
        </w:rPr>
      </w:pPr>
      <w:r w:rsidRPr="00854296">
        <w:rPr>
          <w:rFonts w:ascii="Times New Roman" w:hAnsi="Times New Roman" w:cs="Times New Roman"/>
          <w:sz w:val="28"/>
          <w:szCs w:val="28"/>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14:paraId="5C79119B"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14:paraId="2BA55DD9"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9.3.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14:paraId="020E0EF3"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9.4.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14:paraId="70602DD5"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9.5.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14:paraId="34CB2F01" w14:textId="77777777" w:rsidR="00854296" w:rsidRPr="00854296" w:rsidRDefault="00854296" w:rsidP="00854296">
      <w:pPr>
        <w:spacing w:after="0" w:line="240" w:lineRule="auto"/>
        <w:ind w:left="-142" w:firstLine="426"/>
        <w:jc w:val="center"/>
        <w:rPr>
          <w:rFonts w:ascii="Times New Roman" w:hAnsi="Times New Roman" w:cs="Times New Roman"/>
          <w:sz w:val="28"/>
          <w:szCs w:val="28"/>
        </w:rPr>
      </w:pPr>
    </w:p>
    <w:p w14:paraId="71D7160C" w14:textId="77777777" w:rsidR="00854296" w:rsidRPr="00854296" w:rsidRDefault="00854296" w:rsidP="00854296">
      <w:pPr>
        <w:spacing w:after="0" w:line="240" w:lineRule="auto"/>
        <w:ind w:left="-142" w:firstLine="426"/>
        <w:jc w:val="center"/>
        <w:rPr>
          <w:rFonts w:ascii="Times New Roman" w:hAnsi="Times New Roman" w:cs="Times New Roman"/>
          <w:b/>
          <w:sz w:val="28"/>
          <w:szCs w:val="28"/>
        </w:rPr>
      </w:pPr>
      <w:r w:rsidRPr="00854296">
        <w:rPr>
          <w:rFonts w:ascii="Times New Roman" w:hAnsi="Times New Roman" w:cs="Times New Roman"/>
          <w:b/>
          <w:sz w:val="28"/>
          <w:szCs w:val="28"/>
        </w:rPr>
        <w:t>Глава 10. Требования к оформлению муниципальных правовых актов</w:t>
      </w:r>
    </w:p>
    <w:p w14:paraId="6375BEA5" w14:textId="77777777" w:rsidR="00854296" w:rsidRPr="00854296" w:rsidRDefault="00854296" w:rsidP="00854296">
      <w:pPr>
        <w:spacing w:after="0" w:line="240" w:lineRule="auto"/>
        <w:ind w:left="-142" w:firstLine="426"/>
        <w:jc w:val="center"/>
        <w:rPr>
          <w:rFonts w:ascii="Times New Roman" w:hAnsi="Times New Roman" w:cs="Times New Roman"/>
          <w:b/>
          <w:sz w:val="28"/>
          <w:szCs w:val="28"/>
        </w:rPr>
      </w:pPr>
      <w:r w:rsidRPr="00854296">
        <w:rPr>
          <w:rFonts w:ascii="Times New Roman" w:hAnsi="Times New Roman" w:cs="Times New Roman"/>
          <w:b/>
          <w:sz w:val="28"/>
          <w:szCs w:val="28"/>
        </w:rPr>
        <w:t>о внесении изменений в муниципальные правовые акты</w:t>
      </w:r>
    </w:p>
    <w:p w14:paraId="371FBC8C" w14:textId="77777777" w:rsidR="00854296" w:rsidRPr="00854296" w:rsidRDefault="00854296" w:rsidP="00854296">
      <w:pPr>
        <w:spacing w:after="0" w:line="240" w:lineRule="auto"/>
        <w:ind w:left="-142" w:firstLine="426"/>
        <w:jc w:val="center"/>
        <w:rPr>
          <w:rFonts w:ascii="Times New Roman" w:hAnsi="Times New Roman" w:cs="Times New Roman"/>
          <w:sz w:val="28"/>
          <w:szCs w:val="28"/>
        </w:rPr>
      </w:pPr>
    </w:p>
    <w:p w14:paraId="57912352"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10.1.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14:paraId="7604E02B"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10.2. Не допускается внесение изменений в муниципальный правовой акт путем внесения изменений в изменяющий его муниципальный правовой акт.</w:t>
      </w:r>
    </w:p>
    <w:p w14:paraId="3418DA97"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10.3.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утратившими силу) в правовой акт, предназначенный для установления правового регулирования.</w:t>
      </w:r>
    </w:p>
    <w:p w14:paraId="3886AE32"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Если правовые предписания влекут отмену, признание утратившими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14:paraId="21D577C0"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lastRenderedPageBreak/>
        <w:t>10.4.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
    <w:p w14:paraId="155FD473"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10.5.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14:paraId="1865EF23" w14:textId="6324AB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1) «О внесении изменений в подпункт… пункта… постановления главы </w:t>
      </w:r>
      <w:r w:rsidR="00C43FD7">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14:paraId="1993BD67" w14:textId="127B58AE"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2) «О внесении изменений в постановление главы </w:t>
      </w:r>
      <w:r w:rsidR="00C43FD7">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14:paraId="53D5C7EC" w14:textId="7A864EFD"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3) «О внесении изменений в отдельные постановления главы </w:t>
      </w:r>
      <w:r w:rsidR="00C43FD7">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14:paraId="4B6388B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w:t>
      </w:r>
      <w:r w:rsidRPr="00854296">
        <w:rPr>
          <w:rFonts w:ascii="Times New Roman" w:hAnsi="Times New Roman" w:cs="Times New Roman"/>
          <w:sz w:val="28"/>
          <w:szCs w:val="28"/>
        </w:rPr>
        <w:lastRenderedPageBreak/>
        <w:t>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14:paraId="4480C87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соответствующие положение, порядок, административный регламент, программу, концепцию, стратегию, перечень и так далее.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14:paraId="1B978454"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6) «О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14:paraId="1EBC511A"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10.6. Если в муниципальном правовом акте о внесении изменений одновременно со статьями о внесении изменений в иные муниципальные правовые акты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14:paraId="398009F8"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10.7.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w:t>
      </w:r>
    </w:p>
    <w:p w14:paraId="000B396D"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10.8. 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w:t>
      </w:r>
    </w:p>
    <w:p w14:paraId="49A6C544"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10.9.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14:paraId="1DEAA42A" w14:textId="1910935F"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«5. Внести в пункт 7 Положения о порядке рассмотрения обращений граждан, утвержденного постановлением администрации </w:t>
      </w:r>
      <w:r w:rsidR="00C43FD7">
        <w:rPr>
          <w:rFonts w:ascii="Times New Roman" w:hAnsi="Times New Roman" w:cs="Times New Roman"/>
          <w:sz w:val="28"/>
          <w:szCs w:val="28"/>
        </w:rPr>
        <w:t>Мундыбашского</w:t>
      </w:r>
      <w:r w:rsidRPr="00854296">
        <w:rPr>
          <w:rFonts w:ascii="Times New Roman" w:hAnsi="Times New Roman" w:cs="Times New Roman"/>
          <w:sz w:val="28"/>
          <w:szCs w:val="28"/>
        </w:rPr>
        <w:t xml:space="preserve"> городского </w:t>
      </w:r>
      <w:r w:rsidR="00C43FD7">
        <w:rPr>
          <w:rFonts w:ascii="Times New Roman" w:hAnsi="Times New Roman" w:cs="Times New Roman"/>
          <w:sz w:val="28"/>
          <w:szCs w:val="28"/>
        </w:rPr>
        <w:t>поселения</w:t>
      </w:r>
      <w:r w:rsidRPr="00854296">
        <w:rPr>
          <w:rFonts w:ascii="Times New Roman" w:hAnsi="Times New Roman" w:cs="Times New Roman"/>
          <w:sz w:val="28"/>
          <w:szCs w:val="28"/>
        </w:rPr>
        <w:t xml:space="preserve"> от 30 марта 2012 года № 130 -п, изменение, дополнив абзац четвертый после слов «в письменном виде» словами «или в форме электронного документа».».</w:t>
      </w:r>
    </w:p>
    <w:p w14:paraId="4DA893EF"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lastRenderedPageBreak/>
        <w:t>10.10.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14:paraId="574005E6" w14:textId="46A49458"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«1. Внести в Устав </w:t>
      </w:r>
      <w:r w:rsidR="00C43FD7">
        <w:rPr>
          <w:rFonts w:ascii="Times New Roman" w:hAnsi="Times New Roman" w:cs="Times New Roman"/>
          <w:sz w:val="28"/>
          <w:szCs w:val="28"/>
        </w:rPr>
        <w:t>муниципального образования «Мундыбашское городское поселение» Таштагольского муниципального района Кемеровской области-Кузбасса</w:t>
      </w:r>
      <w:r w:rsidRPr="00854296">
        <w:rPr>
          <w:rFonts w:ascii="Times New Roman" w:hAnsi="Times New Roman" w:cs="Times New Roman"/>
          <w:sz w:val="28"/>
          <w:szCs w:val="28"/>
        </w:rPr>
        <w:t xml:space="preserve"> следующие изменения:</w:t>
      </w:r>
    </w:p>
    <w:p w14:paraId="4E2F2CBC"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1) в статье 5:</w:t>
      </w:r>
    </w:p>
    <w:p w14:paraId="02D3FC85"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в абзаце первом слово «муниципальной» исключить;</w:t>
      </w:r>
    </w:p>
    <w:p w14:paraId="198B3417"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в абзаце втором слово «муниципальной» исключить;</w:t>
      </w:r>
    </w:p>
    <w:p w14:paraId="0C5A0B8F"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2) в подпункте «б» статьи 42 слова «или администрации» исключить;</w:t>
      </w:r>
    </w:p>
    <w:p w14:paraId="757A3614"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3) статью 64 признать утратившей силу.».</w:t>
      </w:r>
    </w:p>
    <w:p w14:paraId="6C7981E4"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10.11.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14:paraId="0C7905F0" w14:textId="77777777" w:rsidR="00854296" w:rsidRPr="00854296" w:rsidRDefault="00854296" w:rsidP="00854296">
      <w:pPr>
        <w:spacing w:after="0" w:line="240" w:lineRule="auto"/>
        <w:ind w:left="-567" w:firstLine="568"/>
        <w:jc w:val="both"/>
        <w:rPr>
          <w:rFonts w:ascii="Times New Roman" w:hAnsi="Times New Roman" w:cs="Times New Roman"/>
          <w:sz w:val="28"/>
          <w:szCs w:val="28"/>
        </w:rPr>
      </w:pPr>
      <w:r w:rsidRPr="00854296">
        <w:rPr>
          <w:rFonts w:ascii="Times New Roman" w:hAnsi="Times New Roman" w:cs="Times New Roman"/>
          <w:sz w:val="28"/>
          <w:szCs w:val="28"/>
        </w:rPr>
        <w:t>10.12. Если в пункт муниципального правового акта вносится несколько изменений, они группируются между собой следующим образом:</w:t>
      </w:r>
    </w:p>
    <w:p w14:paraId="19E57047" w14:textId="1020CC3A" w:rsidR="00854296" w:rsidRPr="00854296" w:rsidRDefault="00854296" w:rsidP="00854296">
      <w:pPr>
        <w:spacing w:after="0" w:line="240" w:lineRule="auto"/>
        <w:ind w:left="-426" w:firstLine="284"/>
        <w:jc w:val="both"/>
        <w:rPr>
          <w:rFonts w:ascii="Times New Roman" w:hAnsi="Times New Roman" w:cs="Times New Roman"/>
          <w:sz w:val="28"/>
          <w:szCs w:val="28"/>
        </w:rPr>
      </w:pPr>
      <w:r w:rsidRPr="00854296">
        <w:rPr>
          <w:rFonts w:ascii="Times New Roman" w:hAnsi="Times New Roman" w:cs="Times New Roman"/>
          <w:sz w:val="28"/>
          <w:szCs w:val="28"/>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Совета депутатов </w:t>
      </w:r>
      <w:r w:rsidR="00C43FD7">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от 27 марта 2017 года №</w:t>
      </w:r>
      <w:r w:rsidR="00C43FD7">
        <w:rPr>
          <w:rFonts w:ascii="Times New Roman" w:hAnsi="Times New Roman" w:cs="Times New Roman"/>
          <w:sz w:val="28"/>
          <w:szCs w:val="28"/>
        </w:rPr>
        <w:t xml:space="preserve"> </w:t>
      </w:r>
      <w:r w:rsidRPr="00854296">
        <w:rPr>
          <w:rFonts w:ascii="Times New Roman" w:hAnsi="Times New Roman" w:cs="Times New Roman"/>
          <w:sz w:val="28"/>
          <w:szCs w:val="28"/>
        </w:rPr>
        <w:t>12, следующие изменения:</w:t>
      </w:r>
    </w:p>
    <w:p w14:paraId="12110E17"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14:paraId="335647F8"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2) в пункте 4:</w:t>
      </w:r>
    </w:p>
    <w:p w14:paraId="1013D71A"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абзац первый изложить в следующей редакции:</w:t>
      </w:r>
    </w:p>
    <w:p w14:paraId="642FCA66"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«4. Заявитель с заявлением представляет следующие документы (далее – документы):»;</w:t>
      </w:r>
    </w:p>
    <w:p w14:paraId="18748F9C"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в абзаце пятом слова «учреждения здравоохранения» заменить словами «медицинской организации»;</w:t>
      </w:r>
    </w:p>
    <w:p w14:paraId="4AB6245F"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дополнить абзацем следующего содержания:</w:t>
      </w:r>
    </w:p>
    <w:p w14:paraId="489E1C0A"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
    <w:p w14:paraId="74A68911"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 xml:space="preserve">10.13. В случае,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w:t>
      </w:r>
      <w:r w:rsidRPr="00854296">
        <w:rPr>
          <w:rFonts w:ascii="Times New Roman" w:hAnsi="Times New Roman" w:cs="Times New Roman"/>
          <w:sz w:val="28"/>
          <w:szCs w:val="28"/>
        </w:rPr>
        <w:lastRenderedPageBreak/>
        <w:t>элемента соответствующего уровня (например, глава 51, статья 421, пункты 71, 72, подпункты 91, 92).</w:t>
      </w:r>
    </w:p>
    <w:p w14:paraId="33E53E6C"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14:paraId="7C9888C7"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10.14. В случае,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14:paraId="02C42871"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10.15.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дополняемых главы, статьи, пункта со ссылкой на соответствующий раздел, главу правового акта.</w:t>
      </w:r>
    </w:p>
    <w:p w14:paraId="3A502B20" w14:textId="77777777" w:rsidR="00854296" w:rsidRPr="00854296" w:rsidRDefault="00854296" w:rsidP="00854296">
      <w:pPr>
        <w:spacing w:after="0" w:line="240" w:lineRule="auto"/>
        <w:ind w:left="-567" w:firstLine="567"/>
        <w:jc w:val="both"/>
        <w:rPr>
          <w:rFonts w:ascii="Times New Roman" w:hAnsi="Times New Roman" w:cs="Times New Roman"/>
          <w:sz w:val="28"/>
          <w:szCs w:val="28"/>
        </w:rPr>
      </w:pPr>
      <w:r w:rsidRPr="00854296">
        <w:rPr>
          <w:rFonts w:ascii="Times New Roman" w:hAnsi="Times New Roman" w:cs="Times New Roman"/>
          <w:sz w:val="28"/>
          <w:szCs w:val="28"/>
        </w:rPr>
        <w:t>10.16. В случае,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14:paraId="30934DAF"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В случае,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14:paraId="1E180200"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10.17. В целях сохранения структуры статьи, части статьи, пункта или подпункта:</w:t>
      </w:r>
    </w:p>
    <w:p w14:paraId="1A118229"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 дополнение абзацами может производиться только в конец соответствующего структурного элемента;</w:t>
      </w:r>
    </w:p>
    <w:p w14:paraId="2CBB0F4D"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w:t>
      </w:r>
    </w:p>
    <w:p w14:paraId="1F46BD7D"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10.18. При внесении изменений в муниципальный правовой акт присвоение новой нумерации структурных элементов муниципального правового акта не допускается.</w:t>
      </w:r>
    </w:p>
    <w:p w14:paraId="77E026F2"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10.19.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w:t>
      </w:r>
    </w:p>
    <w:p w14:paraId="6D42F724" w14:textId="0F4C2470"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«Внести в статью 7 Устава </w:t>
      </w:r>
      <w:r w:rsidR="00C43FD7">
        <w:rPr>
          <w:rFonts w:ascii="Times New Roman" w:hAnsi="Times New Roman" w:cs="Times New Roman"/>
          <w:sz w:val="28"/>
          <w:szCs w:val="28"/>
        </w:rPr>
        <w:t>муниципального образования «Мундыбашское городское поселение» Таштагольского муниципального района</w:t>
      </w:r>
      <w:r w:rsidRPr="00854296">
        <w:rPr>
          <w:rFonts w:ascii="Times New Roman" w:hAnsi="Times New Roman" w:cs="Times New Roman"/>
          <w:sz w:val="28"/>
          <w:szCs w:val="28"/>
        </w:rPr>
        <w:t xml:space="preserve"> Кемеровской области - Кузбасса следующие изменения:</w:t>
      </w:r>
    </w:p>
    <w:p w14:paraId="3D100934"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 в абзаце первом слова «…» заменить словами «1. …»;</w:t>
      </w:r>
    </w:p>
    <w:p w14:paraId="2B3DE3BD"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2) дополнить частью 2 следующего содержания:</w:t>
      </w:r>
    </w:p>
    <w:p w14:paraId="005686F5"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lastRenderedPageBreak/>
        <w:t>«2. ..................».».</w:t>
      </w:r>
    </w:p>
    <w:p w14:paraId="12840873"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10.20.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утратившим силу).</w:t>
      </w:r>
    </w:p>
    <w:p w14:paraId="6E44D40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w:t>
      </w:r>
    </w:p>
    <w:p w14:paraId="61871E36"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14:paraId="179EF1D5"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10.21. 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 помещается в качестве приложения к муниципальному правовому акту о внесении изменений.</w:t>
      </w:r>
    </w:p>
    <w:p w14:paraId="47B047A7"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10.22. В муниципальном правовом акте о внесении изменений указывается структурный элемент, в который вносятся изменения, а также характер изменений (словами «дополнить (статьей, пунктом и так далее)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14:paraId="50B9B240"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10.23. В случае,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14:paraId="7EF82041"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«подпункт 3 пункта 2 дополнить словами «…»;».</w:t>
      </w:r>
    </w:p>
    <w:p w14:paraId="0FFA6A1B"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При этом знак препинания, употребленный в конце дополняемой структурной единицы, сохраняется без специального указания на него.</w:t>
      </w:r>
    </w:p>
    <w:p w14:paraId="14C55777"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10.24. В случае,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(номер словами) предложением».</w:t>
      </w:r>
    </w:p>
    <w:p w14:paraId="71B938E9"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10.25.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14:paraId="69C923D3"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10.26 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 (слова указываются в именительном падеже и в единственном числе) …» в соответствующих числе и падеже заменить словами «… (слова </w:t>
      </w:r>
      <w:r w:rsidRPr="00854296">
        <w:rPr>
          <w:rFonts w:ascii="Times New Roman" w:hAnsi="Times New Roman" w:cs="Times New Roman"/>
          <w:sz w:val="28"/>
          <w:szCs w:val="28"/>
        </w:rPr>
        <w:lastRenderedPageBreak/>
        <w:t>указываются в именительном падеже и в единственном числе) …» в соответствующих числе и падеже.».</w:t>
      </w:r>
    </w:p>
    <w:p w14:paraId="6470461E"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14:paraId="423EDF64"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p>
    <w:p w14:paraId="010CC7CA" w14:textId="77777777" w:rsidR="00854296" w:rsidRPr="00854296" w:rsidRDefault="00854296" w:rsidP="00854296">
      <w:pPr>
        <w:spacing w:after="0" w:line="240" w:lineRule="auto"/>
        <w:ind w:left="-284" w:firstLine="568"/>
        <w:jc w:val="center"/>
        <w:rPr>
          <w:rFonts w:ascii="Times New Roman" w:hAnsi="Times New Roman" w:cs="Times New Roman"/>
          <w:b/>
          <w:sz w:val="28"/>
          <w:szCs w:val="28"/>
        </w:rPr>
      </w:pPr>
      <w:r w:rsidRPr="00854296">
        <w:rPr>
          <w:rFonts w:ascii="Times New Roman" w:hAnsi="Times New Roman" w:cs="Times New Roman"/>
          <w:b/>
          <w:sz w:val="28"/>
          <w:szCs w:val="28"/>
        </w:rPr>
        <w:t>Глава 11. Требования к оформлению муниципальных правовых актов</w:t>
      </w:r>
    </w:p>
    <w:p w14:paraId="6259364B" w14:textId="77777777" w:rsidR="00854296" w:rsidRPr="00854296" w:rsidRDefault="00854296" w:rsidP="00854296">
      <w:pPr>
        <w:spacing w:after="0" w:line="240" w:lineRule="auto"/>
        <w:ind w:left="-284" w:firstLine="568"/>
        <w:jc w:val="center"/>
        <w:rPr>
          <w:rFonts w:ascii="Times New Roman" w:hAnsi="Times New Roman" w:cs="Times New Roman"/>
          <w:b/>
          <w:sz w:val="28"/>
          <w:szCs w:val="28"/>
        </w:rPr>
      </w:pPr>
      <w:r w:rsidRPr="00854296">
        <w:rPr>
          <w:rFonts w:ascii="Times New Roman" w:hAnsi="Times New Roman" w:cs="Times New Roman"/>
          <w:b/>
          <w:sz w:val="28"/>
          <w:szCs w:val="28"/>
        </w:rPr>
        <w:t>о признании утратившими силу (об отмене) муниципальных</w:t>
      </w:r>
    </w:p>
    <w:p w14:paraId="1384D802" w14:textId="77777777" w:rsidR="00854296" w:rsidRPr="00854296" w:rsidRDefault="00854296" w:rsidP="00854296">
      <w:pPr>
        <w:spacing w:after="0" w:line="240" w:lineRule="auto"/>
        <w:ind w:left="-284" w:firstLine="568"/>
        <w:jc w:val="center"/>
        <w:rPr>
          <w:rFonts w:ascii="Times New Roman" w:hAnsi="Times New Roman" w:cs="Times New Roman"/>
          <w:b/>
          <w:sz w:val="28"/>
          <w:szCs w:val="28"/>
        </w:rPr>
      </w:pPr>
      <w:r w:rsidRPr="00854296">
        <w:rPr>
          <w:rFonts w:ascii="Times New Roman" w:hAnsi="Times New Roman" w:cs="Times New Roman"/>
          <w:b/>
          <w:sz w:val="28"/>
          <w:szCs w:val="28"/>
        </w:rPr>
        <w:t>правовых актов, о признании утратившими силу отдельных</w:t>
      </w:r>
    </w:p>
    <w:p w14:paraId="6A5F6DDC" w14:textId="77777777" w:rsidR="00854296" w:rsidRPr="00854296" w:rsidRDefault="00854296" w:rsidP="00854296">
      <w:pPr>
        <w:spacing w:after="0" w:line="240" w:lineRule="auto"/>
        <w:ind w:left="-284" w:firstLine="568"/>
        <w:jc w:val="center"/>
        <w:rPr>
          <w:rFonts w:ascii="Times New Roman" w:hAnsi="Times New Roman" w:cs="Times New Roman"/>
          <w:b/>
          <w:sz w:val="28"/>
          <w:szCs w:val="28"/>
        </w:rPr>
      </w:pPr>
      <w:r w:rsidRPr="00854296">
        <w:rPr>
          <w:rFonts w:ascii="Times New Roman" w:hAnsi="Times New Roman" w:cs="Times New Roman"/>
          <w:b/>
          <w:sz w:val="28"/>
          <w:szCs w:val="28"/>
        </w:rPr>
        <w:t>положений муниципальных правовых актов</w:t>
      </w:r>
    </w:p>
    <w:p w14:paraId="6A068668" w14:textId="77777777" w:rsidR="00854296" w:rsidRPr="00854296" w:rsidRDefault="00854296" w:rsidP="00854296">
      <w:pPr>
        <w:spacing w:after="0" w:line="240" w:lineRule="auto"/>
        <w:ind w:left="-284" w:firstLine="568"/>
        <w:jc w:val="both"/>
        <w:rPr>
          <w:rFonts w:ascii="Times New Roman" w:hAnsi="Times New Roman" w:cs="Times New Roman"/>
          <w:b/>
          <w:sz w:val="28"/>
          <w:szCs w:val="28"/>
        </w:rPr>
      </w:pPr>
    </w:p>
    <w:p w14:paraId="175F3CCB"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11.1.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утратившими силу отдельных положений иного муниципального правового акта формулируется следующим образом:</w:t>
      </w:r>
    </w:p>
    <w:p w14:paraId="3BABF8A2" w14:textId="3151D013"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1) «Об отмене решения Совета народных депутатов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или «О признании утратившим силу решения Совета  народных депутатов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14:paraId="4F6E443B" w14:textId="75871BA2" w:rsidR="00854296" w:rsidRPr="00854296" w:rsidRDefault="00854296" w:rsidP="00854296">
      <w:pPr>
        <w:spacing w:after="0" w:line="240" w:lineRule="auto"/>
        <w:ind w:left="-426"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2) «О признании утратившим силу подпункта… пункта… решения Совета народных депутатов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p>
    <w:p w14:paraId="543C5C0E" w14:textId="2689DDB9" w:rsidR="00854296" w:rsidRPr="00854296" w:rsidRDefault="00854296" w:rsidP="00854296">
      <w:pPr>
        <w:spacing w:after="0" w:line="240" w:lineRule="auto"/>
        <w:ind w:left="-426"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3) «О признании утратившими силу отдельных положений решения Совета народных депутатов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w:t>
      </w:r>
      <w:r w:rsidRPr="00854296">
        <w:rPr>
          <w:rFonts w:ascii="Times New Roman" w:hAnsi="Times New Roman" w:cs="Times New Roman"/>
          <w:sz w:val="28"/>
          <w:szCs w:val="28"/>
        </w:rPr>
        <w:lastRenderedPageBreak/>
        <w:t>муниципального правового акта, структурные элементы которого признаются утратившими силу, указывается в тексте муниципального правового акта о признании утратившим силу.</w:t>
      </w:r>
    </w:p>
    <w:p w14:paraId="2AA47003" w14:textId="3EE6E39E" w:rsidR="00854296" w:rsidRPr="00854296" w:rsidRDefault="00854296" w:rsidP="00854296">
      <w:pPr>
        <w:spacing w:after="0" w:line="240" w:lineRule="auto"/>
        <w:ind w:left="-426"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4) «Об отмене отдельных решений Совета народных депутатов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или «О признании утратившими силу отдельных решений Совета народных депутатов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14:paraId="0169DE4A" w14:textId="39653A98" w:rsidR="00854296" w:rsidRPr="00854296" w:rsidRDefault="00854296" w:rsidP="00854296">
      <w:pPr>
        <w:spacing w:after="0" w:line="240" w:lineRule="auto"/>
        <w:ind w:left="-426"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5) «Об отмене отдельных правовых актов администрации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xml:space="preserve">» или «О признании утратившими силу отдельных правовых актов администрации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14:paraId="55815D07"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11.2. Отмена муниципального правового акта должна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14:paraId="5EDAAC76"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w:t>
      </w:r>
      <w:r w:rsidRPr="00854296">
        <w:rPr>
          <w:rFonts w:ascii="Times New Roman" w:hAnsi="Times New Roman" w:cs="Times New Roman"/>
          <w:sz w:val="28"/>
          <w:szCs w:val="28"/>
        </w:rPr>
        <w:lastRenderedPageBreak/>
        <w:t>принятия (издания) муниципальных правовых актов, подлежащих отмене (признанию утратившими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w:t>
      </w:r>
    </w:p>
    <w:p w14:paraId="061704C9"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
    <w:p w14:paraId="3C1F454C"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11.4. Перечень, предусмотренный пунктом 11.3 настоящих Правил, может быть изложен:</w:t>
      </w:r>
    </w:p>
    <w:p w14:paraId="16B249E1"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1) в отдельном муниципальном правовом акте;</w:t>
      </w:r>
    </w:p>
    <w:p w14:paraId="50C90B56"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2) в самостоятельной статье (самостоятельном пункте) муниципального правового акта, устанавливающего новое правовое регулирование;</w:t>
      </w:r>
    </w:p>
    <w:p w14:paraId="4BC4D0D6"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утратившими силу их отдельных положений).</w:t>
      </w:r>
    </w:p>
    <w:p w14:paraId="588C7F7A"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11.5.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14:paraId="21034E14" w14:textId="77777777" w:rsidR="00854296" w:rsidRPr="00854296" w:rsidRDefault="00854296" w:rsidP="00854296">
      <w:pPr>
        <w:spacing w:after="0" w:line="240" w:lineRule="auto"/>
        <w:ind w:left="-284" w:firstLine="426"/>
        <w:jc w:val="both"/>
        <w:rPr>
          <w:rFonts w:ascii="Times New Roman" w:hAnsi="Times New Roman" w:cs="Times New Roman"/>
          <w:sz w:val="28"/>
          <w:szCs w:val="28"/>
        </w:rPr>
      </w:pPr>
      <w:r w:rsidRPr="00854296">
        <w:rPr>
          <w:rFonts w:ascii="Times New Roman" w:hAnsi="Times New Roman" w:cs="Times New Roman"/>
          <w:sz w:val="28"/>
          <w:szCs w:val="28"/>
        </w:rPr>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14:paraId="16D7182E"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
    <w:p w14:paraId="54C7580E"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w:t>
      </w:r>
    </w:p>
    <w:p w14:paraId="7E89E587"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11.8. 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
    <w:p w14:paraId="0B376116"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lastRenderedPageBreak/>
        <w:t>11.9. Не допускается исключение структурного элемента муниципального правового акта, структурного элемента его статьи (пункта) вместо признания его утратившим силу.</w:t>
      </w:r>
    </w:p>
    <w:p w14:paraId="669431FA"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11.10. Не допускается изменение нумерации структурных элементов муниципального правового акта при признании утратившими силу иных его структурных элементов.</w:t>
      </w:r>
    </w:p>
    <w:p w14:paraId="5E4E2B5F"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14:paraId="77E2B666" w14:textId="77777777" w:rsidR="00854296" w:rsidRPr="00854296" w:rsidRDefault="00854296" w:rsidP="00854296">
      <w:pPr>
        <w:spacing w:after="0" w:line="240" w:lineRule="auto"/>
        <w:jc w:val="center"/>
        <w:rPr>
          <w:rFonts w:ascii="Times New Roman" w:hAnsi="Times New Roman" w:cs="Times New Roman"/>
          <w:sz w:val="28"/>
          <w:szCs w:val="28"/>
        </w:rPr>
      </w:pPr>
    </w:p>
    <w:p w14:paraId="4F7C4D8E"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Глава 12. Требования к оформлению муниципальных правовых актов</w:t>
      </w:r>
    </w:p>
    <w:p w14:paraId="6EB82D01" w14:textId="77777777" w:rsidR="00854296" w:rsidRPr="00854296" w:rsidRDefault="00854296" w:rsidP="00854296">
      <w:pPr>
        <w:spacing w:after="0" w:line="240" w:lineRule="auto"/>
        <w:jc w:val="center"/>
        <w:rPr>
          <w:rFonts w:ascii="Times New Roman" w:hAnsi="Times New Roman" w:cs="Times New Roman"/>
          <w:b/>
          <w:sz w:val="28"/>
          <w:szCs w:val="28"/>
        </w:rPr>
      </w:pPr>
      <w:r w:rsidRPr="00854296">
        <w:rPr>
          <w:rFonts w:ascii="Times New Roman" w:hAnsi="Times New Roman" w:cs="Times New Roman"/>
          <w:b/>
          <w:sz w:val="28"/>
          <w:szCs w:val="28"/>
        </w:rPr>
        <w:t>о приостановлении и возобновлении действия муниципальных правовых актов или отдельных положений муниципальных правовых актов</w:t>
      </w:r>
    </w:p>
    <w:p w14:paraId="2AA37933" w14:textId="77777777" w:rsidR="00854296" w:rsidRPr="00854296" w:rsidRDefault="00854296" w:rsidP="00854296">
      <w:pPr>
        <w:spacing w:after="0" w:line="240" w:lineRule="auto"/>
        <w:jc w:val="both"/>
        <w:rPr>
          <w:rFonts w:ascii="Times New Roman" w:hAnsi="Times New Roman" w:cs="Times New Roman"/>
          <w:b/>
          <w:sz w:val="28"/>
          <w:szCs w:val="28"/>
        </w:rPr>
      </w:pPr>
    </w:p>
    <w:p w14:paraId="5C6D5A7D" w14:textId="77777777"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12.1.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муниципальной правовой акт о приостановлении действия) формулируется следующим образом:</w:t>
      </w:r>
    </w:p>
    <w:p w14:paraId="6A3559C1" w14:textId="7C2917A6" w:rsidR="00854296" w:rsidRPr="00854296" w:rsidRDefault="00854296" w:rsidP="00854296">
      <w:pPr>
        <w:spacing w:after="0" w:line="240" w:lineRule="auto"/>
        <w:ind w:left="-142" w:firstLine="426"/>
        <w:jc w:val="both"/>
        <w:rPr>
          <w:rFonts w:ascii="Times New Roman" w:hAnsi="Times New Roman" w:cs="Times New Roman"/>
          <w:sz w:val="28"/>
          <w:szCs w:val="28"/>
        </w:rPr>
      </w:pPr>
      <w:r w:rsidRPr="00854296">
        <w:rPr>
          <w:rFonts w:ascii="Times New Roman" w:hAnsi="Times New Roman" w:cs="Times New Roman"/>
          <w:sz w:val="28"/>
          <w:szCs w:val="28"/>
        </w:rPr>
        <w:t xml:space="preserve">1) «О приостановлении действия решения Совета народных депутатов </w:t>
      </w:r>
      <w:r w:rsidR="00A8351E">
        <w:rPr>
          <w:rFonts w:ascii="Times New Roman" w:hAnsi="Times New Roman" w:cs="Times New Roman"/>
          <w:sz w:val="28"/>
          <w:szCs w:val="28"/>
        </w:rPr>
        <w:t>Мундыбашского</w:t>
      </w:r>
      <w:r w:rsidRPr="00854296">
        <w:rPr>
          <w:rFonts w:ascii="Times New Roman" w:hAnsi="Times New Roman" w:cs="Times New Roman"/>
          <w:sz w:val="28"/>
          <w:szCs w:val="28"/>
        </w:rPr>
        <w:t xml:space="preserve"> городского </w:t>
      </w:r>
      <w:r w:rsidR="006247C2">
        <w:rPr>
          <w:rFonts w:ascii="Times New Roman" w:hAnsi="Times New Roman" w:cs="Times New Roman"/>
          <w:sz w:val="28"/>
          <w:szCs w:val="28"/>
        </w:rPr>
        <w:t>поселения</w:t>
      </w:r>
      <w:r w:rsidRPr="00854296">
        <w:rPr>
          <w:rFonts w:ascii="Times New Roman" w:hAnsi="Times New Roman" w:cs="Times New Roman"/>
          <w:sz w:val="28"/>
          <w:szCs w:val="28"/>
        </w:rPr>
        <w:t>…»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14:paraId="1BC133FB" w14:textId="16D64844"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 xml:space="preserve">    2) «О приостановлении действия подпункта… пункта… решения Совета народных депутатов </w:t>
      </w:r>
      <w:r w:rsidR="00A8351E">
        <w:rPr>
          <w:rFonts w:ascii="Times New Roman" w:hAnsi="Times New Roman" w:cs="Times New Roman"/>
          <w:sz w:val="28"/>
          <w:szCs w:val="28"/>
        </w:rPr>
        <w:t>Мундыбашского</w:t>
      </w:r>
      <w:r w:rsidRPr="00854296">
        <w:rPr>
          <w:rFonts w:ascii="Times New Roman" w:hAnsi="Times New Roman" w:cs="Times New Roman"/>
          <w:sz w:val="28"/>
          <w:szCs w:val="28"/>
        </w:rPr>
        <w:t xml:space="preserve"> городского </w:t>
      </w:r>
      <w:r w:rsidR="006247C2">
        <w:rPr>
          <w:rFonts w:ascii="Times New Roman" w:hAnsi="Times New Roman" w:cs="Times New Roman"/>
          <w:sz w:val="28"/>
          <w:szCs w:val="28"/>
        </w:rPr>
        <w:t>поселения</w:t>
      </w:r>
      <w:r w:rsidRPr="00854296">
        <w:rPr>
          <w:rFonts w:ascii="Times New Roman" w:hAnsi="Times New Roman" w:cs="Times New Roman"/>
          <w:sz w:val="28"/>
          <w:szCs w:val="28"/>
        </w:rPr>
        <w:t xml:space="preserve">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14:paraId="5DF3E91E" w14:textId="2E33982A"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 xml:space="preserve">3) «О приостановлении действия отдельных положений решения Совета народных депутатов </w:t>
      </w:r>
      <w:r w:rsidR="00A8351E">
        <w:rPr>
          <w:rFonts w:ascii="Times New Roman" w:hAnsi="Times New Roman" w:cs="Times New Roman"/>
          <w:sz w:val="28"/>
          <w:szCs w:val="28"/>
        </w:rPr>
        <w:t>Мундыбашского</w:t>
      </w:r>
      <w:r w:rsidRPr="00854296">
        <w:rPr>
          <w:rFonts w:ascii="Times New Roman" w:hAnsi="Times New Roman" w:cs="Times New Roman"/>
          <w:sz w:val="28"/>
          <w:szCs w:val="28"/>
        </w:rPr>
        <w:t xml:space="preserve"> городского </w:t>
      </w:r>
      <w:r w:rsidR="006247C2">
        <w:rPr>
          <w:rFonts w:ascii="Times New Roman" w:hAnsi="Times New Roman" w:cs="Times New Roman"/>
          <w:sz w:val="28"/>
          <w:szCs w:val="28"/>
        </w:rPr>
        <w:t>поселения</w:t>
      </w:r>
      <w:r w:rsidRPr="00854296">
        <w:rPr>
          <w:rFonts w:ascii="Times New Roman" w:hAnsi="Times New Roman" w:cs="Times New Roman"/>
          <w:sz w:val="28"/>
          <w:szCs w:val="28"/>
        </w:rPr>
        <w:t xml:space="preserve">…»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w:t>
      </w:r>
      <w:r w:rsidRPr="00854296">
        <w:rPr>
          <w:rFonts w:ascii="Times New Roman" w:hAnsi="Times New Roman" w:cs="Times New Roman"/>
          <w:sz w:val="28"/>
          <w:szCs w:val="28"/>
        </w:rPr>
        <w:lastRenderedPageBreak/>
        <w:t>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утратившим силу.</w:t>
      </w:r>
    </w:p>
    <w:p w14:paraId="714301EE" w14:textId="210DC4C6"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 xml:space="preserve">4) «О приостановлении действия отдельных решений Совета народных депутатов </w:t>
      </w:r>
      <w:r w:rsidR="00A8351E">
        <w:rPr>
          <w:rFonts w:ascii="Times New Roman" w:hAnsi="Times New Roman" w:cs="Times New Roman"/>
          <w:sz w:val="28"/>
          <w:szCs w:val="28"/>
        </w:rPr>
        <w:t>Мундыбашского городского поселения</w:t>
      </w:r>
      <w:r w:rsidRPr="00854296">
        <w:rPr>
          <w:rFonts w:ascii="Times New Roman" w:hAnsi="Times New Roman" w:cs="Times New Roman"/>
          <w:sz w:val="28"/>
          <w:szCs w:val="28"/>
        </w:rPr>
        <w:t>»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14:paraId="32AE0617" w14:textId="0C20452B"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 xml:space="preserve">5) «О приостановлении действия отдельных правовых актов </w:t>
      </w:r>
      <w:r w:rsidR="00A8351E">
        <w:rPr>
          <w:rFonts w:ascii="Times New Roman" w:hAnsi="Times New Roman" w:cs="Times New Roman"/>
          <w:sz w:val="28"/>
          <w:szCs w:val="28"/>
        </w:rPr>
        <w:t xml:space="preserve">муниципального образования «Мундыбашское городское поселение» Таштагольского муниципального района </w:t>
      </w:r>
      <w:r w:rsidRPr="00854296">
        <w:rPr>
          <w:rFonts w:ascii="Times New Roman" w:hAnsi="Times New Roman" w:cs="Times New Roman"/>
          <w:sz w:val="28"/>
          <w:szCs w:val="28"/>
        </w:rPr>
        <w:t>Кемеровской области – Кузбасса»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w:t>
      </w:r>
    </w:p>
    <w:p w14:paraId="592C794B" w14:textId="77777777" w:rsidR="00854296" w:rsidRPr="00854296" w:rsidRDefault="00854296" w:rsidP="00854296">
      <w:pPr>
        <w:spacing w:after="0" w:line="240" w:lineRule="auto"/>
        <w:ind w:left="-284" w:firstLine="284"/>
        <w:jc w:val="both"/>
        <w:rPr>
          <w:rFonts w:ascii="Times New Roman" w:hAnsi="Times New Roman" w:cs="Times New Roman"/>
          <w:sz w:val="28"/>
          <w:szCs w:val="28"/>
        </w:rPr>
      </w:pPr>
      <w:r w:rsidRPr="00854296">
        <w:rPr>
          <w:rFonts w:ascii="Times New Roman" w:hAnsi="Times New Roman" w:cs="Times New Roman"/>
          <w:sz w:val="28"/>
          <w:szCs w:val="28"/>
        </w:rPr>
        <w:t>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14:paraId="1A362364"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 xml:space="preserve">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w:t>
      </w:r>
      <w:r w:rsidRPr="00854296">
        <w:rPr>
          <w:rFonts w:ascii="Times New Roman" w:hAnsi="Times New Roman" w:cs="Times New Roman"/>
          <w:sz w:val="28"/>
          <w:szCs w:val="28"/>
        </w:rPr>
        <w:lastRenderedPageBreak/>
        <w:t>муниципальные правовые акты располагаются в указанном перечне в соответствии с их номерами в возрастающем порядке.</w:t>
      </w:r>
    </w:p>
    <w:p w14:paraId="29F87172"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12.3.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14:paraId="3B24EC25"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14:paraId="12841718"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14:paraId="7076AA6A"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r w:rsidRPr="00854296">
        <w:rPr>
          <w:rFonts w:ascii="Times New Roman" w:hAnsi="Times New Roman" w:cs="Times New Roman"/>
          <w:sz w:val="28"/>
          <w:szCs w:val="28"/>
        </w:rPr>
        <w:t>12.5. Оформление муниципальных правовых актов о возобновлении действия муниципальных правовых актов, их отдельных положений осуществляется с соблюдением правил оформления муниципальных правовых актов о приостановлении действия муниципальных правовых актов, их отдельных положений.</w:t>
      </w:r>
    </w:p>
    <w:p w14:paraId="13749547" w14:textId="77777777" w:rsidR="00854296" w:rsidRPr="00854296" w:rsidRDefault="00854296" w:rsidP="00854296">
      <w:pPr>
        <w:spacing w:after="0" w:line="240" w:lineRule="auto"/>
        <w:ind w:left="-284" w:firstLine="568"/>
        <w:jc w:val="both"/>
        <w:rPr>
          <w:rFonts w:ascii="Times New Roman" w:hAnsi="Times New Roman" w:cs="Times New Roman"/>
          <w:sz w:val="28"/>
          <w:szCs w:val="28"/>
        </w:rPr>
      </w:pPr>
    </w:p>
    <w:p w14:paraId="036EE283" w14:textId="77777777" w:rsidR="001A41B5" w:rsidRPr="00854296" w:rsidRDefault="001A41B5" w:rsidP="00854296">
      <w:pPr>
        <w:spacing w:after="0" w:line="240" w:lineRule="auto"/>
        <w:rPr>
          <w:rFonts w:ascii="Times New Roman" w:hAnsi="Times New Roman" w:cs="Times New Roman"/>
          <w:sz w:val="28"/>
          <w:szCs w:val="28"/>
        </w:rPr>
      </w:pPr>
    </w:p>
    <w:p w14:paraId="123ED975" w14:textId="77777777" w:rsidR="005C38E4" w:rsidRPr="00854296" w:rsidRDefault="005C38E4" w:rsidP="00854296">
      <w:pPr>
        <w:spacing w:after="0" w:line="240" w:lineRule="auto"/>
        <w:rPr>
          <w:rFonts w:ascii="Times New Roman" w:hAnsi="Times New Roman" w:cs="Times New Roman"/>
          <w:sz w:val="28"/>
          <w:szCs w:val="28"/>
        </w:rPr>
      </w:pPr>
    </w:p>
    <w:sectPr w:rsidR="005C38E4" w:rsidRPr="00854296" w:rsidSect="006247C2">
      <w:footerReference w:type="default" r:id="rId7"/>
      <w:pgSz w:w="11906" w:h="16838"/>
      <w:pgMar w:top="567"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58F35" w14:textId="77777777" w:rsidR="00CD425D" w:rsidRDefault="00CD425D" w:rsidP="006247C2">
      <w:pPr>
        <w:spacing w:after="0" w:line="240" w:lineRule="auto"/>
      </w:pPr>
      <w:r>
        <w:separator/>
      </w:r>
    </w:p>
  </w:endnote>
  <w:endnote w:type="continuationSeparator" w:id="0">
    <w:p w14:paraId="55867072" w14:textId="77777777" w:rsidR="00CD425D" w:rsidRDefault="00CD425D" w:rsidP="0062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490571"/>
      <w:docPartObj>
        <w:docPartGallery w:val="Page Numbers (Bottom of Page)"/>
        <w:docPartUnique/>
      </w:docPartObj>
    </w:sdtPr>
    <w:sdtEndPr/>
    <w:sdtContent>
      <w:p w14:paraId="5F704EF1" w14:textId="4DBFAB11" w:rsidR="006247C2" w:rsidRDefault="006247C2">
        <w:pPr>
          <w:pStyle w:val="a7"/>
          <w:jc w:val="right"/>
        </w:pPr>
        <w:r>
          <w:fldChar w:fldCharType="begin"/>
        </w:r>
        <w:r>
          <w:instrText>PAGE   \* MERGEFORMAT</w:instrText>
        </w:r>
        <w:r>
          <w:fldChar w:fldCharType="separate"/>
        </w:r>
        <w:r w:rsidR="000F011F">
          <w:rPr>
            <w:noProof/>
          </w:rPr>
          <w:t>1</w:t>
        </w:r>
        <w:r>
          <w:fldChar w:fldCharType="end"/>
        </w:r>
      </w:p>
    </w:sdtContent>
  </w:sdt>
  <w:p w14:paraId="2ABCB4E7" w14:textId="77777777" w:rsidR="006247C2" w:rsidRDefault="006247C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74763" w14:textId="77777777" w:rsidR="00CD425D" w:rsidRDefault="00CD425D" w:rsidP="006247C2">
      <w:pPr>
        <w:spacing w:after="0" w:line="240" w:lineRule="auto"/>
      </w:pPr>
      <w:r>
        <w:separator/>
      </w:r>
    </w:p>
  </w:footnote>
  <w:footnote w:type="continuationSeparator" w:id="0">
    <w:p w14:paraId="595699D7" w14:textId="77777777" w:rsidR="00CD425D" w:rsidRDefault="00CD425D" w:rsidP="006247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26"/>
    <w:rsid w:val="000F011F"/>
    <w:rsid w:val="001A41B5"/>
    <w:rsid w:val="00281326"/>
    <w:rsid w:val="005C38E4"/>
    <w:rsid w:val="005D057D"/>
    <w:rsid w:val="006247C2"/>
    <w:rsid w:val="0071477A"/>
    <w:rsid w:val="00854296"/>
    <w:rsid w:val="00A8351E"/>
    <w:rsid w:val="00B005C9"/>
    <w:rsid w:val="00B6481E"/>
    <w:rsid w:val="00C43FD7"/>
    <w:rsid w:val="00CD425D"/>
    <w:rsid w:val="00D86C79"/>
    <w:rsid w:val="00E5709B"/>
    <w:rsid w:val="00F47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4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1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005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05C9"/>
    <w:rPr>
      <w:rFonts w:ascii="Segoe UI" w:hAnsi="Segoe UI" w:cs="Segoe UI"/>
      <w:sz w:val="18"/>
      <w:szCs w:val="18"/>
    </w:rPr>
  </w:style>
  <w:style w:type="paragraph" w:styleId="a5">
    <w:name w:val="header"/>
    <w:basedOn w:val="a"/>
    <w:link w:val="a6"/>
    <w:uiPriority w:val="99"/>
    <w:unhideWhenUsed/>
    <w:rsid w:val="006247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47C2"/>
  </w:style>
  <w:style w:type="paragraph" w:styleId="a7">
    <w:name w:val="footer"/>
    <w:basedOn w:val="a"/>
    <w:link w:val="a8"/>
    <w:uiPriority w:val="99"/>
    <w:unhideWhenUsed/>
    <w:rsid w:val="006247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4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1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41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005C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05C9"/>
    <w:rPr>
      <w:rFonts w:ascii="Segoe UI" w:hAnsi="Segoe UI" w:cs="Segoe UI"/>
      <w:sz w:val="18"/>
      <w:szCs w:val="18"/>
    </w:rPr>
  </w:style>
  <w:style w:type="paragraph" w:styleId="a5">
    <w:name w:val="header"/>
    <w:basedOn w:val="a"/>
    <w:link w:val="a6"/>
    <w:uiPriority w:val="99"/>
    <w:unhideWhenUsed/>
    <w:rsid w:val="006247C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47C2"/>
  </w:style>
  <w:style w:type="paragraph" w:styleId="a7">
    <w:name w:val="footer"/>
    <w:basedOn w:val="a"/>
    <w:link w:val="a8"/>
    <w:uiPriority w:val="99"/>
    <w:unhideWhenUsed/>
    <w:rsid w:val="006247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4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10032</Words>
  <Characters>57187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Администрация</cp:lastModifiedBy>
  <cp:revision>4</cp:revision>
  <cp:lastPrinted>2023-01-24T05:14:00Z</cp:lastPrinted>
  <dcterms:created xsi:type="dcterms:W3CDTF">2023-02-16T07:21:00Z</dcterms:created>
  <dcterms:modified xsi:type="dcterms:W3CDTF">2023-02-16T07:25:00Z</dcterms:modified>
</cp:coreProperties>
</file>