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B465"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РОССИЙСКАЯ ФЕДЕРАЦИЯ</w:t>
      </w:r>
    </w:p>
    <w:p w14:paraId="422B4A0D"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КЕМЕРОВСКАЯ ОБЛАСТЬ</w:t>
      </w:r>
    </w:p>
    <w:p w14:paraId="11C4B9E1" w14:textId="77777777" w:rsidR="00353465" w:rsidRPr="00416AA1" w:rsidRDefault="00353465" w:rsidP="00353465">
      <w:pPr>
        <w:pStyle w:val="ConsPlusTitlePage"/>
        <w:jc w:val="center"/>
        <w:rPr>
          <w:rFonts w:ascii="Times New Roman" w:hAnsi="Times New Roman" w:cs="Times New Roman"/>
          <w:b/>
          <w:sz w:val="24"/>
          <w:szCs w:val="24"/>
        </w:rPr>
      </w:pPr>
      <w:proofErr w:type="spellStart"/>
      <w:r w:rsidRPr="00416AA1">
        <w:rPr>
          <w:rFonts w:ascii="Times New Roman" w:hAnsi="Times New Roman" w:cs="Times New Roman"/>
          <w:b/>
          <w:sz w:val="24"/>
          <w:szCs w:val="24"/>
        </w:rPr>
        <w:t>ТАШТАГОЛЬСКИЙ</w:t>
      </w:r>
      <w:proofErr w:type="spellEnd"/>
      <w:r w:rsidRPr="00416AA1">
        <w:rPr>
          <w:rFonts w:ascii="Times New Roman" w:hAnsi="Times New Roman" w:cs="Times New Roman"/>
          <w:b/>
          <w:sz w:val="24"/>
          <w:szCs w:val="24"/>
        </w:rPr>
        <w:t xml:space="preserve"> МУНИЦИПАЛЬНЫЙ РАЙОН</w:t>
      </w:r>
    </w:p>
    <w:p w14:paraId="431BA875"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МУНИЦИПАЛЬНОЕ ОБРАЗОВАНИЕ</w:t>
      </w:r>
    </w:p>
    <w:p w14:paraId="171A616E"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«МУНДЫБАШСКОЕ ГОРОДСКОЕ ПОСЕЛЕНИЕ»</w:t>
      </w:r>
    </w:p>
    <w:p w14:paraId="6A187307"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СОВЕТ НАРОДНЫХ ДЕПУТАТОВ</w:t>
      </w:r>
    </w:p>
    <w:p w14:paraId="4701CAFB" w14:textId="77777777" w:rsidR="00353465" w:rsidRPr="00416AA1" w:rsidRDefault="00353465" w:rsidP="00353465">
      <w:pPr>
        <w:pStyle w:val="ConsPlusTitlePage"/>
        <w:jc w:val="center"/>
        <w:rPr>
          <w:rFonts w:ascii="Times New Roman" w:hAnsi="Times New Roman" w:cs="Times New Roman"/>
          <w:b/>
          <w:sz w:val="24"/>
          <w:szCs w:val="24"/>
        </w:rPr>
      </w:pPr>
      <w:r w:rsidRPr="00416AA1">
        <w:rPr>
          <w:rFonts w:ascii="Times New Roman" w:hAnsi="Times New Roman" w:cs="Times New Roman"/>
          <w:b/>
          <w:sz w:val="24"/>
          <w:szCs w:val="24"/>
        </w:rPr>
        <w:t>МУНДЫБАШСКОГО ГОРОДСКОГО ПОСЕЛЕНИЯ</w:t>
      </w:r>
    </w:p>
    <w:p w14:paraId="2AD4C731" w14:textId="77777777" w:rsidR="00353465" w:rsidRPr="00416AA1" w:rsidRDefault="00353465" w:rsidP="00353465">
      <w:pPr>
        <w:pStyle w:val="ConsPlusTitle"/>
        <w:jc w:val="center"/>
        <w:rPr>
          <w:rFonts w:ascii="Times New Roman" w:hAnsi="Times New Roman" w:cs="Times New Roman"/>
          <w:sz w:val="24"/>
          <w:szCs w:val="24"/>
        </w:rPr>
      </w:pPr>
    </w:p>
    <w:p w14:paraId="3FEA6BA2" w14:textId="77777777" w:rsidR="00353465" w:rsidRPr="00416AA1" w:rsidRDefault="00353465" w:rsidP="00353465">
      <w:pPr>
        <w:pStyle w:val="ConsPlusTitle"/>
        <w:jc w:val="center"/>
        <w:rPr>
          <w:rFonts w:ascii="Times New Roman" w:hAnsi="Times New Roman" w:cs="Times New Roman"/>
          <w:sz w:val="24"/>
          <w:szCs w:val="24"/>
        </w:rPr>
      </w:pPr>
      <w:r w:rsidRPr="00416AA1">
        <w:rPr>
          <w:rFonts w:ascii="Times New Roman" w:hAnsi="Times New Roman" w:cs="Times New Roman"/>
          <w:sz w:val="24"/>
          <w:szCs w:val="24"/>
        </w:rPr>
        <w:t>РЕШЕНИЕ</w:t>
      </w:r>
    </w:p>
    <w:p w14:paraId="1F2FEE9C" w14:textId="77777777" w:rsidR="00353465" w:rsidRPr="00A94D54" w:rsidRDefault="00353465" w:rsidP="00353465">
      <w:pPr>
        <w:pStyle w:val="ConsPlusTitle"/>
        <w:jc w:val="center"/>
        <w:rPr>
          <w:rFonts w:ascii="Times New Roman" w:hAnsi="Times New Roman" w:cs="Times New Roman"/>
          <w:b w:val="0"/>
          <w:sz w:val="28"/>
          <w:szCs w:val="28"/>
        </w:rPr>
      </w:pPr>
      <w:r w:rsidRPr="00A94D54">
        <w:rPr>
          <w:rFonts w:ascii="Times New Roman" w:hAnsi="Times New Roman" w:cs="Times New Roman"/>
          <w:b w:val="0"/>
          <w:sz w:val="28"/>
          <w:szCs w:val="28"/>
        </w:rPr>
        <w:t>от «</w:t>
      </w:r>
      <w:r>
        <w:rPr>
          <w:rFonts w:ascii="Times New Roman" w:hAnsi="Times New Roman" w:cs="Times New Roman"/>
          <w:b w:val="0"/>
          <w:sz w:val="28"/>
          <w:szCs w:val="28"/>
        </w:rPr>
        <w:t>26</w:t>
      </w:r>
      <w:r w:rsidRPr="00A94D54">
        <w:rPr>
          <w:rFonts w:ascii="Times New Roman" w:hAnsi="Times New Roman" w:cs="Times New Roman"/>
          <w:b w:val="0"/>
          <w:sz w:val="28"/>
          <w:szCs w:val="28"/>
        </w:rPr>
        <w:t xml:space="preserve">» </w:t>
      </w:r>
      <w:r>
        <w:rPr>
          <w:rFonts w:ascii="Times New Roman" w:hAnsi="Times New Roman" w:cs="Times New Roman"/>
          <w:b w:val="0"/>
          <w:sz w:val="28"/>
          <w:szCs w:val="28"/>
        </w:rPr>
        <w:t>апреля</w:t>
      </w:r>
      <w:r w:rsidRPr="00A94D54">
        <w:rPr>
          <w:rFonts w:ascii="Times New Roman" w:hAnsi="Times New Roman" w:cs="Times New Roman"/>
          <w:b w:val="0"/>
          <w:sz w:val="28"/>
          <w:szCs w:val="28"/>
        </w:rPr>
        <w:t xml:space="preserve"> 202</w:t>
      </w:r>
      <w:r>
        <w:rPr>
          <w:rFonts w:ascii="Times New Roman" w:hAnsi="Times New Roman" w:cs="Times New Roman"/>
          <w:b w:val="0"/>
          <w:sz w:val="28"/>
          <w:szCs w:val="28"/>
        </w:rPr>
        <w:t>3</w:t>
      </w:r>
      <w:r w:rsidRPr="00A94D54">
        <w:rPr>
          <w:rFonts w:ascii="Times New Roman" w:hAnsi="Times New Roman" w:cs="Times New Roman"/>
          <w:b w:val="0"/>
          <w:sz w:val="28"/>
          <w:szCs w:val="28"/>
        </w:rPr>
        <w:t xml:space="preserve"> г. N </w:t>
      </w:r>
      <w:r>
        <w:rPr>
          <w:rFonts w:ascii="Times New Roman" w:hAnsi="Times New Roman" w:cs="Times New Roman"/>
          <w:b w:val="0"/>
          <w:sz w:val="28"/>
          <w:szCs w:val="28"/>
        </w:rPr>
        <w:t>40/5</w:t>
      </w:r>
    </w:p>
    <w:p w14:paraId="0CE19876" w14:textId="77777777" w:rsidR="00353465" w:rsidRPr="00C1147B" w:rsidRDefault="00353465" w:rsidP="00353465">
      <w:pPr>
        <w:tabs>
          <w:tab w:val="left" w:pos="8647"/>
          <w:tab w:val="left" w:pos="9214"/>
        </w:tabs>
        <w:jc w:val="center"/>
        <w:rPr>
          <w:sz w:val="28"/>
          <w:szCs w:val="28"/>
        </w:rPr>
      </w:pPr>
    </w:p>
    <w:p w14:paraId="45A2ACC6" w14:textId="77777777" w:rsidR="00353465" w:rsidRPr="00C1147B" w:rsidRDefault="00353465" w:rsidP="00353465">
      <w:pPr>
        <w:tabs>
          <w:tab w:val="left" w:pos="8647"/>
          <w:tab w:val="left" w:pos="9214"/>
        </w:tabs>
        <w:jc w:val="center"/>
        <w:rPr>
          <w:sz w:val="28"/>
          <w:szCs w:val="28"/>
        </w:rPr>
      </w:pPr>
    </w:p>
    <w:p w14:paraId="0CCB13D4" w14:textId="77777777" w:rsidR="00353465" w:rsidRPr="00C1147B" w:rsidRDefault="00353465" w:rsidP="00353465">
      <w:pPr>
        <w:tabs>
          <w:tab w:val="left" w:pos="720"/>
          <w:tab w:val="left" w:pos="8647"/>
          <w:tab w:val="left" w:pos="9214"/>
        </w:tabs>
        <w:jc w:val="center"/>
        <w:rPr>
          <w:b/>
          <w:spacing w:val="-14"/>
          <w:sz w:val="28"/>
          <w:szCs w:val="28"/>
        </w:rPr>
      </w:pPr>
      <w:r w:rsidRPr="00C1147B">
        <w:rPr>
          <w:b/>
          <w:spacing w:val="-14"/>
          <w:sz w:val="28"/>
          <w:szCs w:val="28"/>
        </w:rPr>
        <w:t xml:space="preserve">О внесении изменений в решение Совета народных депутатов </w:t>
      </w:r>
      <w:r>
        <w:rPr>
          <w:b/>
          <w:spacing w:val="-14"/>
          <w:sz w:val="28"/>
          <w:szCs w:val="28"/>
        </w:rPr>
        <w:t>Мундыбашского городского поселения</w:t>
      </w:r>
      <w:r w:rsidRPr="00C1147B">
        <w:rPr>
          <w:b/>
          <w:spacing w:val="-14"/>
          <w:sz w:val="28"/>
          <w:szCs w:val="28"/>
        </w:rPr>
        <w:t xml:space="preserve"> от </w:t>
      </w:r>
      <w:r>
        <w:rPr>
          <w:b/>
          <w:spacing w:val="-14"/>
          <w:sz w:val="28"/>
          <w:szCs w:val="28"/>
        </w:rPr>
        <w:t>30.10.2017</w:t>
      </w:r>
      <w:r w:rsidRPr="00C1147B">
        <w:rPr>
          <w:b/>
          <w:spacing w:val="-14"/>
          <w:sz w:val="28"/>
          <w:szCs w:val="28"/>
        </w:rPr>
        <w:t xml:space="preserve"> № </w:t>
      </w:r>
      <w:r>
        <w:rPr>
          <w:b/>
          <w:spacing w:val="-14"/>
          <w:sz w:val="28"/>
          <w:szCs w:val="28"/>
        </w:rPr>
        <w:t>27/2</w:t>
      </w:r>
      <w:r w:rsidRPr="00C1147B">
        <w:rPr>
          <w:b/>
          <w:spacing w:val="-14"/>
          <w:sz w:val="28"/>
          <w:szCs w:val="28"/>
        </w:rPr>
        <w:t xml:space="preserve"> </w:t>
      </w:r>
      <w:bookmarkStart w:id="0" w:name="OLE_LINK4"/>
      <w:bookmarkStart w:id="1" w:name="OLE_LINK5"/>
      <w:bookmarkStart w:id="2" w:name="OLE_LINK6"/>
      <w:r w:rsidRPr="00C1147B">
        <w:rPr>
          <w:b/>
          <w:spacing w:val="-14"/>
          <w:sz w:val="28"/>
          <w:szCs w:val="28"/>
        </w:rPr>
        <w:t>«</w:t>
      </w:r>
      <w:r>
        <w:rPr>
          <w:b/>
          <w:spacing w:val="-14"/>
          <w:sz w:val="28"/>
          <w:szCs w:val="28"/>
        </w:rPr>
        <w:t>Об утверждении Положения о муниципальной службе в муниципальном образовании «Мундыбашское городское поселение</w:t>
      </w:r>
      <w:r w:rsidRPr="00C1147B">
        <w:rPr>
          <w:b/>
          <w:sz w:val="28"/>
          <w:szCs w:val="28"/>
        </w:rPr>
        <w:t>»</w:t>
      </w:r>
      <w:bookmarkEnd w:id="0"/>
      <w:bookmarkEnd w:id="1"/>
      <w:bookmarkEnd w:id="2"/>
    </w:p>
    <w:p w14:paraId="65C47512" w14:textId="77777777" w:rsidR="00353465" w:rsidRPr="00C1147B" w:rsidRDefault="00353465" w:rsidP="00353465">
      <w:pPr>
        <w:tabs>
          <w:tab w:val="left" w:pos="720"/>
          <w:tab w:val="left" w:pos="8647"/>
          <w:tab w:val="left" w:pos="9214"/>
        </w:tabs>
        <w:jc w:val="center"/>
        <w:rPr>
          <w:b/>
          <w:spacing w:val="-14"/>
          <w:sz w:val="26"/>
          <w:szCs w:val="26"/>
        </w:rPr>
      </w:pPr>
    </w:p>
    <w:p w14:paraId="3CCC1133" w14:textId="77777777" w:rsidR="00353465" w:rsidRPr="00C1147B" w:rsidRDefault="00353465" w:rsidP="00353465">
      <w:pPr>
        <w:tabs>
          <w:tab w:val="left" w:pos="709"/>
          <w:tab w:val="left" w:pos="8647"/>
          <w:tab w:val="left" w:pos="9214"/>
        </w:tabs>
        <w:ind w:firstLine="709"/>
        <w:jc w:val="both"/>
        <w:rPr>
          <w:sz w:val="28"/>
          <w:szCs w:val="28"/>
        </w:rPr>
      </w:pPr>
      <w:r w:rsidRPr="00C1147B">
        <w:rPr>
          <w:sz w:val="28"/>
          <w:szCs w:val="28"/>
        </w:rPr>
        <w:t xml:space="preserve">Руководствуясь Федеральным законом </w:t>
      </w:r>
      <w:r w:rsidRPr="00C1147B">
        <w:rPr>
          <w:rFonts w:eastAsia="Times New Roman"/>
          <w:sz w:val="28"/>
          <w:szCs w:val="28"/>
          <w:lang w:eastAsia="en-US"/>
        </w:rPr>
        <w:t>от 06.10.2003 № 131-ФЗ «Об общих принципах организации местного самоуправления в Российской Федерации»</w:t>
      </w:r>
      <w:r w:rsidRPr="00C1147B">
        <w:rPr>
          <w:sz w:val="28"/>
          <w:szCs w:val="28"/>
        </w:rPr>
        <w:t xml:space="preserve">, </w:t>
      </w:r>
      <w:r>
        <w:rPr>
          <w:sz w:val="28"/>
          <w:szCs w:val="28"/>
        </w:rPr>
        <w:t>Федеральным законом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w:t>
      </w:r>
      <w:r w:rsidRPr="00C1147B">
        <w:rPr>
          <w:sz w:val="28"/>
          <w:szCs w:val="28"/>
        </w:rPr>
        <w:t xml:space="preserve">, Совет народных депутатов </w:t>
      </w:r>
      <w:r>
        <w:rPr>
          <w:sz w:val="28"/>
          <w:szCs w:val="28"/>
        </w:rPr>
        <w:t>Мундыбашского городского поселения</w:t>
      </w:r>
    </w:p>
    <w:p w14:paraId="7BBCAD50" w14:textId="77777777" w:rsidR="00353465" w:rsidRPr="00C1147B" w:rsidRDefault="00353465" w:rsidP="00353465">
      <w:pPr>
        <w:tabs>
          <w:tab w:val="left" w:pos="720"/>
          <w:tab w:val="left" w:pos="8647"/>
          <w:tab w:val="left" w:pos="9000"/>
          <w:tab w:val="left" w:pos="9214"/>
        </w:tabs>
        <w:jc w:val="both"/>
        <w:rPr>
          <w:b/>
          <w:sz w:val="10"/>
          <w:szCs w:val="10"/>
        </w:rPr>
      </w:pPr>
    </w:p>
    <w:p w14:paraId="1051C376" w14:textId="77777777" w:rsidR="00353465" w:rsidRPr="00C1147B" w:rsidRDefault="00353465" w:rsidP="00353465">
      <w:pPr>
        <w:tabs>
          <w:tab w:val="left" w:pos="720"/>
          <w:tab w:val="left" w:pos="8647"/>
          <w:tab w:val="left" w:pos="9000"/>
          <w:tab w:val="left" w:pos="9214"/>
        </w:tabs>
        <w:ind w:firstLine="709"/>
        <w:jc w:val="both"/>
        <w:rPr>
          <w:b/>
          <w:sz w:val="28"/>
          <w:szCs w:val="28"/>
        </w:rPr>
      </w:pPr>
      <w:r w:rsidRPr="00C1147B">
        <w:rPr>
          <w:b/>
          <w:sz w:val="28"/>
          <w:szCs w:val="28"/>
        </w:rPr>
        <w:t>РЕШИЛ:</w:t>
      </w:r>
    </w:p>
    <w:p w14:paraId="2BC440D6" w14:textId="77777777" w:rsidR="00353465" w:rsidRPr="00C1147B" w:rsidRDefault="00353465" w:rsidP="00353465">
      <w:pPr>
        <w:tabs>
          <w:tab w:val="left" w:pos="6705"/>
          <w:tab w:val="left" w:pos="8647"/>
          <w:tab w:val="left" w:pos="9214"/>
        </w:tabs>
        <w:ind w:firstLine="709"/>
        <w:rPr>
          <w:b/>
          <w:sz w:val="10"/>
          <w:szCs w:val="10"/>
        </w:rPr>
      </w:pPr>
    </w:p>
    <w:p w14:paraId="22F829B6"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sidRPr="00B41D5A">
        <w:rPr>
          <w:sz w:val="28"/>
          <w:szCs w:val="28"/>
        </w:rPr>
        <w:t xml:space="preserve">1. </w:t>
      </w:r>
      <w:r w:rsidRPr="00B41D5A">
        <w:rPr>
          <w:rFonts w:eastAsia="Times New Roman"/>
          <w:sz w:val="28"/>
          <w:szCs w:val="28"/>
        </w:rPr>
        <w:t xml:space="preserve">Внести в решение Совета народных депутатов </w:t>
      </w:r>
      <w:r>
        <w:rPr>
          <w:rFonts w:eastAsia="Times New Roman"/>
          <w:sz w:val="28"/>
          <w:szCs w:val="28"/>
        </w:rPr>
        <w:t xml:space="preserve">Мундыбашского городского поселения </w:t>
      </w:r>
      <w:r w:rsidRPr="00B41D5A">
        <w:rPr>
          <w:rFonts w:eastAsia="Times New Roman"/>
          <w:sz w:val="28"/>
          <w:szCs w:val="28"/>
        </w:rPr>
        <w:t xml:space="preserve">от </w:t>
      </w:r>
      <w:r>
        <w:rPr>
          <w:rFonts w:eastAsia="Times New Roman"/>
          <w:sz w:val="28"/>
          <w:szCs w:val="28"/>
        </w:rPr>
        <w:t>30.10.2017</w:t>
      </w:r>
      <w:r w:rsidRPr="00B41D5A">
        <w:rPr>
          <w:rFonts w:eastAsia="Times New Roman"/>
          <w:sz w:val="28"/>
          <w:szCs w:val="28"/>
        </w:rPr>
        <w:t xml:space="preserve"> № </w:t>
      </w:r>
      <w:r>
        <w:rPr>
          <w:rFonts w:eastAsia="Times New Roman"/>
          <w:sz w:val="28"/>
          <w:szCs w:val="28"/>
        </w:rPr>
        <w:t>27/2</w:t>
      </w:r>
      <w:r w:rsidRPr="00B41D5A">
        <w:rPr>
          <w:rFonts w:eastAsia="Times New Roman"/>
          <w:sz w:val="28"/>
          <w:szCs w:val="28"/>
        </w:rPr>
        <w:t xml:space="preserve"> «</w:t>
      </w:r>
      <w:r>
        <w:rPr>
          <w:rFonts w:eastAsia="Times New Roman"/>
          <w:sz w:val="28"/>
          <w:szCs w:val="28"/>
        </w:rPr>
        <w:t>Об утверждении Положения о муниципальной службе в муниципальном образовании «Мундыбашское городское поселение»</w:t>
      </w:r>
      <w:r w:rsidRPr="00B41D5A">
        <w:rPr>
          <w:rFonts w:eastAsia="Times New Roman"/>
          <w:sz w:val="28"/>
          <w:szCs w:val="28"/>
        </w:rPr>
        <w:t xml:space="preserve"> следующие изменения: </w:t>
      </w:r>
    </w:p>
    <w:p w14:paraId="2564E809"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1.1. Часть 2 статьи 5 изложить в новой редакции. Читать как:</w:t>
      </w:r>
    </w:p>
    <w:p w14:paraId="2B266E99"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«2. Должности муниципальной службы в  муниципальном образовании «Мундыбашское городское поселение» устанавливаются решением Совета народных депутатов Мундыбашского городского поселения в соответствии с реестром должностей муниципальной службы и соотношением должностей муниципальной службы в Кемеровской области-Кузбассе и должностей государственной гражданской службы Кемеровской области-Кузбасса для муниципальных образований с численностью населения до 10 тысяч человек, утвержденных Законом Кемеровской области от 30.06.2007 № 103-ОЗ «О некоторых вопросах прохождения муниципальной службы.».</w:t>
      </w:r>
    </w:p>
    <w:p w14:paraId="7C6DA870"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1.2. Статью 6 изложить в новой редакции. Читать как:</w:t>
      </w:r>
    </w:p>
    <w:p w14:paraId="15E3CE1F"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«6. Классификация должностей муниципальной службы</w:t>
      </w:r>
    </w:p>
    <w:p w14:paraId="5F67316F"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Должности муниципальной службы в муниципальном образовании «Мундыбашское городское поселение» подразделяются на следующие группы:</w:t>
      </w:r>
    </w:p>
    <w:p w14:paraId="14E055AE"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1) ведущие должности муниципальной службы;</w:t>
      </w:r>
    </w:p>
    <w:p w14:paraId="7D43AC54"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lastRenderedPageBreak/>
        <w:t>2) старшие должности муниципальной службы;</w:t>
      </w:r>
    </w:p>
    <w:p w14:paraId="28371498"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3) младшие должности муниципальной службы.».</w:t>
      </w:r>
    </w:p>
    <w:p w14:paraId="641DCB48"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 xml:space="preserve">1.3. </w:t>
      </w:r>
      <w:r>
        <w:rPr>
          <w:rFonts w:eastAsia="Times New Roman"/>
          <w:sz w:val="28"/>
          <w:szCs w:val="28"/>
          <w:lang w:val="en-US"/>
        </w:rPr>
        <w:t>C</w:t>
      </w:r>
      <w:proofErr w:type="spellStart"/>
      <w:r>
        <w:rPr>
          <w:rFonts w:eastAsia="Times New Roman"/>
          <w:sz w:val="28"/>
          <w:szCs w:val="28"/>
        </w:rPr>
        <w:t>татью</w:t>
      </w:r>
      <w:proofErr w:type="spellEnd"/>
      <w:r>
        <w:rPr>
          <w:rFonts w:eastAsia="Times New Roman"/>
          <w:sz w:val="28"/>
          <w:szCs w:val="28"/>
        </w:rPr>
        <w:t xml:space="preserve"> 7 отменить.</w:t>
      </w:r>
    </w:p>
    <w:p w14:paraId="660C6E9B" w14:textId="77777777" w:rsidR="00353465"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r>
        <w:rPr>
          <w:rFonts w:eastAsia="Times New Roman"/>
          <w:sz w:val="28"/>
          <w:szCs w:val="28"/>
        </w:rPr>
        <w:t>1.4. Пункт 9 статьи 10 изложить в новой редакции. Читать как:</w:t>
      </w:r>
    </w:p>
    <w:p w14:paraId="05FC2E44" w14:textId="77777777" w:rsidR="00353465" w:rsidRDefault="00353465" w:rsidP="00353465">
      <w:pPr>
        <w:ind w:firstLine="540"/>
        <w:jc w:val="both"/>
        <w:rPr>
          <w:rFonts w:eastAsia="Times New Roman"/>
          <w:sz w:val="28"/>
          <w:szCs w:val="28"/>
        </w:rPr>
      </w:pPr>
      <w:r>
        <w:rPr>
          <w:rFonts w:eastAsia="Times New Roman"/>
          <w:sz w:val="28"/>
          <w:szCs w:val="28"/>
        </w:rPr>
        <w:t xml:space="preserve">«9) </w:t>
      </w:r>
      <w:r w:rsidRPr="00CD75DE">
        <w:rPr>
          <w:rFonts w:eastAsia="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eastAsia="Times New Roman"/>
          <w:sz w:val="28"/>
          <w:szCs w:val="28"/>
        </w:rPr>
        <w:t xml:space="preserve">;». </w:t>
      </w:r>
    </w:p>
    <w:p w14:paraId="3687A724" w14:textId="77777777" w:rsidR="00353465" w:rsidRDefault="00353465" w:rsidP="00353465">
      <w:pPr>
        <w:ind w:firstLine="540"/>
        <w:jc w:val="both"/>
        <w:rPr>
          <w:rFonts w:eastAsia="Times New Roman"/>
          <w:sz w:val="28"/>
          <w:szCs w:val="28"/>
        </w:rPr>
      </w:pPr>
      <w:r>
        <w:rPr>
          <w:rFonts w:eastAsia="Times New Roman"/>
          <w:sz w:val="28"/>
          <w:szCs w:val="28"/>
        </w:rPr>
        <w:t>1.5. Статью 10 дополнить пунктом 9.1 следующего содержания:</w:t>
      </w:r>
    </w:p>
    <w:p w14:paraId="0D23F203" w14:textId="77777777" w:rsidR="00353465" w:rsidRDefault="00353465" w:rsidP="00353465">
      <w:pPr>
        <w:ind w:firstLine="540"/>
        <w:jc w:val="both"/>
        <w:rPr>
          <w:rFonts w:eastAsia="Times New Roman"/>
          <w:sz w:val="28"/>
          <w:szCs w:val="28"/>
        </w:rPr>
      </w:pPr>
      <w:r>
        <w:rPr>
          <w:rFonts w:eastAsia="Times New Roman"/>
          <w:sz w:val="28"/>
          <w:szCs w:val="28"/>
        </w:rPr>
        <w:t xml:space="preserve">«9.1) </w:t>
      </w:r>
      <w:r w:rsidRPr="00A3340F">
        <w:rPr>
          <w:rFonts w:eastAsia="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imes New Roman"/>
          <w:sz w:val="28"/>
          <w:szCs w:val="28"/>
        </w:rPr>
        <w:t>;».</w:t>
      </w:r>
    </w:p>
    <w:p w14:paraId="37082014" w14:textId="77777777" w:rsidR="00353465" w:rsidRDefault="00353465" w:rsidP="00353465">
      <w:pPr>
        <w:ind w:firstLine="540"/>
        <w:jc w:val="both"/>
        <w:rPr>
          <w:rFonts w:eastAsia="Times New Roman"/>
          <w:sz w:val="28"/>
          <w:szCs w:val="28"/>
        </w:rPr>
      </w:pPr>
      <w:r>
        <w:rPr>
          <w:rFonts w:eastAsia="Times New Roman"/>
          <w:sz w:val="28"/>
          <w:szCs w:val="28"/>
        </w:rPr>
        <w:t>1.6. Пункт 1.2. статьи 11 изложить в новой редакции. Читать как:</w:t>
      </w:r>
    </w:p>
    <w:p w14:paraId="4DC36194"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r>
        <w:rPr>
          <w:rFonts w:eastAsia="Times New Roman"/>
          <w:sz w:val="28"/>
          <w:szCs w:val="28"/>
        </w:rPr>
        <w:t>«</w:t>
      </w:r>
      <w:r w:rsidRPr="00CF5663">
        <w:rPr>
          <w:rFonts w:eastAsia="Times New Roman"/>
          <w:sz w:val="28"/>
          <w:szCs w:val="28"/>
        </w:rPr>
        <w:t xml:space="preserve">1.2. </w:t>
      </w:r>
      <w:r w:rsidRPr="00CF5663">
        <w:rPr>
          <w:rFonts w:eastAsiaTheme="minorHAnsi"/>
          <w:bCs/>
          <w:sz w:val="28"/>
          <w:szCs w:val="28"/>
          <w:lang w:eastAsia="en-US"/>
        </w:rPr>
        <w:t>Решение об осуществлении контроля за расходами муниципальных служащих, замещающих должности муниципальной службы, включенные в перечень, установленный муниципальным нормативным правовым актом,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r>
        <w:rPr>
          <w:rFonts w:eastAsiaTheme="minorHAnsi"/>
          <w:bCs/>
          <w:sz w:val="28"/>
          <w:szCs w:val="28"/>
          <w:lang w:eastAsia="en-US"/>
        </w:rPr>
        <w:t>.</w:t>
      </w:r>
    </w:p>
    <w:p w14:paraId="5B833B16"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r w:rsidRPr="00CF5663">
        <w:rPr>
          <w:rFonts w:eastAsiaTheme="minorHAnsi"/>
          <w:bCs/>
          <w:sz w:val="28"/>
          <w:szCs w:val="28"/>
          <w:lang w:eastAsia="en-US"/>
        </w:rPr>
        <w:t>Контроль за расходами лиц, замещающих должности муниципальной службы, включенные в перечень, установленный муниципальным нормативным правовым актом, а также за расходами их супруг (супругов) и несовершеннолетних детей осуществляет государственный орган Кемеровской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Губернатором Кемеровской области</w:t>
      </w:r>
      <w:r>
        <w:rPr>
          <w:rFonts w:eastAsiaTheme="minorHAnsi"/>
          <w:bCs/>
          <w:sz w:val="28"/>
          <w:szCs w:val="28"/>
          <w:lang w:eastAsia="en-US"/>
        </w:rPr>
        <w:t>».</w:t>
      </w:r>
    </w:p>
    <w:p w14:paraId="547EB067"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1.7</w:t>
      </w:r>
      <w:r w:rsidRPr="00CF5663">
        <w:rPr>
          <w:rFonts w:eastAsiaTheme="minorHAnsi"/>
          <w:bCs/>
          <w:sz w:val="28"/>
          <w:szCs w:val="28"/>
          <w:lang w:eastAsia="en-US"/>
        </w:rPr>
        <w:t>. Часть 6 статьи 11 изложить в новой редакции. Читать как:</w:t>
      </w:r>
    </w:p>
    <w:p w14:paraId="1B425176"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w:t>
      </w:r>
      <w:r w:rsidRPr="00CF5663">
        <w:rPr>
          <w:rFonts w:eastAsiaTheme="minorHAnsi"/>
          <w:bCs/>
          <w:sz w:val="28"/>
          <w:szCs w:val="28"/>
          <w:lang w:eastAsia="en-US"/>
        </w:rPr>
        <w:t xml:space="preserve">6. Проверка достоверности и полноты сведений о доходах, об имуществе и обязательствах имущественного характера, представляемых </w:t>
      </w:r>
      <w:r w:rsidRPr="00CF5663">
        <w:rPr>
          <w:rFonts w:eastAsiaTheme="minorHAnsi"/>
          <w:bCs/>
          <w:sz w:val="28"/>
          <w:szCs w:val="28"/>
          <w:lang w:eastAsia="en-US"/>
        </w:rPr>
        <w:lastRenderedPageBreak/>
        <w:t xml:space="preserve">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 w:history="1">
        <w:r w:rsidRPr="00CF5663">
          <w:rPr>
            <w:rFonts w:eastAsiaTheme="minorHAnsi"/>
            <w:bCs/>
            <w:color w:val="0000FF"/>
            <w:sz w:val="28"/>
            <w:szCs w:val="28"/>
            <w:lang w:eastAsia="en-US"/>
          </w:rPr>
          <w:t>законом</w:t>
        </w:r>
      </w:hyperlink>
      <w:r w:rsidRPr="00CF5663">
        <w:rPr>
          <w:rFonts w:eastAsiaTheme="minorHAnsi"/>
          <w:bCs/>
          <w:sz w:val="28"/>
          <w:szCs w:val="28"/>
          <w:lang w:eastAsia="en-US"/>
        </w:rPr>
        <w:t xml:space="preserve"> "О противодействии коррупции" и другими нормативными правовыми актами Российской Федерации, осуществляется в порядке, определяемом Коллегией Администрации Кемеровской области</w:t>
      </w:r>
      <w:r>
        <w:rPr>
          <w:rFonts w:eastAsiaTheme="minorHAnsi"/>
          <w:bCs/>
          <w:sz w:val="28"/>
          <w:szCs w:val="28"/>
          <w:lang w:eastAsia="en-US"/>
        </w:rPr>
        <w:t>.</w:t>
      </w:r>
      <w:r w:rsidRPr="00CF5663">
        <w:rPr>
          <w:rFonts w:eastAsiaTheme="minorHAnsi"/>
          <w:bCs/>
          <w:sz w:val="28"/>
          <w:szCs w:val="28"/>
          <w:lang w:eastAsia="en-US"/>
        </w:rPr>
        <w:t>».</w:t>
      </w:r>
    </w:p>
    <w:p w14:paraId="5A3BE0E0"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1.8. Дополнить статьей 10.1 следующего содержания:</w:t>
      </w:r>
    </w:p>
    <w:p w14:paraId="462ED661"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«Статья 10.1. Ограничения, связанные с муниципальной службой</w:t>
      </w:r>
    </w:p>
    <w:p w14:paraId="0DE31B63" w14:textId="77777777" w:rsidR="00353465" w:rsidRPr="00F060C7" w:rsidRDefault="00353465" w:rsidP="00353465">
      <w:pPr>
        <w:ind w:firstLine="540"/>
        <w:jc w:val="both"/>
        <w:rPr>
          <w:rFonts w:eastAsia="Times New Roman"/>
          <w:sz w:val="28"/>
          <w:szCs w:val="28"/>
        </w:rPr>
      </w:pPr>
      <w:r w:rsidRPr="00F060C7">
        <w:rPr>
          <w:rFonts w:eastAsiaTheme="minorHAnsi"/>
          <w:bCs/>
          <w:sz w:val="28"/>
          <w:szCs w:val="28"/>
          <w:lang w:eastAsia="en-US"/>
        </w:rPr>
        <w:t xml:space="preserve">1. </w:t>
      </w:r>
      <w:r w:rsidRPr="00F060C7">
        <w:rPr>
          <w:rFonts w:eastAsia="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14:paraId="5C9E57C4"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1) признания его недееспособным или ограниченно дееспособным решением суда, вступившим в законную силу;</w:t>
      </w:r>
    </w:p>
    <w:p w14:paraId="4199D9E3"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648B195"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DD16BFB"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F060C7">
          <w:rPr>
            <w:rFonts w:eastAsia="Times New Roman"/>
            <w:color w:val="0000FF"/>
            <w:sz w:val="28"/>
            <w:szCs w:val="28"/>
            <w:u w:val="single"/>
          </w:rPr>
          <w:t>Порядок</w:t>
        </w:r>
      </w:hyperlink>
      <w:r w:rsidRPr="00F060C7">
        <w:rPr>
          <w:rFonts w:eastAsia="Times New Roman"/>
          <w:sz w:val="28"/>
          <w:szCs w:val="28"/>
        </w:rPr>
        <w:t xml:space="preserve"> прохождения диспансеризации, </w:t>
      </w:r>
      <w:hyperlink r:id="rId6" w:history="1">
        <w:r w:rsidRPr="00F060C7">
          <w:rPr>
            <w:rFonts w:eastAsia="Times New Roman"/>
            <w:color w:val="0000FF"/>
            <w:sz w:val="28"/>
            <w:szCs w:val="28"/>
            <w:u w:val="single"/>
          </w:rPr>
          <w:t>перечень</w:t>
        </w:r>
      </w:hyperlink>
      <w:r w:rsidRPr="00F060C7">
        <w:rPr>
          <w:rFonts w:eastAsia="Times New Roman"/>
          <w:sz w:val="28"/>
          <w:szCs w:val="28"/>
        </w:rPr>
        <w:t xml:space="preserve"> таких заболеваний и </w:t>
      </w:r>
      <w:hyperlink r:id="rId7" w:history="1">
        <w:r w:rsidRPr="00F060C7">
          <w:rPr>
            <w:rFonts w:eastAsia="Times New Roman"/>
            <w:color w:val="0000FF"/>
            <w:sz w:val="28"/>
            <w:szCs w:val="28"/>
            <w:u w:val="single"/>
          </w:rPr>
          <w:t>форма</w:t>
        </w:r>
      </w:hyperlink>
      <w:r w:rsidRPr="00F060C7">
        <w:rPr>
          <w:rFonts w:eastAsia="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62867A2"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71C779D"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A2579A3"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AB80D26"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8) представления подложных документов или заведомо ложных сведений при поступлении на муниципальную службу;</w:t>
      </w:r>
    </w:p>
    <w:p w14:paraId="61DD47B7"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 xml:space="preserve">9) непредставления предусмотренных настоящим Федеральным </w:t>
      </w:r>
      <w:hyperlink r:id="rId8" w:history="1">
        <w:r w:rsidRPr="00F060C7">
          <w:rPr>
            <w:rFonts w:eastAsia="Times New Roman"/>
            <w:color w:val="0000FF"/>
            <w:sz w:val="28"/>
            <w:szCs w:val="28"/>
            <w:u w:val="single"/>
          </w:rPr>
          <w:t>законом</w:t>
        </w:r>
      </w:hyperlink>
      <w:r w:rsidRPr="00F060C7">
        <w:rPr>
          <w:rFonts w:eastAsia="Times New Roman"/>
          <w:sz w:val="28"/>
          <w:szCs w:val="28"/>
        </w:rPr>
        <w:t xml:space="preserve">, Федеральным </w:t>
      </w:r>
      <w:hyperlink r:id="rId9" w:history="1">
        <w:r w:rsidRPr="00F060C7">
          <w:rPr>
            <w:rFonts w:eastAsia="Times New Roman"/>
            <w:color w:val="0000FF"/>
            <w:sz w:val="28"/>
            <w:szCs w:val="28"/>
            <w:u w:val="single"/>
          </w:rPr>
          <w:t>законом</w:t>
        </w:r>
      </w:hyperlink>
      <w:r w:rsidRPr="00F060C7">
        <w:rPr>
          <w:rFonts w:eastAsia="Times New Roman"/>
          <w:sz w:val="28"/>
          <w:szCs w:val="28"/>
        </w:rPr>
        <w:t xml:space="preserve"> от 25 декабря 2008 года N 273-ФЗ "О противодействии коррупции" и другими федеральными </w:t>
      </w:r>
      <w:hyperlink r:id="rId10" w:history="1">
        <w:r w:rsidRPr="00F060C7">
          <w:rPr>
            <w:rFonts w:eastAsia="Times New Roman"/>
            <w:color w:val="0000FF"/>
            <w:sz w:val="28"/>
            <w:szCs w:val="28"/>
            <w:u w:val="single"/>
          </w:rPr>
          <w:t>законами</w:t>
        </w:r>
      </w:hyperlink>
      <w:r w:rsidRPr="00F060C7">
        <w:rPr>
          <w:rFonts w:eastAsia="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14:paraId="01151A51"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 xml:space="preserve">10) непредставления сведений, предусмотренных </w:t>
      </w:r>
      <w:hyperlink r:id="rId11" w:history="1">
        <w:r w:rsidRPr="00F060C7">
          <w:rPr>
            <w:rFonts w:eastAsia="Times New Roman"/>
            <w:color w:val="0000FF"/>
            <w:sz w:val="28"/>
            <w:szCs w:val="28"/>
            <w:u w:val="single"/>
          </w:rPr>
          <w:t>статьей 11.1</w:t>
        </w:r>
      </w:hyperlink>
      <w:r w:rsidRPr="00F060C7">
        <w:rPr>
          <w:rFonts w:eastAsia="Times New Roman"/>
          <w:sz w:val="28"/>
          <w:szCs w:val="28"/>
        </w:rPr>
        <w:t xml:space="preserve"> настоящего Положения;</w:t>
      </w:r>
    </w:p>
    <w:p w14:paraId="219F38F2"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4585322"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 xml:space="preserve">12) приобретения им статуса иностранного </w:t>
      </w:r>
      <w:hyperlink r:id="rId12" w:history="1">
        <w:r w:rsidRPr="00F060C7">
          <w:rPr>
            <w:rFonts w:eastAsia="Times New Roman"/>
            <w:color w:val="0000FF"/>
            <w:sz w:val="28"/>
            <w:szCs w:val="28"/>
            <w:u w:val="single"/>
          </w:rPr>
          <w:t>агента</w:t>
        </w:r>
      </w:hyperlink>
      <w:r w:rsidRPr="00F060C7">
        <w:rPr>
          <w:rFonts w:eastAsia="Times New Roman"/>
          <w:sz w:val="28"/>
          <w:szCs w:val="28"/>
        </w:rPr>
        <w:t>;</w:t>
      </w:r>
    </w:p>
    <w:p w14:paraId="7B7A4608"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CDDA11C"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Pr="00F060C7">
        <w:rPr>
          <w:rFonts w:eastAsia="Times New Roman"/>
          <w:sz w:val="28"/>
          <w:szCs w:val="28"/>
        </w:rPr>
        <w:lastRenderedPageBreak/>
        <w:t xml:space="preserve">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«Мундыбашское городское поселение».  </w:t>
      </w:r>
    </w:p>
    <w:p w14:paraId="7D7A80EA"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FB097BA" w14:textId="77777777" w:rsidR="00353465" w:rsidRPr="00F060C7" w:rsidRDefault="00353465" w:rsidP="00353465">
      <w:pPr>
        <w:ind w:firstLine="540"/>
        <w:jc w:val="both"/>
        <w:rPr>
          <w:rFonts w:eastAsia="Times New Roman"/>
          <w:sz w:val="28"/>
          <w:szCs w:val="28"/>
        </w:rPr>
      </w:pPr>
      <w:r w:rsidRPr="00F060C7">
        <w:rPr>
          <w:rFonts w:eastAsia="Times New Roman"/>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14B9AB31" w14:textId="77777777" w:rsidR="00353465" w:rsidRPr="00F060C7" w:rsidRDefault="00353465" w:rsidP="00353465">
      <w:pPr>
        <w:ind w:firstLine="540"/>
        <w:jc w:val="both"/>
        <w:rPr>
          <w:rFonts w:eastAsia="Times New Roman"/>
          <w:sz w:val="28"/>
          <w:szCs w:val="28"/>
        </w:rPr>
      </w:pPr>
      <w:r>
        <w:rPr>
          <w:rFonts w:eastAsiaTheme="minorHAnsi"/>
          <w:bCs/>
          <w:sz w:val="28"/>
          <w:szCs w:val="28"/>
          <w:lang w:eastAsia="en-US"/>
        </w:rPr>
        <w:t>1.9. Дополнить статьей 10.2 следующего содержания:</w:t>
      </w:r>
    </w:p>
    <w:p w14:paraId="31E92A81"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«Статья 10.2. Запреты, связанные с муниципальной службой</w:t>
      </w:r>
    </w:p>
    <w:p w14:paraId="59105713"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1. В связи с прохождением муниципальной службы муниципальному служащему запрещается:</w:t>
      </w:r>
    </w:p>
    <w:p w14:paraId="62E9674A" w14:textId="77777777" w:rsidR="00353465" w:rsidRDefault="00353465" w:rsidP="00353465">
      <w:pPr>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 xml:space="preserve">1) замещать должность муниципальной службы в случае: </w:t>
      </w:r>
    </w:p>
    <w:p w14:paraId="2F2C7799" w14:textId="77777777" w:rsidR="00353465" w:rsidRPr="004112F2" w:rsidRDefault="00353465" w:rsidP="00353465">
      <w:pPr>
        <w:ind w:firstLine="540"/>
        <w:jc w:val="both"/>
        <w:rPr>
          <w:rFonts w:eastAsia="Times New Roman"/>
          <w:sz w:val="28"/>
          <w:szCs w:val="28"/>
        </w:rPr>
      </w:pPr>
      <w:r w:rsidRPr="004112F2">
        <w:rPr>
          <w:rFonts w:eastAsiaTheme="minorHAnsi"/>
          <w:bCs/>
          <w:sz w:val="28"/>
          <w:szCs w:val="28"/>
          <w:lang w:eastAsia="en-US"/>
        </w:rPr>
        <w:t xml:space="preserve">а) </w:t>
      </w:r>
      <w:r w:rsidRPr="004112F2">
        <w:rPr>
          <w:rFonts w:eastAsia="Times New Roman"/>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7F4E9C5"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б) избрания или назначения на муниципальную должность;</w:t>
      </w:r>
    </w:p>
    <w:p w14:paraId="69B90574"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7A1319A4"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2) участвовать в управлении коммерческой или некоммерческой организацией, за исключением следующих случаев:</w:t>
      </w:r>
    </w:p>
    <w:p w14:paraId="49CB9500"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1FF48C"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w:t>
      </w:r>
      <w:r w:rsidRPr="004112F2">
        <w:rPr>
          <w:rFonts w:eastAsia="Times New Roman"/>
          <w:sz w:val="28"/>
          <w:szCs w:val="28"/>
        </w:rPr>
        <w:lastRenderedPageBreak/>
        <w:t>которое получено в порядке, установленном законом субъекта Российской Федерации;</w:t>
      </w:r>
    </w:p>
    <w:p w14:paraId="3EF566A4"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76F7BDD"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14:paraId="3AEFC8C5"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д) иные случаи, предусмотренные федеральными законами;</w:t>
      </w:r>
    </w:p>
    <w:p w14:paraId="1BF5EE3B"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3) заниматься предпринимательской деятельностью лично или через доверенных лиц </w:t>
      </w:r>
    </w:p>
    <w:p w14:paraId="44C11DE8"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3" w:history="1">
        <w:r w:rsidRPr="004112F2">
          <w:rPr>
            <w:rFonts w:eastAsia="Times New Roman"/>
            <w:color w:val="0000FF"/>
            <w:sz w:val="28"/>
            <w:szCs w:val="28"/>
            <w:u w:val="single"/>
          </w:rPr>
          <w:t>законами</w:t>
        </w:r>
      </w:hyperlink>
      <w:r w:rsidRPr="004112F2">
        <w:rPr>
          <w:rFonts w:eastAsia="Times New Roman"/>
          <w:sz w:val="28"/>
          <w:szCs w:val="28"/>
        </w:rPr>
        <w:t>;</w:t>
      </w:r>
    </w:p>
    <w:p w14:paraId="3FA52A45"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sidRPr="004112F2">
          <w:rPr>
            <w:rFonts w:eastAsia="Times New Roman"/>
            <w:color w:val="0000FF"/>
            <w:sz w:val="28"/>
            <w:szCs w:val="28"/>
            <w:u w:val="single"/>
          </w:rPr>
          <w:t>кодексом</w:t>
        </w:r>
      </w:hyperlink>
      <w:r w:rsidRPr="004112F2">
        <w:rPr>
          <w:rFonts w:eastAsia="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4112F2">
          <w:rPr>
            <w:rFonts w:eastAsia="Times New Roman"/>
            <w:color w:val="0000FF"/>
            <w:sz w:val="28"/>
            <w:szCs w:val="28"/>
            <w:u w:val="single"/>
          </w:rPr>
          <w:t>порядке</w:t>
        </w:r>
      </w:hyperlink>
      <w:r w:rsidRPr="004112F2">
        <w:rPr>
          <w:rFonts w:eastAsia="Times New Roman"/>
          <w:sz w:val="28"/>
          <w:szCs w:val="28"/>
        </w:rPr>
        <w:t>, устанавливаемом нормативными правовыми актами Российской Федерации;</w:t>
      </w:r>
    </w:p>
    <w:p w14:paraId="3E535C81"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F1086A0"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8095FB8"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4112F2">
          <w:rPr>
            <w:rFonts w:eastAsia="Times New Roman"/>
            <w:color w:val="0000FF"/>
            <w:sz w:val="28"/>
            <w:szCs w:val="28"/>
            <w:u w:val="single"/>
          </w:rPr>
          <w:t>сведениям</w:t>
        </w:r>
      </w:hyperlink>
      <w:r w:rsidRPr="004112F2">
        <w:rPr>
          <w:rFonts w:eastAsia="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14:paraId="7AAA0D80"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68D4EAC6"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B3F90C2"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14:paraId="60A152B8"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7EF3A6E"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FA162C8"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14) прекращать исполнение должностных обязанностей в целях урегулирования трудового спора;</w:t>
      </w:r>
    </w:p>
    <w:p w14:paraId="0D575DD0"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B6AF27"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6A6D04"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r w:rsidRPr="004112F2">
        <w:rPr>
          <w:rFonts w:eastAsia="Times New Roman"/>
          <w:sz w:val="28"/>
          <w:szCs w:val="28"/>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E52A6A"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598F6EE"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sidRPr="004112F2">
          <w:rPr>
            <w:rFonts w:eastAsia="Times New Roman"/>
            <w:color w:val="0000FF"/>
            <w:sz w:val="28"/>
            <w:szCs w:val="28"/>
            <w:u w:val="single"/>
          </w:rPr>
          <w:t>порядке</w:t>
        </w:r>
      </w:hyperlink>
      <w:r w:rsidRPr="004112F2">
        <w:rPr>
          <w:rFonts w:eastAsia="Times New Roman"/>
          <w:sz w:val="28"/>
          <w:szCs w:val="28"/>
        </w:rPr>
        <w:t xml:space="preserve">, устанавливаемом нормативными правовыми актами Российской Федерации. </w:t>
      </w:r>
    </w:p>
    <w:p w14:paraId="6845DACE" w14:textId="77777777" w:rsidR="00353465" w:rsidRPr="004112F2" w:rsidRDefault="00353465" w:rsidP="00353465">
      <w:pPr>
        <w:ind w:firstLine="540"/>
        <w:jc w:val="both"/>
        <w:rPr>
          <w:rFonts w:eastAsia="Times New Roman"/>
          <w:sz w:val="28"/>
          <w:szCs w:val="28"/>
        </w:rPr>
      </w:pPr>
      <w:r w:rsidRPr="004112F2">
        <w:rPr>
          <w:rFonts w:eastAsia="Times New Roman"/>
          <w:sz w:val="28"/>
          <w:szCs w:val="28"/>
        </w:rPr>
        <w:t>1.10. Часть 3 статьи 12 изложить в новой редакции. Читать как:</w:t>
      </w:r>
    </w:p>
    <w:p w14:paraId="5AE80293" w14:textId="77777777" w:rsidR="00353465" w:rsidRDefault="00353465" w:rsidP="00353465">
      <w:pPr>
        <w:ind w:firstLine="540"/>
        <w:jc w:val="both"/>
        <w:rPr>
          <w:rFonts w:eastAsia="Times New Roman"/>
          <w:sz w:val="28"/>
          <w:szCs w:val="28"/>
        </w:rPr>
      </w:pPr>
      <w:r w:rsidRPr="004112F2">
        <w:rPr>
          <w:rFonts w:eastAsia="Times New Roman"/>
          <w:sz w:val="28"/>
          <w:szCs w:val="28"/>
        </w:rPr>
        <w:t>«3. При поступлении на муниципальную службу гражданин предоставляет:</w:t>
      </w:r>
    </w:p>
    <w:p w14:paraId="11B7B745"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 заявление с просьбой о поступлении на муниципальную службу и замещении должности муниципальной службы;</w:t>
      </w:r>
    </w:p>
    <w:p w14:paraId="4FFE7AD4"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2) собственноручно заполненную и подписанную анкету по </w:t>
      </w:r>
      <w:hyperlink r:id="rId18" w:history="1">
        <w:r w:rsidRPr="00A95FDE">
          <w:rPr>
            <w:rFonts w:eastAsia="Times New Roman"/>
            <w:color w:val="0000FF"/>
            <w:sz w:val="28"/>
            <w:szCs w:val="28"/>
            <w:u w:val="single"/>
          </w:rPr>
          <w:t>форме</w:t>
        </w:r>
      </w:hyperlink>
      <w:r w:rsidRPr="00A95FDE">
        <w:rPr>
          <w:rFonts w:eastAsia="Times New Roman"/>
          <w:sz w:val="28"/>
          <w:szCs w:val="28"/>
        </w:rPr>
        <w:t>, установленной уполномоченным Правительством Российской Федерации федеральным органом исполнительной власти;</w:t>
      </w:r>
    </w:p>
    <w:p w14:paraId="70BAE9A9"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3) паспорт;</w:t>
      </w:r>
    </w:p>
    <w:p w14:paraId="4DA2DFA5"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4) трудовую книжку и (или) сведения о трудовой деятельности, оформленные в установленном законодательством </w:t>
      </w:r>
      <w:hyperlink r:id="rId19" w:history="1">
        <w:r w:rsidRPr="00A95FDE">
          <w:rPr>
            <w:rFonts w:eastAsia="Times New Roman"/>
            <w:color w:val="0000FF"/>
            <w:sz w:val="28"/>
            <w:szCs w:val="28"/>
            <w:u w:val="single"/>
          </w:rPr>
          <w:t>порядке</w:t>
        </w:r>
      </w:hyperlink>
      <w:r w:rsidRPr="00A95FDE">
        <w:rPr>
          <w:rFonts w:eastAsia="Times New Roman"/>
          <w:sz w:val="28"/>
          <w:szCs w:val="28"/>
        </w:rPr>
        <w:t>, за исключением случаев, когда трудовой договор (контракт) заключается впервые;</w:t>
      </w:r>
    </w:p>
    <w:p w14:paraId="7C6AA277"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5) документ об образовании;</w:t>
      </w:r>
    </w:p>
    <w:p w14:paraId="21E7B428"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0F71EFF"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14:paraId="336D0CE1"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8) документы воинского учета - для граждан, пребывающих в запасе, и лиц, подлежащих призыву на военную службу;</w:t>
      </w:r>
    </w:p>
    <w:p w14:paraId="7993F152"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3B9DD1F9"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10) ведения о доходах за год, предшествующий году поступления на муниципальную службу, об имуществе и обязательствах имущественного характера;</w:t>
      </w:r>
    </w:p>
    <w:p w14:paraId="308D089D"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11) сведения, предусмотренные </w:t>
      </w:r>
      <w:hyperlink r:id="rId20" w:history="1">
        <w:r w:rsidRPr="00A95FDE">
          <w:rPr>
            <w:rFonts w:eastAsia="Times New Roman"/>
            <w:color w:val="0000FF"/>
            <w:sz w:val="28"/>
            <w:szCs w:val="28"/>
            <w:u w:val="single"/>
          </w:rPr>
          <w:t>статьей 11.1</w:t>
        </w:r>
      </w:hyperlink>
      <w:r w:rsidRPr="00A95FDE">
        <w:rPr>
          <w:rFonts w:eastAsia="Times New Roman"/>
          <w:sz w:val="28"/>
          <w:szCs w:val="28"/>
        </w:rPr>
        <w:t xml:space="preserve"> настоящего Положения;</w:t>
      </w:r>
    </w:p>
    <w:p w14:paraId="2D9029A1"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E99E0FB"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 1.11. Часть 2 статьи 13 изложить в новой редакции. Читать как:</w:t>
      </w:r>
    </w:p>
    <w:p w14:paraId="4058A858"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243F036C"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1.12. Статью 14 изложить в новой редакции. Читать как:</w:t>
      </w:r>
    </w:p>
    <w:p w14:paraId="20731CB4"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«Статья 14. Аттестация муниципальных служащих</w:t>
      </w:r>
    </w:p>
    <w:p w14:paraId="7B20F064"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p>
    <w:p w14:paraId="39B325B6"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2. Аттестации не подлежат следующие муниципальные служащие: </w:t>
      </w:r>
    </w:p>
    <w:p w14:paraId="28BA9AD9"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1) замещающие должности муниципальной службы менее одного года; </w:t>
      </w:r>
    </w:p>
    <w:p w14:paraId="19D3479B"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2) достигшие возраста 60 лет; </w:t>
      </w:r>
    </w:p>
    <w:p w14:paraId="596ED7CE"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3) беременные женщины; </w:t>
      </w:r>
    </w:p>
    <w:p w14:paraId="0C59D327"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rsidRPr="006F350A">
        <w:rPr>
          <w:rFonts w:eastAsia="Times New Roman"/>
          <w:sz w:val="28"/>
          <w:szCs w:val="28"/>
        </w:rPr>
        <w:lastRenderedPageBreak/>
        <w:t xml:space="preserve">муниципальных служащих возможна не ранее чем через один год после выхода из отпуска; </w:t>
      </w:r>
    </w:p>
    <w:p w14:paraId="6D06466C"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5) замещающие должности муниципальной службы на основании срочного трудового договора (контракта). </w:t>
      </w:r>
    </w:p>
    <w:p w14:paraId="24C89379"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w:t>
      </w:r>
    </w:p>
    <w:p w14:paraId="3DCE54B6"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14:paraId="2F949619"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14:paraId="724EF799"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6. Муниципальный служащий вправе обжаловать результаты аттестации в судебном порядке. </w:t>
      </w:r>
    </w:p>
    <w:p w14:paraId="5A7DA377" w14:textId="77777777" w:rsidR="00353465" w:rsidRPr="00A95FDE" w:rsidRDefault="00353465" w:rsidP="00353465">
      <w:pPr>
        <w:ind w:firstLine="540"/>
        <w:jc w:val="both"/>
        <w:rPr>
          <w:rFonts w:eastAsia="Times New Roman"/>
          <w:sz w:val="28"/>
          <w:szCs w:val="28"/>
        </w:rPr>
      </w:pPr>
      <w:r w:rsidRPr="006F350A">
        <w:rPr>
          <w:rFonts w:eastAsia="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w:t>
      </w:r>
      <w:proofErr w:type="gramStart"/>
      <w:r w:rsidRPr="006F350A">
        <w:rPr>
          <w:rFonts w:eastAsia="Times New Roman"/>
          <w:sz w:val="28"/>
          <w:szCs w:val="28"/>
        </w:rPr>
        <w:t xml:space="preserve">Федерации </w:t>
      </w:r>
      <w:r w:rsidRPr="00A95FDE">
        <w:rPr>
          <w:rFonts w:eastAsia="Times New Roman"/>
          <w:sz w:val="28"/>
          <w:szCs w:val="28"/>
        </w:rPr>
        <w:t>.</w:t>
      </w:r>
      <w:proofErr w:type="gramEnd"/>
      <w:r w:rsidRPr="00A95FDE">
        <w:rPr>
          <w:rFonts w:eastAsia="Times New Roman"/>
          <w:sz w:val="28"/>
          <w:szCs w:val="28"/>
        </w:rPr>
        <w:t>».</w:t>
      </w:r>
    </w:p>
    <w:p w14:paraId="20F4E1E0"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1.13. Статью 15 изложить в новой редакции. Читать как:</w:t>
      </w:r>
    </w:p>
    <w:p w14:paraId="6D8A1973"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«Статья 15. Основания для расторжения трудового договора с муниципальным служащим</w:t>
      </w:r>
    </w:p>
    <w:p w14:paraId="65FF5121"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1. Помимо оснований для расторжения трудового договора, предусмотренных Трудовым </w:t>
      </w:r>
      <w:hyperlink r:id="rId21" w:history="1">
        <w:r w:rsidRPr="00A95FDE">
          <w:rPr>
            <w:rFonts w:eastAsia="Times New Roman"/>
            <w:color w:val="0000FF"/>
            <w:sz w:val="28"/>
            <w:szCs w:val="28"/>
            <w:u w:val="single"/>
          </w:rPr>
          <w:t>кодексом</w:t>
        </w:r>
      </w:hyperlink>
      <w:r w:rsidRPr="00A95FDE">
        <w:rPr>
          <w:rFonts w:eastAsia="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14:paraId="0ED83EAD" w14:textId="77777777" w:rsidR="00353465" w:rsidRPr="006F350A" w:rsidRDefault="00353465" w:rsidP="00353465">
      <w:pPr>
        <w:ind w:firstLine="540"/>
        <w:jc w:val="both"/>
        <w:rPr>
          <w:rFonts w:eastAsia="Times New Roman"/>
          <w:sz w:val="28"/>
          <w:szCs w:val="28"/>
        </w:rPr>
      </w:pPr>
      <w:r w:rsidRPr="006F350A">
        <w:rPr>
          <w:rFonts w:eastAsia="Times New Roman"/>
          <w:sz w:val="28"/>
          <w:szCs w:val="28"/>
        </w:rPr>
        <w:t xml:space="preserve">1) достижения предельного возраста, установленного для замещения должности муниципальной службы; </w:t>
      </w:r>
    </w:p>
    <w:p w14:paraId="18E9249A" w14:textId="77777777" w:rsidR="00353465" w:rsidRPr="006F350A" w:rsidRDefault="00353465" w:rsidP="00353465">
      <w:pPr>
        <w:ind w:firstLine="540"/>
        <w:jc w:val="both"/>
        <w:rPr>
          <w:rFonts w:eastAsia="Times New Roman"/>
          <w:sz w:val="28"/>
          <w:szCs w:val="28"/>
        </w:rPr>
      </w:pPr>
      <w:r w:rsidRPr="00A95FDE">
        <w:rPr>
          <w:rFonts w:eastAsia="Times New Roman"/>
          <w:sz w:val="28"/>
          <w:szCs w:val="28"/>
        </w:rPr>
        <w:lastRenderedPageBreak/>
        <w:t>2</w:t>
      </w:r>
      <w:r w:rsidRPr="006F350A">
        <w:rPr>
          <w:rFonts w:eastAsia="Times New Roman"/>
          <w:sz w:val="28"/>
          <w:szCs w:val="28"/>
        </w:rPr>
        <w:t xml:space="preserve">) несоблюдения ограничений и запретов, связанных с муниципальной службой и установленных </w:t>
      </w:r>
      <w:hyperlink r:id="rId22" w:history="1">
        <w:r w:rsidRPr="006F350A">
          <w:rPr>
            <w:rFonts w:eastAsia="Times New Roman"/>
            <w:color w:val="0000FF"/>
            <w:sz w:val="28"/>
            <w:szCs w:val="28"/>
            <w:u w:val="single"/>
          </w:rPr>
          <w:t>статьями 13</w:t>
        </w:r>
      </w:hyperlink>
      <w:r w:rsidRPr="006F350A">
        <w:rPr>
          <w:rFonts w:eastAsia="Times New Roman"/>
          <w:sz w:val="28"/>
          <w:szCs w:val="28"/>
        </w:rPr>
        <w:t xml:space="preserve">, </w:t>
      </w:r>
      <w:hyperlink r:id="rId23" w:history="1">
        <w:r w:rsidRPr="006F350A">
          <w:rPr>
            <w:rFonts w:eastAsia="Times New Roman"/>
            <w:color w:val="0000FF"/>
            <w:sz w:val="28"/>
            <w:szCs w:val="28"/>
            <w:u w:val="single"/>
          </w:rPr>
          <w:t>14</w:t>
        </w:r>
      </w:hyperlink>
      <w:r w:rsidRPr="006F350A">
        <w:rPr>
          <w:rFonts w:eastAsia="Times New Roman"/>
          <w:sz w:val="28"/>
          <w:szCs w:val="28"/>
        </w:rPr>
        <w:t xml:space="preserve">, </w:t>
      </w:r>
      <w:hyperlink r:id="rId24" w:history="1">
        <w:r w:rsidRPr="006F350A">
          <w:rPr>
            <w:rFonts w:eastAsia="Times New Roman"/>
            <w:color w:val="0000FF"/>
            <w:sz w:val="28"/>
            <w:szCs w:val="28"/>
            <w:u w:val="single"/>
          </w:rPr>
          <w:t>14.1</w:t>
        </w:r>
      </w:hyperlink>
      <w:r w:rsidRPr="006F350A">
        <w:rPr>
          <w:rFonts w:eastAsia="Times New Roman"/>
          <w:sz w:val="28"/>
          <w:szCs w:val="28"/>
        </w:rPr>
        <w:t xml:space="preserve"> и </w:t>
      </w:r>
      <w:hyperlink r:id="rId25" w:history="1">
        <w:r w:rsidRPr="006F350A">
          <w:rPr>
            <w:rFonts w:eastAsia="Times New Roman"/>
            <w:color w:val="0000FF"/>
            <w:sz w:val="28"/>
            <w:szCs w:val="28"/>
            <w:u w:val="single"/>
          </w:rPr>
          <w:t>15</w:t>
        </w:r>
      </w:hyperlink>
      <w:r w:rsidRPr="006F350A">
        <w:rPr>
          <w:rFonts w:eastAsia="Times New Roman"/>
          <w:sz w:val="28"/>
          <w:szCs w:val="28"/>
        </w:rPr>
        <w:t xml:space="preserve"> Федерального закона</w:t>
      </w:r>
      <w:r w:rsidRPr="00A95FDE">
        <w:rPr>
          <w:rFonts w:eastAsia="Times New Roman"/>
          <w:sz w:val="28"/>
          <w:szCs w:val="28"/>
        </w:rPr>
        <w:t xml:space="preserve"> от 02.03.2007 N 25-ФЗ «О муниципальной службе в Российской Федерации»</w:t>
      </w:r>
      <w:r w:rsidRPr="006F350A">
        <w:rPr>
          <w:rFonts w:eastAsia="Times New Roman"/>
          <w:sz w:val="28"/>
          <w:szCs w:val="28"/>
        </w:rPr>
        <w:t xml:space="preserve">; </w:t>
      </w:r>
      <w:r w:rsidRPr="006F350A">
        <w:rPr>
          <w:rFonts w:eastAsia="Times New Roman"/>
          <w:color w:val="000000"/>
          <w:sz w:val="28"/>
          <w:szCs w:val="28"/>
        </w:rPr>
        <w:t xml:space="preserve"> </w:t>
      </w:r>
    </w:p>
    <w:p w14:paraId="432DF2CC" w14:textId="77777777" w:rsidR="00353465" w:rsidRPr="006F350A" w:rsidRDefault="00353465" w:rsidP="00353465">
      <w:pPr>
        <w:ind w:firstLine="540"/>
        <w:jc w:val="both"/>
        <w:rPr>
          <w:rFonts w:eastAsia="Times New Roman"/>
          <w:sz w:val="28"/>
          <w:szCs w:val="28"/>
        </w:rPr>
      </w:pPr>
      <w:r w:rsidRPr="00A95FDE">
        <w:rPr>
          <w:rFonts w:eastAsia="Times New Roman"/>
          <w:sz w:val="28"/>
          <w:szCs w:val="28"/>
        </w:rPr>
        <w:t>3</w:t>
      </w:r>
      <w:r w:rsidRPr="006F350A">
        <w:rPr>
          <w:rFonts w:eastAsia="Times New Roman"/>
          <w:sz w:val="28"/>
          <w:szCs w:val="28"/>
        </w:rPr>
        <w:t xml:space="preserve">) применения административного наказания в виде </w:t>
      </w:r>
      <w:hyperlink r:id="rId26" w:history="1">
        <w:r w:rsidRPr="006F350A">
          <w:rPr>
            <w:rFonts w:eastAsia="Times New Roman"/>
            <w:color w:val="0000FF"/>
            <w:sz w:val="28"/>
            <w:szCs w:val="28"/>
            <w:u w:val="single"/>
          </w:rPr>
          <w:t>дисквалификации</w:t>
        </w:r>
      </w:hyperlink>
      <w:r w:rsidRPr="006F350A">
        <w:rPr>
          <w:rFonts w:eastAsia="Times New Roman"/>
          <w:sz w:val="28"/>
          <w:szCs w:val="28"/>
        </w:rPr>
        <w:t xml:space="preserve">; </w:t>
      </w:r>
      <w:r w:rsidRPr="006F350A">
        <w:rPr>
          <w:rFonts w:eastAsia="Times New Roman"/>
          <w:color w:val="000000"/>
          <w:sz w:val="28"/>
          <w:szCs w:val="28"/>
        </w:rPr>
        <w:t xml:space="preserve"> </w:t>
      </w:r>
    </w:p>
    <w:p w14:paraId="54C8678E" w14:textId="77777777" w:rsidR="00353465" w:rsidRPr="006F350A" w:rsidRDefault="00353465" w:rsidP="00353465">
      <w:pPr>
        <w:ind w:firstLine="540"/>
        <w:jc w:val="both"/>
        <w:rPr>
          <w:rFonts w:eastAsia="Times New Roman"/>
          <w:sz w:val="28"/>
          <w:szCs w:val="28"/>
        </w:rPr>
      </w:pPr>
      <w:r w:rsidRPr="00A95FDE">
        <w:rPr>
          <w:rFonts w:eastAsia="Times New Roman"/>
          <w:sz w:val="28"/>
          <w:szCs w:val="28"/>
        </w:rPr>
        <w:t>4</w:t>
      </w:r>
      <w:r w:rsidRPr="006F350A">
        <w:rPr>
          <w:rFonts w:eastAsia="Times New Roman"/>
          <w:sz w:val="28"/>
          <w:szCs w:val="28"/>
        </w:rPr>
        <w:t xml:space="preserve">) приобретения муниципальным служащим статуса иностранного </w:t>
      </w:r>
      <w:hyperlink r:id="rId27" w:history="1">
        <w:r w:rsidRPr="006F350A">
          <w:rPr>
            <w:rFonts w:eastAsia="Times New Roman"/>
            <w:color w:val="0000FF"/>
            <w:sz w:val="28"/>
            <w:szCs w:val="28"/>
            <w:u w:val="single"/>
          </w:rPr>
          <w:t>агента</w:t>
        </w:r>
      </w:hyperlink>
      <w:r w:rsidRPr="006F350A">
        <w:rPr>
          <w:rFonts w:eastAsia="Times New Roman"/>
          <w:sz w:val="28"/>
          <w:szCs w:val="28"/>
        </w:rPr>
        <w:t xml:space="preserve">. </w:t>
      </w:r>
      <w:r w:rsidRPr="006F350A">
        <w:rPr>
          <w:rFonts w:eastAsia="Times New Roman"/>
          <w:color w:val="000000"/>
          <w:sz w:val="28"/>
          <w:szCs w:val="28"/>
        </w:rPr>
        <w:t xml:space="preserve"> </w:t>
      </w:r>
    </w:p>
    <w:p w14:paraId="27399E8F" w14:textId="77777777" w:rsidR="00353465" w:rsidRPr="00A95FDE" w:rsidRDefault="00353465" w:rsidP="00353465">
      <w:pPr>
        <w:ind w:firstLine="540"/>
        <w:jc w:val="both"/>
        <w:rPr>
          <w:rFonts w:eastAsia="Times New Roman"/>
          <w:sz w:val="28"/>
          <w:szCs w:val="28"/>
        </w:rPr>
      </w:pPr>
      <w:r w:rsidRPr="006F350A">
        <w:rPr>
          <w:rFonts w:eastAsia="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A95FDE">
        <w:rPr>
          <w:rFonts w:eastAsia="Times New Roman"/>
          <w:sz w:val="28"/>
          <w:szCs w:val="28"/>
        </w:rPr>
        <w:t>.».</w:t>
      </w:r>
    </w:p>
    <w:p w14:paraId="6884A3F8"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1.14. Часть 3 статьи 24 изложить в новой редакции. Читать как:</w:t>
      </w:r>
    </w:p>
    <w:p w14:paraId="439360FF"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«3. Порядок применения и снятия дисциплинарных взысканий определяется трудовым законодательством, за исключением случаев, предусмотренных </w:t>
      </w:r>
      <w:r w:rsidRPr="006F350A">
        <w:rPr>
          <w:rFonts w:eastAsia="Times New Roman"/>
          <w:sz w:val="28"/>
          <w:szCs w:val="28"/>
        </w:rPr>
        <w:t>Федеральн</w:t>
      </w:r>
      <w:r w:rsidRPr="00A95FDE">
        <w:rPr>
          <w:rFonts w:eastAsia="Times New Roman"/>
          <w:sz w:val="28"/>
          <w:szCs w:val="28"/>
        </w:rPr>
        <w:t>ым</w:t>
      </w:r>
      <w:r w:rsidRPr="006F350A">
        <w:rPr>
          <w:rFonts w:eastAsia="Times New Roman"/>
          <w:sz w:val="28"/>
          <w:szCs w:val="28"/>
        </w:rPr>
        <w:t xml:space="preserve"> закон</w:t>
      </w:r>
      <w:r w:rsidRPr="00A95FDE">
        <w:rPr>
          <w:rFonts w:eastAsia="Times New Roman"/>
          <w:sz w:val="28"/>
          <w:szCs w:val="28"/>
        </w:rPr>
        <w:t>ом от 02.03.2007 N 25-ФЗ «О муниципальной службе в Российской Федерации.».</w:t>
      </w:r>
    </w:p>
    <w:p w14:paraId="07FCF2CD"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1.15. Часть 3 статьи 24 дополнить </w:t>
      </w:r>
      <w:proofErr w:type="gramStart"/>
      <w:r w:rsidRPr="00A95FDE">
        <w:rPr>
          <w:rFonts w:eastAsia="Times New Roman"/>
          <w:sz w:val="28"/>
          <w:szCs w:val="28"/>
        </w:rPr>
        <w:t>пунктом  2</w:t>
      </w:r>
      <w:proofErr w:type="gramEnd"/>
      <w:r w:rsidRPr="00A95FDE">
        <w:rPr>
          <w:rFonts w:eastAsia="Times New Roman"/>
          <w:sz w:val="28"/>
          <w:szCs w:val="28"/>
        </w:rPr>
        <w:t>.1.:</w:t>
      </w:r>
    </w:p>
    <w:p w14:paraId="0DFB65FD"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«2.1) доклада специалиста кадровой службы Администрации Мундыбашского городского поселения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0844147"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1.16. Часть 6 статьи 24 изложить в новой редакции. Читать как:</w:t>
      </w:r>
    </w:p>
    <w:p w14:paraId="6CC8F444"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«6. Взыскания, предусмотренные </w:t>
      </w:r>
      <w:hyperlink r:id="rId28" w:history="1">
        <w:r w:rsidRPr="00A95FDE">
          <w:rPr>
            <w:rFonts w:eastAsia="Times New Roman"/>
            <w:color w:val="0000FF"/>
            <w:sz w:val="28"/>
            <w:szCs w:val="28"/>
            <w:u w:val="single"/>
          </w:rPr>
          <w:t>статьями 14.1</w:t>
        </w:r>
      </w:hyperlink>
      <w:r w:rsidRPr="00A95FDE">
        <w:rPr>
          <w:rFonts w:eastAsia="Times New Roman"/>
          <w:sz w:val="28"/>
          <w:szCs w:val="28"/>
        </w:rPr>
        <w:t xml:space="preserve">, </w:t>
      </w:r>
      <w:hyperlink r:id="rId29" w:history="1">
        <w:r w:rsidRPr="00A95FDE">
          <w:rPr>
            <w:rFonts w:eastAsia="Times New Roman"/>
            <w:color w:val="0000FF"/>
            <w:sz w:val="28"/>
            <w:szCs w:val="28"/>
            <w:u w:val="single"/>
          </w:rPr>
          <w:t>15</w:t>
        </w:r>
      </w:hyperlink>
      <w:r w:rsidRPr="00A95FDE">
        <w:rPr>
          <w:rFonts w:eastAsia="Times New Roman"/>
          <w:sz w:val="28"/>
          <w:szCs w:val="28"/>
        </w:rPr>
        <w:t xml:space="preserve"> и </w:t>
      </w:r>
      <w:hyperlink r:id="rId30" w:history="1">
        <w:r w:rsidRPr="00A95FDE">
          <w:rPr>
            <w:rFonts w:eastAsia="Times New Roman"/>
            <w:color w:val="0000FF"/>
            <w:sz w:val="28"/>
            <w:szCs w:val="28"/>
            <w:u w:val="single"/>
          </w:rPr>
          <w:t>27</w:t>
        </w:r>
      </w:hyperlink>
      <w:r w:rsidRPr="00A95FDE">
        <w:rPr>
          <w:rFonts w:eastAsia="Times New Roman"/>
          <w:sz w:val="28"/>
          <w:szCs w:val="28"/>
        </w:rPr>
        <w:t xml:space="preserve"> Федерального закона  от 02.03.2007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44FCCBD"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1.17. Статью 24 дополнить пунктом 7 следующего содержания:</w:t>
      </w:r>
    </w:p>
    <w:p w14:paraId="346E5397"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1" w:history="1">
        <w:r w:rsidRPr="00A95FDE">
          <w:rPr>
            <w:rFonts w:eastAsia="Times New Roman"/>
            <w:color w:val="0000FF"/>
            <w:sz w:val="28"/>
            <w:szCs w:val="28"/>
            <w:u w:val="single"/>
          </w:rPr>
          <w:t>статьей 15</w:t>
        </w:r>
      </w:hyperlink>
      <w:r w:rsidRPr="00A95FDE">
        <w:rPr>
          <w:rFonts w:eastAsia="Times New Roman"/>
          <w:sz w:val="28"/>
          <w:szCs w:val="28"/>
        </w:rPr>
        <w:t xml:space="preserve"> Федерального закона от 25 декабря 2008 года N 273-ФЗ «О противодействии коррупции».».</w:t>
      </w:r>
    </w:p>
    <w:p w14:paraId="0789951C"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1.18. Пункт 4 статьи 25 изложить в новой редакции. Читать как:</w:t>
      </w:r>
    </w:p>
    <w:p w14:paraId="442A1110" w14:textId="77777777" w:rsidR="00353465" w:rsidRPr="00A95FDE" w:rsidRDefault="00353465" w:rsidP="00353465">
      <w:pPr>
        <w:ind w:firstLine="540"/>
        <w:jc w:val="both"/>
        <w:rPr>
          <w:rFonts w:eastAsia="Times New Roman"/>
          <w:sz w:val="28"/>
          <w:szCs w:val="28"/>
        </w:rPr>
      </w:pPr>
      <w:r w:rsidRPr="00A95FDE">
        <w:rPr>
          <w:rFonts w:eastAsia="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32" w:history="1">
        <w:r w:rsidRPr="00A95FDE">
          <w:rPr>
            <w:rFonts w:eastAsia="Times New Roman"/>
            <w:color w:val="0000FF"/>
            <w:sz w:val="28"/>
            <w:szCs w:val="28"/>
            <w:u w:val="single"/>
          </w:rPr>
          <w:t>порядке</w:t>
        </w:r>
      </w:hyperlink>
      <w:r w:rsidRPr="00A95FDE">
        <w:rPr>
          <w:rFonts w:eastAsia="Times New Roman"/>
          <w:sz w:val="28"/>
          <w:szCs w:val="28"/>
        </w:rPr>
        <w:t xml:space="preserve">, установленном законодательством Российской </w:t>
      </w:r>
      <w:r w:rsidRPr="00A95FDE">
        <w:rPr>
          <w:rFonts w:eastAsia="Times New Roman"/>
          <w:sz w:val="28"/>
          <w:szCs w:val="28"/>
        </w:rPr>
        <w:lastRenderedPageBreak/>
        <w:t>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1CDD6E01" w14:textId="77777777" w:rsidR="00353465" w:rsidRPr="00E55B54" w:rsidRDefault="00353465" w:rsidP="00353465">
      <w:pPr>
        <w:pStyle w:val="ConsPlusNormal"/>
        <w:ind w:firstLine="540"/>
        <w:jc w:val="both"/>
        <w:rPr>
          <w:rFonts w:ascii="Times New Roman" w:hAnsi="Times New Roman" w:cs="Times New Roman"/>
          <w:sz w:val="28"/>
          <w:szCs w:val="28"/>
        </w:rPr>
      </w:pPr>
      <w:r w:rsidRPr="00E55B54">
        <w:rPr>
          <w:rFonts w:ascii="Times New Roman" w:hAnsi="Times New Roman" w:cs="Times New Roman"/>
          <w:sz w:val="28"/>
          <w:szCs w:val="28"/>
        </w:rPr>
        <w:t>2. Настоящее Решение направить главе Мундыбашского городского поселения для подписания и обнародования в установленном порядке.</w:t>
      </w:r>
    </w:p>
    <w:p w14:paraId="75D1D202" w14:textId="77777777" w:rsidR="00353465" w:rsidRPr="00E55B54" w:rsidRDefault="00353465" w:rsidP="00353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55B54">
        <w:rPr>
          <w:rFonts w:ascii="Times New Roman" w:hAnsi="Times New Roman" w:cs="Times New Roman"/>
          <w:sz w:val="28"/>
          <w:szCs w:val="28"/>
        </w:rPr>
        <w:t>. Настоящее Решение вступает в силу со дня, следующего за днем его официального обнародования.</w:t>
      </w:r>
    </w:p>
    <w:p w14:paraId="0D729908" w14:textId="77777777" w:rsidR="00353465" w:rsidRPr="00E55B54" w:rsidRDefault="00353465" w:rsidP="00353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55B54">
        <w:rPr>
          <w:rFonts w:ascii="Times New Roman" w:hAnsi="Times New Roman" w:cs="Times New Roman"/>
          <w:sz w:val="28"/>
          <w:szCs w:val="28"/>
        </w:rPr>
        <w:t xml:space="preserve">. Контроль за исполнением настоящего Решения возложить на </w:t>
      </w:r>
      <w:r>
        <w:rPr>
          <w:rFonts w:ascii="Times New Roman" w:hAnsi="Times New Roman" w:cs="Times New Roman"/>
          <w:sz w:val="28"/>
          <w:szCs w:val="28"/>
        </w:rPr>
        <w:t xml:space="preserve">председателя Совета народных депутатов Мундыбашского городского поселения Уварову </w:t>
      </w:r>
      <w:proofErr w:type="spellStart"/>
      <w:r>
        <w:rPr>
          <w:rFonts w:ascii="Times New Roman" w:hAnsi="Times New Roman" w:cs="Times New Roman"/>
          <w:sz w:val="28"/>
          <w:szCs w:val="28"/>
        </w:rPr>
        <w:t>Н.А</w:t>
      </w:r>
      <w:proofErr w:type="spellEnd"/>
      <w:r w:rsidRPr="00E55B54">
        <w:rPr>
          <w:rFonts w:ascii="Times New Roman" w:hAnsi="Times New Roman" w:cs="Times New Roman"/>
          <w:sz w:val="28"/>
          <w:szCs w:val="28"/>
        </w:rPr>
        <w:t>.</w:t>
      </w:r>
    </w:p>
    <w:p w14:paraId="00657697" w14:textId="77777777" w:rsidR="00353465" w:rsidRDefault="00353465" w:rsidP="00353465">
      <w:pPr>
        <w:pStyle w:val="a3"/>
        <w:ind w:right="1238"/>
      </w:pPr>
    </w:p>
    <w:p w14:paraId="4F83388D" w14:textId="77777777" w:rsidR="00353465" w:rsidRDefault="00353465" w:rsidP="00353465">
      <w:pPr>
        <w:pStyle w:val="a3"/>
        <w:ind w:right="1238"/>
      </w:pPr>
    </w:p>
    <w:p w14:paraId="781D4DD1" w14:textId="77777777" w:rsidR="00353465" w:rsidRDefault="00353465" w:rsidP="00353465">
      <w:pPr>
        <w:pStyle w:val="a3"/>
        <w:ind w:right="1238"/>
      </w:pPr>
    </w:p>
    <w:p w14:paraId="173F35ED" w14:textId="77777777" w:rsidR="00353465" w:rsidRPr="00B84AAC" w:rsidRDefault="00353465" w:rsidP="00353465">
      <w:pPr>
        <w:pStyle w:val="a3"/>
        <w:ind w:right="1238"/>
      </w:pPr>
    </w:p>
    <w:p w14:paraId="6F048742" w14:textId="77777777" w:rsidR="00353465" w:rsidRPr="00B84AAC" w:rsidRDefault="00353465" w:rsidP="00353465">
      <w:pPr>
        <w:autoSpaceDE w:val="0"/>
        <w:autoSpaceDN w:val="0"/>
        <w:adjustRightInd w:val="0"/>
        <w:jc w:val="both"/>
        <w:rPr>
          <w:sz w:val="28"/>
          <w:szCs w:val="28"/>
        </w:rPr>
      </w:pPr>
      <w:r w:rsidRPr="00B84AAC">
        <w:rPr>
          <w:sz w:val="28"/>
          <w:szCs w:val="28"/>
        </w:rPr>
        <w:t>Председатель Совета народных депутатов</w:t>
      </w:r>
    </w:p>
    <w:p w14:paraId="1BC5D7BB" w14:textId="77777777" w:rsidR="00353465" w:rsidRPr="00B84AAC" w:rsidRDefault="00353465" w:rsidP="00353465">
      <w:pPr>
        <w:autoSpaceDE w:val="0"/>
        <w:autoSpaceDN w:val="0"/>
        <w:adjustRightInd w:val="0"/>
        <w:jc w:val="both"/>
        <w:rPr>
          <w:sz w:val="28"/>
          <w:szCs w:val="28"/>
        </w:rPr>
      </w:pPr>
      <w:r>
        <w:rPr>
          <w:sz w:val="28"/>
          <w:szCs w:val="28"/>
        </w:rPr>
        <w:t>Мундыбашского городского поселения</w:t>
      </w:r>
      <w:r w:rsidRPr="00B84AAC">
        <w:rPr>
          <w:sz w:val="28"/>
          <w:szCs w:val="28"/>
        </w:rPr>
        <w:tab/>
      </w:r>
      <w:r w:rsidRPr="00B84AAC">
        <w:rPr>
          <w:sz w:val="28"/>
          <w:szCs w:val="28"/>
        </w:rPr>
        <w:tab/>
      </w:r>
      <w:r w:rsidRPr="00B84AAC">
        <w:rPr>
          <w:sz w:val="28"/>
          <w:szCs w:val="28"/>
        </w:rPr>
        <w:tab/>
        <w:t xml:space="preserve"> </w:t>
      </w:r>
      <w:r>
        <w:rPr>
          <w:sz w:val="28"/>
          <w:szCs w:val="28"/>
        </w:rPr>
        <w:t>Н. А. Уварова</w:t>
      </w:r>
    </w:p>
    <w:p w14:paraId="0FF1D204" w14:textId="77777777" w:rsidR="00353465" w:rsidRDefault="00353465" w:rsidP="00353465">
      <w:pPr>
        <w:rPr>
          <w:sz w:val="28"/>
          <w:szCs w:val="28"/>
        </w:rPr>
      </w:pPr>
    </w:p>
    <w:p w14:paraId="4B1295F4" w14:textId="77777777" w:rsidR="00353465" w:rsidRPr="00B84AAC" w:rsidRDefault="00353465" w:rsidP="00353465">
      <w:pPr>
        <w:rPr>
          <w:sz w:val="28"/>
          <w:szCs w:val="28"/>
        </w:rPr>
      </w:pPr>
    </w:p>
    <w:p w14:paraId="230F9BD1" w14:textId="77777777" w:rsidR="00353465" w:rsidRDefault="00353465" w:rsidP="00353465">
      <w:pPr>
        <w:rPr>
          <w:sz w:val="28"/>
          <w:szCs w:val="28"/>
        </w:rPr>
      </w:pPr>
      <w:r w:rsidRPr="00B84AAC">
        <w:rPr>
          <w:sz w:val="28"/>
          <w:szCs w:val="28"/>
        </w:rPr>
        <w:t xml:space="preserve">Глава </w:t>
      </w:r>
      <w:r>
        <w:rPr>
          <w:sz w:val="28"/>
          <w:szCs w:val="28"/>
        </w:rPr>
        <w:t>Мундыбашского</w:t>
      </w:r>
    </w:p>
    <w:p w14:paraId="28D9632A" w14:textId="77777777" w:rsidR="00353465" w:rsidRDefault="00353465" w:rsidP="00353465">
      <w:pPr>
        <w:rPr>
          <w:sz w:val="28"/>
          <w:szCs w:val="28"/>
        </w:rPr>
      </w:pPr>
      <w:r>
        <w:rPr>
          <w:sz w:val="28"/>
          <w:szCs w:val="28"/>
        </w:rPr>
        <w:t>городского поселения</w:t>
      </w:r>
      <w:r w:rsidRPr="00B84AAC">
        <w:rPr>
          <w:sz w:val="28"/>
          <w:szCs w:val="28"/>
        </w:rPr>
        <w:t xml:space="preserve">                                                  </w:t>
      </w:r>
      <w:r>
        <w:rPr>
          <w:sz w:val="28"/>
          <w:szCs w:val="28"/>
        </w:rPr>
        <w:t>Н. Е. Покатилова</w:t>
      </w:r>
    </w:p>
    <w:p w14:paraId="36BE0B9D"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p>
    <w:p w14:paraId="33D05935"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p>
    <w:p w14:paraId="5AFB118E" w14:textId="77777777" w:rsidR="00353465" w:rsidRPr="00CF5663" w:rsidRDefault="00353465" w:rsidP="00353465">
      <w:pPr>
        <w:autoSpaceDE w:val="0"/>
        <w:autoSpaceDN w:val="0"/>
        <w:adjustRightInd w:val="0"/>
        <w:ind w:firstLine="708"/>
        <w:jc w:val="both"/>
        <w:rPr>
          <w:rFonts w:eastAsiaTheme="minorHAnsi"/>
          <w:bCs/>
          <w:sz w:val="28"/>
          <w:szCs w:val="28"/>
          <w:lang w:eastAsia="en-US"/>
        </w:rPr>
      </w:pPr>
    </w:p>
    <w:p w14:paraId="6CDD637A" w14:textId="77777777" w:rsidR="00353465" w:rsidRPr="00CF5663" w:rsidRDefault="00353465" w:rsidP="00353465">
      <w:pPr>
        <w:autoSpaceDE w:val="0"/>
        <w:autoSpaceDN w:val="0"/>
        <w:adjustRightInd w:val="0"/>
        <w:spacing w:before="240"/>
        <w:jc w:val="both"/>
        <w:rPr>
          <w:rFonts w:eastAsiaTheme="minorHAnsi"/>
          <w:bCs/>
          <w:sz w:val="28"/>
          <w:szCs w:val="28"/>
          <w:lang w:eastAsia="en-US"/>
        </w:rPr>
      </w:pPr>
    </w:p>
    <w:p w14:paraId="043E38EF" w14:textId="77777777" w:rsidR="00353465" w:rsidRPr="00CF5663" w:rsidRDefault="00353465" w:rsidP="00353465">
      <w:pPr>
        <w:tabs>
          <w:tab w:val="left" w:pos="709"/>
          <w:tab w:val="left" w:pos="8647"/>
          <w:tab w:val="left" w:pos="9214"/>
        </w:tabs>
        <w:autoSpaceDE w:val="0"/>
        <w:autoSpaceDN w:val="0"/>
        <w:adjustRightInd w:val="0"/>
        <w:ind w:firstLine="709"/>
        <w:jc w:val="both"/>
        <w:rPr>
          <w:rFonts w:eastAsia="Times New Roman"/>
          <w:sz w:val="28"/>
          <w:szCs w:val="28"/>
        </w:rPr>
      </w:pPr>
    </w:p>
    <w:p w14:paraId="621AD4CE" w14:textId="77777777" w:rsidR="00353465" w:rsidRDefault="00353465" w:rsidP="00353465"/>
    <w:p w14:paraId="2908DD5C" w14:textId="77777777" w:rsidR="005C38E4" w:rsidRDefault="005C38E4">
      <w:bookmarkStart w:id="3" w:name="_GoBack"/>
      <w:bookmarkEnd w:id="3"/>
    </w:p>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73"/>
    <w:rsid w:val="00200C73"/>
    <w:rsid w:val="00353465"/>
    <w:rsid w:val="005C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DF5A3-5380-4373-86A0-518796B7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46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3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46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353465"/>
    <w:pPr>
      <w:jc w:val="both"/>
    </w:pPr>
    <w:rPr>
      <w:rFonts w:eastAsia="Times New Roman"/>
      <w:sz w:val="20"/>
      <w:szCs w:val="20"/>
    </w:rPr>
  </w:style>
  <w:style w:type="character" w:customStyle="1" w:styleId="a4">
    <w:name w:val="Основной текст Знак"/>
    <w:basedOn w:val="a0"/>
    <w:link w:val="a3"/>
    <w:uiPriority w:val="99"/>
    <w:rsid w:val="00353465"/>
    <w:rPr>
      <w:rFonts w:ascii="Times New Roman" w:eastAsia="Times New Roman" w:hAnsi="Times New Roman" w:cs="Times New Roman"/>
      <w:sz w:val="20"/>
      <w:szCs w:val="20"/>
      <w:lang w:eastAsia="ru-RU"/>
    </w:rPr>
  </w:style>
  <w:style w:type="paragraph" w:customStyle="1" w:styleId="ConsPlusNormal">
    <w:name w:val="ConsPlusNormal"/>
    <w:rsid w:val="003534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977&amp;dst=100288&amp;field=134&amp;date=26.04.2023" TargetMode="External"/><Relationship Id="rId18" Type="http://schemas.openxmlformats.org/officeDocument/2006/relationships/hyperlink" Target="https://login.consultant.ru/link/?req=doc&amp;base=LAW&amp;n=415655&amp;dst=100007&amp;field=134&amp;date=26.04.2023" TargetMode="External"/><Relationship Id="rId26" Type="http://schemas.openxmlformats.org/officeDocument/2006/relationships/hyperlink" Target="https://login.consultant.ru/link/?req=doc&amp;base=LAW&amp;n=444775&amp;dst=100128&amp;field=134&amp;date=26.04.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9240&amp;dst=100556&amp;field=134&amp;date=26.04.2023" TargetMode="External"/><Relationship Id="rId34" Type="http://schemas.openxmlformats.org/officeDocument/2006/relationships/theme" Target="theme/theme1.xml"/><Relationship Id="rId7" Type="http://schemas.openxmlformats.org/officeDocument/2006/relationships/hyperlink" Target="https://login.consultant.ru/link/?req=doc&amp;base=LAW&amp;n=96619&amp;dst=100279&amp;field=134&amp;date=26.04.2023" TargetMode="External"/><Relationship Id="rId12" Type="http://schemas.openxmlformats.org/officeDocument/2006/relationships/hyperlink" Target="https://login.consultant.ru/link/?req=doc&amp;base=LAW&amp;n=435981&amp;dst=100137&amp;field=134&amp;date=26.04.2023" TargetMode="External"/><Relationship Id="rId17" Type="http://schemas.openxmlformats.org/officeDocument/2006/relationships/hyperlink" Target="https://login.consultant.ru/link/?req=doc&amp;base=LAW&amp;n=439191&amp;dst=30&amp;field=134&amp;date=26.04.2023" TargetMode="External"/><Relationship Id="rId25" Type="http://schemas.openxmlformats.org/officeDocument/2006/relationships/hyperlink" Target="https://login.consultant.ru/link/?req=doc&amp;base=LAW&amp;n=435977&amp;dst=100127&amp;field=134&amp;date=26.04.202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182734&amp;dst=100011&amp;field=134&amp;date=26.04.2023" TargetMode="External"/><Relationship Id="rId20" Type="http://schemas.openxmlformats.org/officeDocument/2006/relationships/hyperlink" Target="https://login.consultant.ru/link/?req=doc&amp;base=LAW&amp;n=435977&amp;dst=100314&amp;field=134&amp;date=26.04.2023" TargetMode="External"/><Relationship Id="rId29" Type="http://schemas.openxmlformats.org/officeDocument/2006/relationships/hyperlink" Target="https://login.consultant.ru/link/?req=doc&amp;base=LAW&amp;n=435977&amp;dst=41&amp;field=134&amp;date=26.04.2023" TargetMode="External"/><Relationship Id="rId1" Type="http://schemas.openxmlformats.org/officeDocument/2006/relationships/styles" Target="styles.xml"/><Relationship Id="rId6" Type="http://schemas.openxmlformats.org/officeDocument/2006/relationships/hyperlink" Target="https://login.consultant.ru/link/?req=doc&amp;base=LAW&amp;n=96619&amp;dst=100264&amp;field=134&amp;date=26.04.2023" TargetMode="External"/><Relationship Id="rId11" Type="http://schemas.openxmlformats.org/officeDocument/2006/relationships/hyperlink" Target="https://login.consultant.ru/link/?req=doc&amp;base=LAW&amp;n=435977&amp;dst=100314&amp;field=134&amp;date=26.04.2023" TargetMode="External"/><Relationship Id="rId24" Type="http://schemas.openxmlformats.org/officeDocument/2006/relationships/hyperlink" Target="https://login.consultant.ru/link/?req=doc&amp;base=LAW&amp;n=435977&amp;dst=100289&amp;field=134&amp;date=26.04.2023" TargetMode="External"/><Relationship Id="rId32" Type="http://schemas.openxmlformats.org/officeDocument/2006/relationships/hyperlink" Target="https://login.consultant.ru/link/?req=doc&amp;base=LAW&amp;n=425644&amp;dst=445&amp;field=134&amp;date=26.04.2023" TargetMode="External"/><Relationship Id="rId5" Type="http://schemas.openxmlformats.org/officeDocument/2006/relationships/hyperlink" Target="https://login.consultant.ru/link/?req=doc&amp;base=LAW&amp;n=96619&amp;dst=100012&amp;field=134&amp;date=26.04.2023" TargetMode="External"/><Relationship Id="rId15" Type="http://schemas.openxmlformats.org/officeDocument/2006/relationships/hyperlink" Target="https://login.consultant.ru/link/?req=doc&amp;base=LAW&amp;n=443333&amp;dst=100052&amp;field=134&amp;date=26.04.2023" TargetMode="External"/><Relationship Id="rId23" Type="http://schemas.openxmlformats.org/officeDocument/2006/relationships/hyperlink" Target="https://login.consultant.ru/link/?req=doc&amp;base=LAW&amp;n=435977&amp;dst=100104&amp;field=134&amp;date=26.04.2023" TargetMode="External"/><Relationship Id="rId28" Type="http://schemas.openxmlformats.org/officeDocument/2006/relationships/hyperlink" Target="https://login.consultant.ru/link/?req=doc&amp;base=LAW&amp;n=435977&amp;dst=100289&amp;field=134&amp;date=26.04.2023" TargetMode="External"/><Relationship Id="rId10" Type="http://schemas.openxmlformats.org/officeDocument/2006/relationships/hyperlink" Target="https://login.consultant.ru/link/?req=doc&amp;base=LAW&amp;n=435983&amp;dst=100027&amp;field=134&amp;date=26.04.2023" TargetMode="External"/><Relationship Id="rId19" Type="http://schemas.openxmlformats.org/officeDocument/2006/relationships/hyperlink" Target="https://login.consultant.ru/link/?req=doc&amp;base=LAW&amp;n=419240&amp;dst=2360&amp;field=134&amp;date=26.04.2023" TargetMode="External"/><Relationship Id="rId31" Type="http://schemas.openxmlformats.org/officeDocument/2006/relationships/hyperlink" Target="https://login.consultant.ru/link/?req=doc&amp;base=LAW&amp;n=439191&amp;dst=184&amp;field=134&amp;date=26.04.2023" TargetMode="External"/><Relationship Id="rId4" Type="http://schemas.openxmlformats.org/officeDocument/2006/relationships/hyperlink" Target="consultantplus://offline/ref=49AEB70D9A6E15D3CFA9D8DF2138212BEAFCBBE7913F3FA6537B66B66F4205747680B982E1CEB07C980F1F7413u3V8C" TargetMode="External"/><Relationship Id="rId9" Type="http://schemas.openxmlformats.org/officeDocument/2006/relationships/hyperlink" Target="https://login.consultant.ru/link/?req=doc&amp;base=LAW&amp;n=439191&amp;dst=11&amp;field=134&amp;date=26.04.2023" TargetMode="External"/><Relationship Id="rId14" Type="http://schemas.openxmlformats.org/officeDocument/2006/relationships/hyperlink" Target="https://login.consultant.ru/link/?req=doc&amp;base=LAW&amp;n=377025&amp;dst=102904&amp;field=134&amp;date=26.04.2023" TargetMode="External"/><Relationship Id="rId22" Type="http://schemas.openxmlformats.org/officeDocument/2006/relationships/hyperlink" Target="https://login.consultant.ru/link/?req=doc&amp;base=LAW&amp;n=435977&amp;dst=100092&amp;field=134&amp;date=26.04.2023" TargetMode="External"/><Relationship Id="rId27" Type="http://schemas.openxmlformats.org/officeDocument/2006/relationships/hyperlink" Target="https://login.consultant.ru/link/?req=doc&amp;base=LAW&amp;n=435981&amp;dst=100137&amp;field=134&amp;date=26.04.2023" TargetMode="External"/><Relationship Id="rId30" Type="http://schemas.openxmlformats.org/officeDocument/2006/relationships/hyperlink" Target="https://login.consultant.ru/link/?req=doc&amp;base=LAW&amp;n=435977&amp;dst=100221&amp;field=134&amp;date=26.04.2023" TargetMode="External"/><Relationship Id="rId8" Type="http://schemas.openxmlformats.org/officeDocument/2006/relationships/hyperlink" Target="https://login.consultant.ru/link/?req=doc&amp;base=LAW&amp;n=435977&amp;dst=100136&amp;field=134&amp;date=26.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4956</Words>
  <Characters>28251</Characters>
  <Application>Microsoft Office Word</Application>
  <DocSecurity>0</DocSecurity>
  <Lines>235</Lines>
  <Paragraphs>66</Paragraphs>
  <ScaleCrop>false</ScaleCrop>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2023-04-27T01:53:00Z</dcterms:created>
  <dcterms:modified xsi:type="dcterms:W3CDTF">2023-04-27T01:53:00Z</dcterms:modified>
</cp:coreProperties>
</file>