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8B86" w14:textId="7402D7A4" w:rsidR="00DC1EDF" w:rsidRDefault="00DC1EDF" w:rsidP="008A0600">
      <w:pPr>
        <w:spacing w:after="0" w:line="240" w:lineRule="auto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67B6B59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КЕМЕРОВСКАЯ ОБЛАСТЬ-КУЗБАСС</w:t>
      </w:r>
    </w:p>
    <w:p w14:paraId="17D1FCBE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14:paraId="6DD9BC78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55203151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МУНДЫБАШСКОЕ ГОРОДСКОЕ ПОСЕЛЕНИЕ</w:t>
      </w:r>
    </w:p>
    <w:p w14:paraId="4F10D5A7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14:paraId="53E150B7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14:paraId="05E26FA6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5AE1EDBF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РЕШЕНИЕ</w:t>
      </w:r>
    </w:p>
    <w:p w14:paraId="286AAC4D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14:paraId="1F60DFBD" w14:textId="51D15CB5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от «</w:t>
      </w:r>
      <w:r w:rsidR="00BB4FAE">
        <w:rPr>
          <w:rFonts w:ascii="Times New Roman" w:hAnsi="Times New Roman"/>
          <w:b/>
          <w:snapToGrid w:val="0"/>
          <w:sz w:val="28"/>
          <w:szCs w:val="28"/>
        </w:rPr>
        <w:t>26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» </w:t>
      </w:r>
      <w:r w:rsidR="008A0600">
        <w:rPr>
          <w:rFonts w:ascii="Times New Roman" w:hAnsi="Times New Roman"/>
          <w:b/>
          <w:snapToGrid w:val="0"/>
          <w:sz w:val="28"/>
          <w:szCs w:val="28"/>
        </w:rPr>
        <w:t>апреля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2023 года № </w:t>
      </w:r>
      <w:r w:rsidR="008A0600">
        <w:rPr>
          <w:rFonts w:ascii="Times New Roman" w:hAnsi="Times New Roman"/>
          <w:b/>
          <w:snapToGrid w:val="0"/>
          <w:sz w:val="28"/>
          <w:szCs w:val="28"/>
        </w:rPr>
        <w:t>40/1</w:t>
      </w:r>
    </w:p>
    <w:p w14:paraId="6274205D" w14:textId="77777777" w:rsidR="00DC1EDF" w:rsidRDefault="00DC1EDF" w:rsidP="00DC1EDF">
      <w:pPr>
        <w:spacing w:after="0" w:line="240" w:lineRule="auto"/>
        <w:ind w:left="-567" w:right="-142" w:firstLine="425"/>
        <w:jc w:val="center"/>
        <w:rPr>
          <w:rFonts w:ascii="Times New Roman" w:hAnsi="Times New Roman"/>
          <w:snapToGrid w:val="0"/>
          <w:sz w:val="28"/>
          <w:szCs w:val="28"/>
        </w:rPr>
      </w:pPr>
    </w:p>
    <w:p w14:paraId="1C0A6D4C" w14:textId="77777777" w:rsidR="00DC1EDF" w:rsidRDefault="00DC1EDF" w:rsidP="00DC1ED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Принято Советом народных депутатов </w:t>
      </w:r>
    </w:p>
    <w:p w14:paraId="570FCA75" w14:textId="77777777" w:rsidR="00DC1EDF" w:rsidRDefault="00DC1EDF" w:rsidP="00DC1EDF">
      <w:pPr>
        <w:spacing w:after="0" w:line="240" w:lineRule="auto"/>
        <w:ind w:left="-567" w:right="-142" w:firstLine="425"/>
        <w:jc w:val="right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Мундыбашского городского поселения</w:t>
      </w:r>
    </w:p>
    <w:p w14:paraId="13D6E025" w14:textId="77777777" w:rsidR="00DC1EDF" w:rsidRDefault="00DC1EDF" w:rsidP="00DC1EDF">
      <w:pPr>
        <w:spacing w:after="0" w:line="240" w:lineRule="auto"/>
        <w:ind w:firstLine="45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3561A5A9" w14:textId="77777777" w:rsidR="00DC1EDF" w:rsidRPr="0042678C" w:rsidRDefault="00DC1EDF" w:rsidP="00DC1ED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Устав муниципального образования</w:t>
      </w:r>
    </w:p>
    <w:p w14:paraId="7E1D2366" w14:textId="77777777" w:rsidR="00DC1EDF" w:rsidRPr="0042678C" w:rsidRDefault="00DC1EDF" w:rsidP="00DC1EDF">
      <w:pPr>
        <w:tabs>
          <w:tab w:val="left" w:pos="74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2678C">
        <w:rPr>
          <w:rFonts w:ascii="Times New Roman" w:hAnsi="Times New Roman"/>
          <w:b/>
          <w:sz w:val="28"/>
          <w:szCs w:val="28"/>
          <w:lang w:eastAsia="ru-RU"/>
        </w:rPr>
        <w:t>«Мундыбашское городское поселение</w:t>
      </w:r>
      <w:r w:rsidRPr="0042678C">
        <w:rPr>
          <w:b/>
          <w:sz w:val="28"/>
          <w:szCs w:val="28"/>
        </w:rPr>
        <w:t xml:space="preserve"> </w:t>
      </w:r>
      <w:r w:rsidRPr="0042678C">
        <w:rPr>
          <w:rFonts w:ascii="Times New Roman" w:hAnsi="Times New Roman"/>
          <w:b/>
          <w:sz w:val="28"/>
          <w:szCs w:val="28"/>
          <w:lang w:eastAsia="ru-RU"/>
        </w:rPr>
        <w:t>Таштагольского муниципального района Кемеровской области – Кузбасса»</w:t>
      </w:r>
    </w:p>
    <w:p w14:paraId="3EE40C8C" w14:textId="77777777" w:rsidR="00DC1EDF" w:rsidRPr="0042678C" w:rsidRDefault="00DC1EDF" w:rsidP="00DC1EDF">
      <w:pPr>
        <w:tabs>
          <w:tab w:val="left" w:pos="74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4DC22083" w14:textId="77777777" w:rsid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</w:t>
      </w:r>
      <w:hyperlink r:id="rId5" w:tgtFrame="Logical" w:history="1">
        <w:r w:rsidRPr="0042678C">
          <w:rPr>
            <w:rFonts w:ascii="Times New Roman" w:eastAsia="Times New Roman" w:hAnsi="Times New Roman"/>
            <w:sz w:val="28"/>
            <w:szCs w:val="28"/>
            <w:lang w:eastAsia="ru-RU"/>
          </w:rPr>
          <w:t>Устава</w:t>
        </w:r>
      </w:hyperlink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 с нормами действующего законодательства, на основании статьи 21 Устава муниципального образования «Мундыбашское городское поселение Таштагольского муниципального района Кемеровской области – Кузбасса», Совет народных депутатов Мундыбашского городского поселения</w:t>
      </w:r>
    </w:p>
    <w:p w14:paraId="2B6630A3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295B4C" w14:textId="748D25EF" w:rsidR="00DC1EDF" w:rsidRPr="0042678C" w:rsidRDefault="00DC1EDF" w:rsidP="00DC1ED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14:paraId="5C6D0026" w14:textId="77777777" w:rsidR="00DC1EDF" w:rsidRPr="00DC1EDF" w:rsidRDefault="00DC1EDF" w:rsidP="00DC1ED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Устав муниципального образования «Мундыбашское городское поселение Таштагольского муниципального района Кемеровской области – Кузбасса»:</w:t>
      </w:r>
    </w:p>
    <w:p w14:paraId="5CAB8D97" w14:textId="183CEAA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татью 4 Устава дополнить частью 2 следующего содержания:</w:t>
      </w:r>
    </w:p>
    <w:p w14:paraId="3C63C740" w14:textId="44E14DAD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 xml:space="preserve">«2.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олномочия по решению вопросов в сфере организации регулярных перевозок пассажиров и багажа автомобильным транспортом по регулируемым тарифам осуществляются органами государственной власти Кемеровской области – Кузбасса в соответствии Законом Кемеровской области от 02.11.2016 № 77-ОЗ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 Кемеровской области – Кузбасса».».</w:t>
      </w:r>
    </w:p>
    <w:p w14:paraId="5ADFC395" w14:textId="1E1C9A66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татью 25 Устава дополнить частью 4 следующего содержания:</w:t>
      </w:r>
    </w:p>
    <w:p w14:paraId="555F0318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«4.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подряд.».</w:t>
      </w:r>
    </w:p>
    <w:p w14:paraId="39069300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1.3. в части 4 статьи 26 Устава слова «Уведомление органов исполнительной власти Кемеровской области» заменить словами «Уведомление исполнительных органов Кемеровской области – Кузбасса».</w:t>
      </w:r>
    </w:p>
    <w:p w14:paraId="4C423453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1.4. в пункте 4 части 1 статьи 28 Устава слова «в уполномоченный орган исполнительной власти Кемеровской области» заменить словами «в уполномоченный исполнительный орган Кемеровской области – Кузбасса».</w:t>
      </w:r>
    </w:p>
    <w:p w14:paraId="22DE3F60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1.5. в статье 62 Устава слова «государственной власти» исключить.</w:t>
      </w:r>
    </w:p>
    <w:p w14:paraId="43321CF1" w14:textId="77777777" w:rsidR="00DC1EDF" w:rsidRPr="00DC1EDF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EDF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 его официального обнародования.</w:t>
      </w:r>
    </w:p>
    <w:p w14:paraId="172015A6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6618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решения возложить на</w:t>
      </w: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народных депутатов Мундыбашского городского поселения Уварову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Н.А</w:t>
      </w:r>
      <w:proofErr w:type="spellEnd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14:paraId="44EB38D4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EFE759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8AFC01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F26E76" w14:textId="77777777" w:rsidR="00DC1EDF" w:rsidRPr="0042678C" w:rsidRDefault="00DC1EDF" w:rsidP="00DC1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народных депутатов</w:t>
      </w:r>
    </w:p>
    <w:p w14:paraId="29844BE8" w14:textId="77777777" w:rsidR="00DC1EDF" w:rsidRPr="0042678C" w:rsidRDefault="00DC1EDF" w:rsidP="00DC1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Мундыбашского городского поселения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proofErr w:type="spellStart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Н.А</w:t>
      </w:r>
      <w:proofErr w:type="spellEnd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. Уварова</w:t>
      </w:r>
    </w:p>
    <w:p w14:paraId="5360CF1C" w14:textId="77777777" w:rsidR="00DC1EDF" w:rsidRPr="0042678C" w:rsidRDefault="00DC1EDF" w:rsidP="00DC1E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3F64F1F" w14:textId="77777777" w:rsidR="00DC1EDF" w:rsidRPr="0042678C" w:rsidRDefault="00DC1EDF" w:rsidP="00DC1E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62BF5" w14:textId="77777777" w:rsidR="00DC1EDF" w:rsidRDefault="00DC1EDF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Мундыбашского </w:t>
      </w:r>
    </w:p>
    <w:p w14:paraId="2E112BB9" w14:textId="450D50E7" w:rsidR="00DC1EDF" w:rsidRDefault="00DC1EDF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                                         </w:t>
      </w:r>
      <w:proofErr w:type="spellStart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Н.Е</w:t>
      </w:r>
      <w:proofErr w:type="spellEnd"/>
      <w:r w:rsidRPr="0042678C">
        <w:rPr>
          <w:rFonts w:ascii="Times New Roman" w:eastAsia="Times New Roman" w:hAnsi="Times New Roman"/>
          <w:sz w:val="28"/>
          <w:szCs w:val="28"/>
          <w:lang w:eastAsia="ru-RU"/>
        </w:rPr>
        <w:t>. Покатилова</w:t>
      </w:r>
    </w:p>
    <w:p w14:paraId="2AE58D14" w14:textId="436205F7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8BBC6F" w14:textId="65C8B0C9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32ED47" w14:textId="3FC5A9F7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163529" w14:textId="780223DB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269115" w14:textId="3398844F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188E95" w14:textId="3222D9B3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E066D55" w14:textId="579D56C1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161423" w14:textId="4C0F5D61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7E23D7" w14:textId="76319B29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A6C9A" w14:textId="58C541C3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78AC4F" w14:textId="0A771DB5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BB556A" w14:textId="2BC880E0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4E226" w14:textId="44649E4D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19C949" w14:textId="6F4BE323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5ABF4" w14:textId="6AB27B64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349DAB" w14:textId="69918A00" w:rsidR="00385637" w:rsidRDefault="00385637" w:rsidP="00DC1ED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E2A03D" w14:textId="77777777" w:rsidR="00385637" w:rsidRDefault="00385637">
      <w:bookmarkStart w:id="0" w:name="_GoBack"/>
      <w:bookmarkEnd w:id="0"/>
    </w:p>
    <w:sectPr w:rsidR="0038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6"/>
    <w:rsid w:val="00114476"/>
    <w:rsid w:val="001B58CF"/>
    <w:rsid w:val="00385637"/>
    <w:rsid w:val="005C38E4"/>
    <w:rsid w:val="0062779F"/>
    <w:rsid w:val="008A0600"/>
    <w:rsid w:val="00940914"/>
    <w:rsid w:val="00BB4FAE"/>
    <w:rsid w:val="00D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D57B"/>
  <w15:chartTrackingRefBased/>
  <w15:docId w15:val="{36561D19-0DE9-4B9C-BDA9-4A670EDE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ED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Normal">
    <w:name w:val="ConsNormal"/>
    <w:rsid w:val="00DC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2.107:8082/content/act/427034ce-80db-426e-ac26-9a112cbf2f9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2023-04-28T07:11:00Z</cp:lastPrinted>
  <dcterms:created xsi:type="dcterms:W3CDTF">2023-03-20T08:28:00Z</dcterms:created>
  <dcterms:modified xsi:type="dcterms:W3CDTF">2023-04-28T07:22:00Z</dcterms:modified>
</cp:coreProperties>
</file>