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РОССИЙСКАЯ ФЕДЕРАЦИЯ</w:t>
      </w:r>
    </w:p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КЕМЕРОВСКАЯ ОБЛАСТЬ - КУЗБАСС</w:t>
      </w:r>
    </w:p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ТАШТАГОЛЬСКИЙ Муниципальный РАЙОН</w:t>
      </w:r>
    </w:p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МУНИЦИПАЛЬНОЕ ОБРАЗОВАНИЕ</w:t>
      </w:r>
    </w:p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«МУНДЫБАШСКОЕ ГОРОДСКОЕ ПОСЕЛЕНИЕ»</w:t>
      </w:r>
    </w:p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</w:p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ПОСТАНОВЛЕНИЕ</w:t>
      </w:r>
    </w:p>
    <w:p w:rsidR="00FE5D9B" w:rsidRPr="00B1654E" w:rsidRDefault="00FE5D9B" w:rsidP="00FE5D9B">
      <w:pPr>
        <w:pStyle w:val="afc"/>
        <w:ind w:left="0" w:firstLine="500"/>
        <w:jc w:val="center"/>
        <w:rPr>
          <w:b/>
          <w:caps/>
          <w:sz w:val="28"/>
          <w:szCs w:val="28"/>
        </w:rPr>
      </w:pPr>
    </w:p>
    <w:p w:rsidR="00FE5D9B" w:rsidRPr="00B1654E" w:rsidRDefault="00FE5D9B" w:rsidP="00FE5D9B">
      <w:pPr>
        <w:spacing w:before="0"/>
        <w:ind w:firstLine="500"/>
        <w:jc w:val="center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B1654E">
        <w:rPr>
          <w:rFonts w:ascii="Times New Roman" w:hAnsi="Times New Roman"/>
          <w:sz w:val="28"/>
          <w:szCs w:val="28"/>
        </w:rPr>
        <w:t>.01.2024 № 1</w:t>
      </w:r>
      <w:r>
        <w:rPr>
          <w:rFonts w:ascii="Times New Roman" w:hAnsi="Times New Roman"/>
          <w:sz w:val="28"/>
          <w:szCs w:val="28"/>
        </w:rPr>
        <w:t>1</w:t>
      </w:r>
      <w:r w:rsidRPr="00B1654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1654E">
        <w:rPr>
          <w:rFonts w:ascii="Times New Roman" w:hAnsi="Times New Roman"/>
          <w:sz w:val="28"/>
          <w:szCs w:val="28"/>
        </w:rPr>
        <w:t>п</w:t>
      </w:r>
      <w:proofErr w:type="gramEnd"/>
    </w:p>
    <w:p w:rsidR="00FE5D9B" w:rsidRPr="00B1654E" w:rsidRDefault="00FE5D9B" w:rsidP="00FE5D9B">
      <w:pPr>
        <w:widowControl w:val="0"/>
        <w:autoSpaceDE w:val="0"/>
        <w:autoSpaceDN w:val="0"/>
        <w:spacing w:before="0"/>
        <w:ind w:firstLine="500"/>
        <w:jc w:val="center"/>
        <w:rPr>
          <w:rFonts w:ascii="Times New Roman" w:hAnsi="Times New Roman"/>
          <w:b/>
          <w:sz w:val="28"/>
          <w:szCs w:val="28"/>
        </w:rPr>
      </w:pPr>
    </w:p>
    <w:p w:rsidR="00FE5D9B" w:rsidRPr="00B1654E" w:rsidRDefault="00FE5D9B" w:rsidP="00FE5D9B">
      <w:pPr>
        <w:widowControl w:val="0"/>
        <w:autoSpaceDE w:val="0"/>
        <w:autoSpaceDN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1654E">
        <w:rPr>
          <w:rFonts w:ascii="Times New Roman" w:hAnsi="Times New Roman"/>
          <w:b/>
          <w:sz w:val="28"/>
          <w:szCs w:val="28"/>
        </w:rPr>
        <w:t>пгт Мундыбаш</w:t>
      </w:r>
    </w:p>
    <w:p w:rsidR="00191E0C" w:rsidRPr="00503258" w:rsidRDefault="00191E0C" w:rsidP="00FE5D9B">
      <w:pPr>
        <w:spacing w:before="0"/>
        <w:ind w:left="397"/>
        <w:rPr>
          <w:rFonts w:ascii="Times New Roman" w:hAnsi="Times New Roman"/>
          <w:sz w:val="28"/>
          <w:szCs w:val="28"/>
        </w:rPr>
      </w:pPr>
    </w:p>
    <w:p w:rsidR="00191E0C" w:rsidRDefault="00191E0C" w:rsidP="00FE5D9B">
      <w:pPr>
        <w:spacing w:before="0"/>
        <w:ind w:left="397"/>
        <w:jc w:val="center"/>
        <w:rPr>
          <w:rFonts w:ascii="Times New Roman" w:hAnsi="Times New Roman"/>
          <w:b/>
          <w:sz w:val="28"/>
          <w:szCs w:val="28"/>
        </w:rPr>
      </w:pPr>
      <w:r w:rsidRPr="00191E0C">
        <w:rPr>
          <w:rFonts w:ascii="Times New Roman" w:hAnsi="Times New Roman"/>
          <w:b/>
          <w:sz w:val="28"/>
          <w:szCs w:val="28"/>
        </w:rPr>
        <w:t xml:space="preserve">Об </w:t>
      </w:r>
      <w:r w:rsidR="0033753D">
        <w:rPr>
          <w:rFonts w:ascii="Times New Roman" w:hAnsi="Times New Roman"/>
          <w:b/>
          <w:sz w:val="28"/>
          <w:szCs w:val="28"/>
        </w:rPr>
        <w:t xml:space="preserve">общественном обсуждении проектов документов стратегического планирования </w:t>
      </w:r>
      <w:r w:rsidR="00FE5D9B"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  <w:r w:rsidR="008D09E0">
        <w:rPr>
          <w:rFonts w:ascii="Times New Roman" w:hAnsi="Times New Roman"/>
          <w:b/>
          <w:sz w:val="28"/>
          <w:szCs w:val="28"/>
        </w:rPr>
        <w:t xml:space="preserve"> </w:t>
      </w:r>
    </w:p>
    <w:p w:rsidR="00362D05" w:rsidRDefault="00362D05" w:rsidP="00FE5D9B">
      <w:pPr>
        <w:spacing w:before="0"/>
        <w:ind w:left="397"/>
        <w:rPr>
          <w:rFonts w:ascii="Times New Roman" w:hAnsi="Times New Roman"/>
          <w:sz w:val="28"/>
          <w:szCs w:val="28"/>
        </w:rPr>
      </w:pPr>
    </w:p>
    <w:p w:rsidR="00744837" w:rsidRDefault="00843C60" w:rsidP="00FE5D9B">
      <w:pPr>
        <w:tabs>
          <w:tab w:val="left" w:pos="851"/>
        </w:tabs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  <w:r w:rsidRPr="009A7025">
        <w:rPr>
          <w:rFonts w:ascii="Times New Roman" w:hAnsi="Times New Roman"/>
          <w:sz w:val="28"/>
          <w:szCs w:val="28"/>
        </w:rPr>
        <w:t xml:space="preserve">В </w:t>
      </w:r>
      <w:r w:rsidR="0033753D">
        <w:rPr>
          <w:rFonts w:ascii="Times New Roman" w:hAnsi="Times New Roman"/>
          <w:sz w:val="28"/>
          <w:szCs w:val="28"/>
        </w:rPr>
        <w:t>целях реализации статьи 13 Федерального закона от 28.06.2014</w:t>
      </w:r>
      <w:r w:rsidR="00BD6B17">
        <w:rPr>
          <w:rFonts w:ascii="Times New Roman" w:hAnsi="Times New Roman"/>
          <w:sz w:val="28"/>
          <w:szCs w:val="28"/>
        </w:rPr>
        <w:t xml:space="preserve"> №172-ФЗ «О стратегическом планировании в Российской Федерации»</w:t>
      </w:r>
      <w:r w:rsidR="0033753D">
        <w:rPr>
          <w:rFonts w:ascii="Times New Roman" w:hAnsi="Times New Roman"/>
          <w:sz w:val="28"/>
          <w:szCs w:val="28"/>
        </w:rPr>
        <w:t xml:space="preserve"> </w:t>
      </w:r>
      <w:r w:rsidR="00AC0242">
        <w:rPr>
          <w:rFonts w:ascii="Times New Roman" w:hAnsi="Times New Roman"/>
          <w:sz w:val="28"/>
          <w:szCs w:val="28"/>
        </w:rPr>
        <w:t>А</w:t>
      </w:r>
      <w:r w:rsidR="00573AEA">
        <w:rPr>
          <w:rFonts w:ascii="Times New Roman" w:hAnsi="Times New Roman"/>
          <w:sz w:val="28"/>
          <w:szCs w:val="28"/>
        </w:rPr>
        <w:t xml:space="preserve">дминистрация </w:t>
      </w:r>
      <w:r w:rsidR="00FE5D9B">
        <w:rPr>
          <w:rFonts w:ascii="Times New Roman" w:hAnsi="Times New Roman"/>
          <w:sz w:val="28"/>
          <w:szCs w:val="28"/>
        </w:rPr>
        <w:t>Мундыбашского городского поселения</w:t>
      </w:r>
    </w:p>
    <w:p w:rsidR="00744837" w:rsidRDefault="00744837" w:rsidP="00FE5D9B">
      <w:pPr>
        <w:tabs>
          <w:tab w:val="left" w:pos="851"/>
        </w:tabs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8"/>
          <w:szCs w:val="28"/>
        </w:rPr>
      </w:pPr>
    </w:p>
    <w:p w:rsidR="00843C60" w:rsidRDefault="00744837" w:rsidP="00744837">
      <w:pPr>
        <w:tabs>
          <w:tab w:val="left" w:pos="851"/>
        </w:tabs>
        <w:autoSpaceDE w:val="0"/>
        <w:autoSpaceDN w:val="0"/>
        <w:adjustRightInd w:val="0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ПОСТАНОВИЛА</w:t>
      </w:r>
      <w:r w:rsidR="00843C60" w:rsidRPr="009A7025">
        <w:rPr>
          <w:rFonts w:ascii="Times New Roman" w:hAnsi="Times New Roman"/>
          <w:sz w:val="28"/>
          <w:szCs w:val="28"/>
        </w:rPr>
        <w:t>:</w:t>
      </w:r>
    </w:p>
    <w:p w:rsidR="00597F59" w:rsidRPr="009A7025" w:rsidRDefault="00597F59" w:rsidP="00744837">
      <w:pPr>
        <w:tabs>
          <w:tab w:val="left" w:pos="851"/>
        </w:tabs>
        <w:autoSpaceDE w:val="0"/>
        <w:autoSpaceDN w:val="0"/>
        <w:adjustRightInd w:val="0"/>
        <w:spacing w:before="0"/>
        <w:ind w:left="567" w:firstLine="0"/>
        <w:rPr>
          <w:rFonts w:ascii="Times New Roman" w:hAnsi="Times New Roman"/>
          <w:sz w:val="28"/>
          <w:szCs w:val="28"/>
        </w:rPr>
      </w:pPr>
    </w:p>
    <w:p w:rsidR="004D697D" w:rsidRDefault="00744837" w:rsidP="00744837">
      <w:pPr>
        <w:tabs>
          <w:tab w:val="left" w:pos="0"/>
          <w:tab w:val="num" w:pos="120"/>
          <w:tab w:val="left" w:pos="993"/>
        </w:tabs>
        <w:autoSpaceDE w:val="0"/>
        <w:autoSpaceDN w:val="0"/>
        <w:adjustRightInd w:val="0"/>
        <w:spacing w:before="0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3C60" w:rsidRPr="004F4424">
        <w:rPr>
          <w:rFonts w:ascii="Times New Roman" w:hAnsi="Times New Roman"/>
          <w:sz w:val="28"/>
          <w:szCs w:val="28"/>
        </w:rPr>
        <w:t xml:space="preserve">Утвердить </w:t>
      </w:r>
      <w:r w:rsidR="004D697D">
        <w:rPr>
          <w:rFonts w:ascii="Times New Roman" w:hAnsi="Times New Roman"/>
          <w:sz w:val="28"/>
          <w:szCs w:val="28"/>
        </w:rPr>
        <w:t xml:space="preserve">Правила общественного обсуждения проектов документов стратегического планирования </w:t>
      </w:r>
      <w:r w:rsidR="00FE5D9B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="00AB2623">
        <w:rPr>
          <w:rFonts w:ascii="Times New Roman" w:hAnsi="Times New Roman"/>
          <w:sz w:val="28"/>
          <w:szCs w:val="28"/>
        </w:rPr>
        <w:t xml:space="preserve"> в соответствии с приложением №1 к настоящему постановлению</w:t>
      </w:r>
      <w:r w:rsidR="004D697D">
        <w:rPr>
          <w:rFonts w:ascii="Times New Roman" w:hAnsi="Times New Roman"/>
          <w:sz w:val="28"/>
          <w:szCs w:val="28"/>
        </w:rPr>
        <w:t>.</w:t>
      </w:r>
    </w:p>
    <w:p w:rsidR="006D0E9F" w:rsidRPr="006D0E9F" w:rsidRDefault="006D0E9F" w:rsidP="00744837">
      <w:pPr>
        <w:pStyle w:val="2"/>
        <w:tabs>
          <w:tab w:val="left" w:pos="0"/>
          <w:tab w:val="num" w:pos="120"/>
        </w:tabs>
        <w:spacing w:before="0"/>
        <w:ind w:firstLine="600"/>
      </w:pPr>
      <w:r w:rsidRPr="006D0E9F">
        <w:rPr>
          <w:b w:val="0"/>
          <w:szCs w:val="28"/>
        </w:rPr>
        <w:t xml:space="preserve">2. </w:t>
      </w:r>
      <w:r w:rsidR="00814AA2">
        <w:rPr>
          <w:b w:val="0"/>
          <w:szCs w:val="28"/>
        </w:rPr>
        <w:t>Администраци</w:t>
      </w:r>
      <w:r w:rsidR="009E00FF">
        <w:rPr>
          <w:b w:val="0"/>
          <w:szCs w:val="28"/>
        </w:rPr>
        <w:t>и</w:t>
      </w:r>
      <w:r w:rsidR="00814AA2">
        <w:rPr>
          <w:b w:val="0"/>
          <w:szCs w:val="28"/>
        </w:rPr>
        <w:t xml:space="preserve"> </w:t>
      </w:r>
      <w:r w:rsidR="00744837">
        <w:rPr>
          <w:b w:val="0"/>
          <w:szCs w:val="28"/>
        </w:rPr>
        <w:t>Мундыбашского городского поселения</w:t>
      </w:r>
      <w:r w:rsidRPr="006D0E9F">
        <w:rPr>
          <w:b w:val="0"/>
          <w:szCs w:val="28"/>
        </w:rPr>
        <w:t xml:space="preserve"> при </w:t>
      </w:r>
      <w:r w:rsidRPr="006D0E9F">
        <w:rPr>
          <w:rStyle w:val="af0"/>
          <w:b w:val="0"/>
          <w:i w:val="0"/>
        </w:rPr>
        <w:t xml:space="preserve">разработке </w:t>
      </w:r>
      <w:r>
        <w:rPr>
          <w:rStyle w:val="af0"/>
          <w:b w:val="0"/>
          <w:i w:val="0"/>
        </w:rPr>
        <w:t>документов стратегического планирования руководствоваться настоящими Правилами.</w:t>
      </w:r>
      <w:r w:rsidRPr="006D0E9F">
        <w:t xml:space="preserve"> </w:t>
      </w:r>
    </w:p>
    <w:p w:rsidR="00F253E8" w:rsidRPr="00744837" w:rsidRDefault="00B520FE" w:rsidP="00744837">
      <w:pPr>
        <w:pStyle w:val="2"/>
        <w:tabs>
          <w:tab w:val="left" w:pos="0"/>
        </w:tabs>
        <w:spacing w:before="0"/>
        <w:ind w:firstLine="600"/>
        <w:rPr>
          <w:b w:val="0"/>
          <w:szCs w:val="28"/>
        </w:rPr>
      </w:pPr>
      <w:r w:rsidRPr="00744837">
        <w:rPr>
          <w:b w:val="0"/>
        </w:rPr>
        <w:t>3</w:t>
      </w:r>
      <w:r w:rsidR="004D697D" w:rsidRPr="00744837">
        <w:rPr>
          <w:b w:val="0"/>
        </w:rPr>
        <w:t xml:space="preserve">. </w:t>
      </w:r>
      <w:r w:rsidR="00744837" w:rsidRPr="00744837">
        <w:rPr>
          <w:b w:val="0"/>
          <w:szCs w:val="28"/>
        </w:rPr>
        <w:t>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017BBF" w:rsidRPr="00744837" w:rsidRDefault="00744837" w:rsidP="00744837">
      <w:pPr>
        <w:pStyle w:val="2"/>
        <w:tabs>
          <w:tab w:val="left" w:pos="0"/>
        </w:tabs>
        <w:spacing w:before="0"/>
        <w:ind w:firstLine="600"/>
        <w:rPr>
          <w:rStyle w:val="af0"/>
          <w:b w:val="0"/>
          <w:i w:val="0"/>
          <w:szCs w:val="28"/>
        </w:rPr>
      </w:pPr>
      <w:r w:rsidRPr="00744837">
        <w:rPr>
          <w:b w:val="0"/>
        </w:rPr>
        <w:t>4</w:t>
      </w:r>
      <w:r w:rsidR="00F253E8" w:rsidRPr="00744837">
        <w:rPr>
          <w:b w:val="0"/>
        </w:rPr>
        <w:t>.</w:t>
      </w:r>
      <w:r w:rsidRPr="00744837">
        <w:rPr>
          <w:b w:val="0"/>
          <w:szCs w:val="28"/>
        </w:rPr>
        <w:t xml:space="preserve"> </w:t>
      </w:r>
      <w:proofErr w:type="gramStart"/>
      <w:r w:rsidRPr="00744837">
        <w:rPr>
          <w:b w:val="0"/>
          <w:szCs w:val="28"/>
        </w:rPr>
        <w:t>Контроль за</w:t>
      </w:r>
      <w:proofErr w:type="gramEnd"/>
      <w:r w:rsidRPr="00744837">
        <w:rPr>
          <w:b w:val="0"/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поселения.</w:t>
      </w:r>
    </w:p>
    <w:p w:rsidR="00017BBF" w:rsidRDefault="00744837" w:rsidP="00744837">
      <w:pPr>
        <w:tabs>
          <w:tab w:val="left" w:pos="0"/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17B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54E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</w:t>
      </w:r>
      <w:r w:rsidRPr="00B1654E">
        <w:rPr>
          <w:rFonts w:ascii="Times New Roman" w:hAnsi="Times New Roman"/>
          <w:snapToGrid w:val="0"/>
          <w:sz w:val="28"/>
          <w:szCs w:val="28"/>
        </w:rPr>
        <w:t>.</w:t>
      </w:r>
    </w:p>
    <w:p w:rsidR="00017BBF" w:rsidRDefault="00017BBF" w:rsidP="00744837">
      <w:pPr>
        <w:tabs>
          <w:tab w:val="left" w:pos="0"/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600"/>
        <w:rPr>
          <w:rFonts w:ascii="Times New Roman" w:hAnsi="Times New Roman"/>
          <w:sz w:val="28"/>
          <w:szCs w:val="28"/>
        </w:rPr>
      </w:pPr>
    </w:p>
    <w:p w:rsidR="00017BBF" w:rsidRDefault="00017BBF" w:rsidP="00FE5D9B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017BBF" w:rsidRDefault="00017BBF" w:rsidP="00FE5D9B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017BBF" w:rsidRDefault="00017BBF" w:rsidP="00FE5D9B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017BBF" w:rsidRDefault="00017BBF" w:rsidP="00744837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744837">
        <w:rPr>
          <w:rFonts w:ascii="Times New Roman" w:hAnsi="Times New Roman"/>
          <w:sz w:val="28"/>
          <w:szCs w:val="28"/>
        </w:rPr>
        <w:t>Мундыбашского</w:t>
      </w:r>
    </w:p>
    <w:p w:rsidR="00017BBF" w:rsidRDefault="00744837" w:rsidP="00744837">
      <w:pPr>
        <w:tabs>
          <w:tab w:val="num" w:pos="284"/>
          <w:tab w:val="left" w:pos="567"/>
          <w:tab w:val="left" w:pos="993"/>
        </w:tabs>
        <w:autoSpaceDE w:val="0"/>
        <w:autoSpaceDN w:val="0"/>
        <w:adjustRightInd w:val="0"/>
        <w:spacing w:before="0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  <w:r w:rsidR="00017BB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Н. Е. Покатилова</w:t>
      </w:r>
    </w:p>
    <w:p w:rsidR="00744837" w:rsidRDefault="00744837">
      <w:pPr>
        <w:spacing w:before="0"/>
        <w:ind w:firstLine="0"/>
        <w:jc w:val="left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2169A" w:rsidRPr="00543605" w:rsidRDefault="00A2169A" w:rsidP="00FD18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6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F728F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A2169A" w:rsidRDefault="00A2169A" w:rsidP="00FD18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6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1864" w:rsidRDefault="00FE5D9B" w:rsidP="00FD18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FB5C1D" w:rsidRDefault="00FD1864" w:rsidP="00FD18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169A" w:rsidRPr="005436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 января 2024</w:t>
      </w:r>
      <w:r w:rsidR="00A2169A" w:rsidRPr="00543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11 -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FB5C1D" w:rsidRDefault="00FB5C1D" w:rsidP="00FE5D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1864" w:rsidRDefault="00FD1864" w:rsidP="00FE5D9B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B5C1D" w:rsidRPr="00FB5C1D" w:rsidRDefault="00FB5C1D" w:rsidP="00FE5D9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B5C1D">
        <w:rPr>
          <w:rFonts w:ascii="Times New Roman" w:hAnsi="Times New Roman" w:cs="Times New Roman"/>
          <w:sz w:val="28"/>
        </w:rPr>
        <w:t xml:space="preserve">Правила общественного обсуждения проектов документов стратегического планирования </w:t>
      </w:r>
      <w:r w:rsidR="00FE5D9B">
        <w:rPr>
          <w:rFonts w:ascii="Times New Roman" w:hAnsi="Times New Roman" w:cs="Times New Roman"/>
          <w:sz w:val="28"/>
        </w:rPr>
        <w:t>Мундыбашского городского поселения</w:t>
      </w:r>
    </w:p>
    <w:p w:rsidR="00FB5C1D" w:rsidRPr="00FB5C1D" w:rsidRDefault="00FB5C1D" w:rsidP="00FE5D9B">
      <w:pPr>
        <w:pStyle w:val="ConsPlusTitle"/>
        <w:jc w:val="center"/>
        <w:rPr>
          <w:rFonts w:ascii="Times New Roman" w:hAnsi="Times New Roman" w:cs="Times New Roman"/>
          <w:bCs/>
          <w:caps/>
        </w:rPr>
      </w:pPr>
    </w:p>
    <w:p w:rsidR="00FB5C1D" w:rsidRPr="00FB5C1D" w:rsidRDefault="00FB5C1D" w:rsidP="00FE5D9B">
      <w:pPr>
        <w:pStyle w:val="ConsPlusTitle"/>
        <w:jc w:val="center"/>
        <w:rPr>
          <w:rFonts w:ascii="Times New Roman" w:hAnsi="Times New Roman" w:cs="Times New Roman"/>
          <w:bCs/>
          <w:caps/>
        </w:rPr>
      </w:pPr>
    </w:p>
    <w:p w:rsidR="00FB5C1D" w:rsidRPr="00FB5C1D" w:rsidRDefault="00FD1864" w:rsidP="00FD1864">
      <w:pPr>
        <w:pStyle w:val="ConsPlusNormal"/>
        <w:widowControl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форму, порядок и сроки общественного обсуждения проектов документов стратегического планирования </w:t>
      </w:r>
      <w:r w:rsidR="00FE5D9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 (далее – проект документа стратегического планирования).</w:t>
      </w:r>
    </w:p>
    <w:p w:rsidR="007D09DC" w:rsidRDefault="00FD1864" w:rsidP="007D09DC">
      <w:pPr>
        <w:spacing w:before="0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D09DC">
        <w:rPr>
          <w:rFonts w:ascii="Times New Roman" w:hAnsi="Times New Roman"/>
          <w:sz w:val="28"/>
          <w:szCs w:val="28"/>
        </w:rPr>
        <w:t>Настоящие Правила применяются при вынесении на общественное обсуждение следующих проектов документов стратегического планирования:</w:t>
      </w:r>
    </w:p>
    <w:p w:rsidR="007D09DC" w:rsidRDefault="007D09DC" w:rsidP="007D09DC">
      <w:pPr>
        <w:spacing w:before="0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проект прогноза социально-экономического развития Мундыбашского городского поселения на долгосрочный период;</w:t>
      </w:r>
    </w:p>
    <w:p w:rsidR="007D09DC" w:rsidRDefault="007D09DC" w:rsidP="007D09DC">
      <w:pPr>
        <w:spacing w:before="0"/>
        <w:ind w:firstLine="6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проект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на среднесрочный период;</w:t>
      </w:r>
    </w:p>
    <w:p w:rsidR="00FB5C1D" w:rsidRPr="00FB5C1D" w:rsidRDefault="007D09DC" w:rsidP="007D09DC">
      <w:pPr>
        <w:pStyle w:val="ConsPlusNormal"/>
        <w:widowControl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проекты новых муниципальных программ </w:t>
      </w:r>
      <w:r>
        <w:rPr>
          <w:rFonts w:ascii="Times New Roman" w:hAnsi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FB5C1D" w:rsidRPr="00C67845" w:rsidRDefault="0096397A" w:rsidP="00FD1864">
      <w:pPr>
        <w:pStyle w:val="2"/>
        <w:spacing w:before="0"/>
        <w:ind w:firstLine="601"/>
        <w:rPr>
          <w:rFonts w:eastAsia="SimSun"/>
          <w:b w:val="0"/>
          <w:spacing w:val="-1"/>
          <w:highlight w:val="yellow"/>
          <w:lang w:eastAsia="zh-CN"/>
        </w:rPr>
      </w:pPr>
      <w:r w:rsidRPr="0096397A">
        <w:rPr>
          <w:rFonts w:eastAsia="SimSun"/>
          <w:b w:val="0"/>
          <w:spacing w:val="-1"/>
          <w:lang w:eastAsia="zh-CN"/>
        </w:rPr>
        <w:t>3.</w:t>
      </w:r>
      <w:r w:rsidR="00FD1864">
        <w:rPr>
          <w:rFonts w:eastAsia="SimSun"/>
          <w:b w:val="0"/>
          <w:spacing w:val="-1"/>
          <w:lang w:eastAsia="zh-CN"/>
        </w:rPr>
        <w:t xml:space="preserve"> </w:t>
      </w:r>
      <w:r w:rsidR="00FB5C1D" w:rsidRPr="0096397A">
        <w:rPr>
          <w:rFonts w:eastAsia="SimSun"/>
          <w:b w:val="0"/>
          <w:spacing w:val="-1"/>
          <w:lang w:eastAsia="zh-CN"/>
        </w:rPr>
        <w:t xml:space="preserve">Информирование населения о проведении общественного обсуждения проекта </w:t>
      </w:r>
      <w:r w:rsidR="00FB5C1D" w:rsidRPr="0096397A">
        <w:rPr>
          <w:b w:val="0"/>
        </w:rPr>
        <w:t>документа стратегического планирования и его результатах осуществляется путем размещения сообщения в разделе</w:t>
      </w:r>
      <w:r w:rsidR="00C67845">
        <w:rPr>
          <w:b w:val="0"/>
        </w:rPr>
        <w:t xml:space="preserve"> «</w:t>
      </w:r>
      <w:r w:rsidR="00FD1864">
        <w:rPr>
          <w:b w:val="0"/>
        </w:rPr>
        <w:t>Публичные слушания</w:t>
      </w:r>
      <w:r w:rsidR="00C67845">
        <w:rPr>
          <w:b w:val="0"/>
        </w:rPr>
        <w:t xml:space="preserve">» подраздел «Стратегическое планирование» </w:t>
      </w:r>
      <w:r w:rsidR="00FB5C1D" w:rsidRPr="00C67845">
        <w:rPr>
          <w:b w:val="0"/>
        </w:rPr>
        <w:t>«Объявления»</w:t>
      </w:r>
      <w:r w:rsidR="00FB5C1D" w:rsidRPr="0096397A">
        <w:rPr>
          <w:b w:val="0"/>
        </w:rPr>
        <w:t xml:space="preserve"> на официальном сайте Администрации </w:t>
      </w:r>
      <w:r w:rsidR="00FE5D9B">
        <w:rPr>
          <w:b w:val="0"/>
        </w:rPr>
        <w:t>Мундыбашского городского поселения</w:t>
      </w:r>
      <w:r w:rsidR="00FB5C1D" w:rsidRPr="0096397A">
        <w:rPr>
          <w:b w:val="0"/>
        </w:rPr>
        <w:t xml:space="preserve">, электронный адрес </w:t>
      </w:r>
      <w:r w:rsidR="00FD1864" w:rsidRPr="00FD1864">
        <w:rPr>
          <w:b w:val="0"/>
          <w:lang w:val="en-US"/>
        </w:rPr>
        <w:t>https</w:t>
      </w:r>
      <w:r w:rsidR="00FD1864" w:rsidRPr="00FD1864">
        <w:rPr>
          <w:b w:val="0"/>
        </w:rPr>
        <w:t>://</w:t>
      </w:r>
      <w:proofErr w:type="spellStart"/>
      <w:r w:rsidR="00FD1864" w:rsidRPr="00FD1864">
        <w:rPr>
          <w:b w:val="0"/>
          <w:lang w:val="en-US"/>
        </w:rPr>
        <w:t>mundybash</w:t>
      </w:r>
      <w:proofErr w:type="spellEnd"/>
      <w:r w:rsidR="00FD1864" w:rsidRPr="00FD1864">
        <w:rPr>
          <w:b w:val="0"/>
        </w:rPr>
        <w:t>.</w:t>
      </w:r>
      <w:proofErr w:type="spellStart"/>
      <w:r w:rsidR="00FD1864" w:rsidRPr="00FD1864">
        <w:rPr>
          <w:b w:val="0"/>
          <w:lang w:val="en-US"/>
        </w:rPr>
        <w:t>ru</w:t>
      </w:r>
      <w:proofErr w:type="spellEnd"/>
      <w:r w:rsidR="00C67845">
        <w:rPr>
          <w:b w:val="0"/>
        </w:rPr>
        <w:t>.</w:t>
      </w:r>
    </w:p>
    <w:p w:rsidR="00FB5C1D" w:rsidRPr="00C67845" w:rsidRDefault="00C67845" w:rsidP="00FD1864">
      <w:pPr>
        <w:pStyle w:val="2"/>
        <w:spacing w:before="0"/>
        <w:ind w:firstLine="601"/>
        <w:rPr>
          <w:b w:val="0"/>
        </w:rPr>
      </w:pPr>
      <w:r w:rsidRPr="00C67845">
        <w:rPr>
          <w:rFonts w:eastAsia="SimSun"/>
          <w:b w:val="0"/>
          <w:spacing w:val="-1"/>
          <w:lang w:eastAsia="zh-CN"/>
        </w:rPr>
        <w:t>4.</w:t>
      </w:r>
      <w:r w:rsidR="00FD1864">
        <w:rPr>
          <w:rFonts w:eastAsia="SimSun"/>
          <w:b w:val="0"/>
          <w:spacing w:val="-1"/>
          <w:lang w:eastAsia="zh-CN"/>
        </w:rPr>
        <w:t xml:space="preserve"> </w:t>
      </w:r>
      <w:r w:rsidR="00FB5C1D" w:rsidRPr="00C67845">
        <w:rPr>
          <w:rFonts w:eastAsia="SimSun"/>
          <w:b w:val="0"/>
          <w:spacing w:val="-1"/>
          <w:lang w:eastAsia="zh-CN"/>
        </w:rPr>
        <w:t xml:space="preserve">Исполнительный орган </w:t>
      </w:r>
      <w:r w:rsidRPr="00C67845">
        <w:rPr>
          <w:rFonts w:eastAsia="SimSun"/>
          <w:b w:val="0"/>
          <w:spacing w:val="-1"/>
          <w:lang w:eastAsia="zh-CN"/>
        </w:rPr>
        <w:t xml:space="preserve">Администрации </w:t>
      </w:r>
      <w:r w:rsidR="00FE5D9B">
        <w:rPr>
          <w:rFonts w:eastAsia="SimSun"/>
          <w:b w:val="0"/>
          <w:spacing w:val="-1"/>
          <w:lang w:eastAsia="zh-CN"/>
        </w:rPr>
        <w:t>Мундыбашского городского поселения</w:t>
      </w:r>
      <w:r w:rsidR="00FB5C1D" w:rsidRPr="00C67845">
        <w:rPr>
          <w:rFonts w:eastAsia="SimSun"/>
          <w:b w:val="0"/>
          <w:spacing w:val="-1"/>
          <w:lang w:eastAsia="zh-CN"/>
        </w:rPr>
        <w:t>, ответственный за разработку проекта документа стратегического планирования</w:t>
      </w:r>
      <w:r w:rsidR="00FB5C1D" w:rsidRPr="00C67845">
        <w:rPr>
          <w:b w:val="0"/>
        </w:rPr>
        <w:t xml:space="preserve"> (далее – разработчик проекта)</w:t>
      </w:r>
      <w:r w:rsidR="00FB5C1D" w:rsidRPr="00C67845">
        <w:rPr>
          <w:rFonts w:eastAsia="SimSun"/>
          <w:b w:val="0"/>
          <w:spacing w:val="-1"/>
          <w:lang w:eastAsia="zh-CN"/>
        </w:rPr>
        <w:t xml:space="preserve">, </w:t>
      </w:r>
      <w:r w:rsidR="00FB5C1D" w:rsidRPr="00C67845">
        <w:rPr>
          <w:b w:val="0"/>
        </w:rPr>
        <w:t>размещает в информационно-телекоммуникационной сети «Интернет» на официальном сайте проект документа стратегического планирования и паспорт проекта документа стратегического планирования</w:t>
      </w:r>
      <w:r w:rsidR="00FB5C1D" w:rsidRPr="00C67845">
        <w:rPr>
          <w:rFonts w:eastAsia="SimSun"/>
          <w:b w:val="0"/>
          <w:spacing w:val="-1"/>
          <w:lang w:eastAsia="zh-CN"/>
        </w:rPr>
        <w:t>.</w:t>
      </w:r>
    </w:p>
    <w:p w:rsidR="00FB5C1D" w:rsidRPr="00FB5C1D" w:rsidRDefault="00FB5C1D" w:rsidP="00FD1864">
      <w:pPr>
        <w:autoSpaceDE w:val="0"/>
        <w:autoSpaceDN w:val="0"/>
        <w:adjustRightInd w:val="0"/>
        <w:spacing w:before="0"/>
        <w:ind w:firstLine="601"/>
        <w:rPr>
          <w:rFonts w:ascii="Times New Roman" w:hAnsi="Times New Roman"/>
          <w:sz w:val="28"/>
          <w:szCs w:val="28"/>
        </w:rPr>
      </w:pPr>
      <w:r w:rsidRPr="00EF156E">
        <w:rPr>
          <w:rFonts w:ascii="Times New Roman" w:hAnsi="Times New Roman"/>
          <w:sz w:val="28"/>
          <w:szCs w:val="28"/>
        </w:rPr>
        <w:t>В случае если проект документа стратегического планирования размещен в информационно-телекоммуникационной сети «Интернет» в информационных системах, в паспорте проекта документа стратегического планирования разработчиком проекта указывается ссылка на страницу, где размещен соответствующий проект документа стратегического планирования.</w:t>
      </w:r>
    </w:p>
    <w:p w:rsidR="00FB5C1D" w:rsidRPr="00A914AE" w:rsidRDefault="00A914AE" w:rsidP="00FD1864">
      <w:pPr>
        <w:pStyle w:val="2"/>
        <w:spacing w:before="0"/>
        <w:ind w:firstLine="601"/>
        <w:rPr>
          <w:b w:val="0"/>
        </w:rPr>
      </w:pPr>
      <w:r w:rsidRPr="00A914AE">
        <w:rPr>
          <w:b w:val="0"/>
        </w:rPr>
        <w:t>5.</w:t>
      </w:r>
      <w:r w:rsidR="00FD1864">
        <w:rPr>
          <w:b w:val="0"/>
        </w:rPr>
        <w:t xml:space="preserve"> </w:t>
      </w:r>
      <w:r w:rsidR="00FB5C1D" w:rsidRPr="00A914AE">
        <w:rPr>
          <w:b w:val="0"/>
        </w:rPr>
        <w:t>Паспорт проекта документа стратегического планирования содержит следующие сведения:</w:t>
      </w:r>
    </w:p>
    <w:p w:rsidR="00FB5C1D" w:rsidRPr="00FB5C1D" w:rsidRDefault="00FB5C1D" w:rsidP="00FD1864">
      <w:pPr>
        <w:pStyle w:val="ConsPlusNormal"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  <w:szCs w:val="28"/>
        </w:rPr>
        <w:t>а) наименование разработчика;</w:t>
      </w:r>
    </w:p>
    <w:p w:rsidR="00FB5C1D" w:rsidRPr="00FB5C1D" w:rsidRDefault="00FB5C1D" w:rsidP="00FD1864">
      <w:pPr>
        <w:pStyle w:val="ConsPlusNormal"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  <w:szCs w:val="28"/>
        </w:rPr>
        <w:t>б) вид документа стратегического планирования;</w:t>
      </w:r>
    </w:p>
    <w:p w:rsidR="00FB5C1D" w:rsidRPr="00FB5C1D" w:rsidRDefault="00FB5C1D" w:rsidP="00FD1864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  <w:szCs w:val="28"/>
        </w:rPr>
        <w:t>в) наименование проекта документа стратегического планирования;</w:t>
      </w:r>
    </w:p>
    <w:p w:rsidR="00FB5C1D" w:rsidRPr="00FB5C1D" w:rsidRDefault="00FB5C1D" w:rsidP="007D09DC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b/>
          <w:bCs/>
        </w:rPr>
      </w:pPr>
      <w:r w:rsidRPr="00FB5C1D">
        <w:rPr>
          <w:rFonts w:ascii="Times New Roman" w:hAnsi="Times New Roman" w:cs="Times New Roman"/>
          <w:sz w:val="28"/>
          <w:szCs w:val="28"/>
        </w:rPr>
        <w:t>г) проект документа стратегического планирования или ссылка на страницу в информационно-телекоммуникационной сети «Интернет», где размещен проект документа стратегического планирования;</w:t>
      </w:r>
    </w:p>
    <w:p w:rsidR="00FB5C1D" w:rsidRPr="00FB5C1D" w:rsidRDefault="00FB5C1D" w:rsidP="007D09DC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  <w:szCs w:val="28"/>
        </w:rPr>
        <w:lastRenderedPageBreak/>
        <w:t>д) даты начала и завершения общественного обсуждения проекта документа стратегического планирования;</w:t>
      </w:r>
    </w:p>
    <w:p w:rsidR="00FB5C1D" w:rsidRPr="00FB5C1D" w:rsidRDefault="00FB5C1D" w:rsidP="00FD1864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  <w:szCs w:val="28"/>
        </w:rPr>
        <w:t>е) контактная информация (фамилия, имя, отчество ответственного лица разработчика, почтовый и электронный адрес, номер контактного телефона);</w:t>
      </w:r>
    </w:p>
    <w:p w:rsidR="00FB5C1D" w:rsidRPr="00FB5C1D" w:rsidRDefault="00FB5C1D" w:rsidP="00FD1864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  <w:szCs w:val="28"/>
        </w:rPr>
        <w:t>ж) порядок направления предложений и замечаний к проекту документа стратегического планирования;</w:t>
      </w:r>
    </w:p>
    <w:p w:rsidR="00FB5C1D" w:rsidRPr="00FB5C1D" w:rsidRDefault="00FB5C1D" w:rsidP="00FD1864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  <w:szCs w:val="28"/>
        </w:rPr>
        <w:t>з) пояснительная записка к проекту документа стратегического планирования;</w:t>
      </w:r>
    </w:p>
    <w:p w:rsidR="00FB5C1D" w:rsidRPr="00FB5C1D" w:rsidRDefault="00FB5C1D" w:rsidP="00FD1864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  <w:szCs w:val="28"/>
        </w:rPr>
        <w:t>и) иная информация, относящаяся к общественному обсуждению проекта документа стратегического планирования.</w:t>
      </w:r>
    </w:p>
    <w:p w:rsidR="00FB5C1D" w:rsidRPr="00A914AE" w:rsidRDefault="00A914AE" w:rsidP="00FD1864">
      <w:pPr>
        <w:pStyle w:val="2"/>
        <w:spacing w:before="0"/>
        <w:ind w:firstLine="601"/>
        <w:rPr>
          <w:rFonts w:eastAsia="SimSun"/>
          <w:b w:val="0"/>
          <w:lang w:eastAsia="zh-CN"/>
        </w:rPr>
      </w:pPr>
      <w:r w:rsidRPr="00A914AE">
        <w:rPr>
          <w:rFonts w:eastAsia="SimSun"/>
          <w:b w:val="0"/>
          <w:lang w:eastAsia="zh-CN"/>
        </w:rPr>
        <w:t>6.</w:t>
      </w:r>
      <w:r w:rsidR="007D09DC">
        <w:rPr>
          <w:rFonts w:eastAsia="SimSun"/>
          <w:b w:val="0"/>
          <w:lang w:eastAsia="zh-CN"/>
        </w:rPr>
        <w:t xml:space="preserve"> </w:t>
      </w:r>
      <w:r w:rsidR="00FB5C1D" w:rsidRPr="00A914AE">
        <w:rPr>
          <w:rFonts w:eastAsia="SimSun"/>
          <w:b w:val="0"/>
          <w:lang w:eastAsia="zh-CN"/>
        </w:rPr>
        <w:t>Ответственность за достоверность сведений и документов, содержащихся в паспорте</w:t>
      </w:r>
      <w:r w:rsidR="00FB5C1D" w:rsidRPr="00A914AE">
        <w:rPr>
          <w:b w:val="0"/>
        </w:rPr>
        <w:t xml:space="preserve"> проекта документа стратегического планирования, несет разработчик. </w:t>
      </w:r>
    </w:p>
    <w:p w:rsidR="00FB5C1D" w:rsidRPr="00A914AE" w:rsidRDefault="00A914AE" w:rsidP="00FD1864">
      <w:pPr>
        <w:pStyle w:val="2"/>
        <w:spacing w:before="0"/>
        <w:ind w:firstLine="601"/>
        <w:rPr>
          <w:rFonts w:eastAsia="SimSun"/>
          <w:b w:val="0"/>
          <w:spacing w:val="-1"/>
          <w:lang w:eastAsia="zh-CN"/>
        </w:rPr>
      </w:pPr>
      <w:r w:rsidRPr="00A914AE">
        <w:rPr>
          <w:rFonts w:eastAsia="SimSun"/>
          <w:b w:val="0"/>
          <w:spacing w:val="-1"/>
          <w:lang w:eastAsia="zh-CN"/>
        </w:rPr>
        <w:t>7.</w:t>
      </w:r>
      <w:r w:rsidR="007D09DC">
        <w:rPr>
          <w:rFonts w:eastAsia="SimSun"/>
          <w:b w:val="0"/>
          <w:spacing w:val="-1"/>
          <w:lang w:eastAsia="zh-CN"/>
        </w:rPr>
        <w:t xml:space="preserve"> </w:t>
      </w:r>
      <w:r w:rsidR="00FB5C1D" w:rsidRPr="00A914AE">
        <w:rPr>
          <w:rFonts w:eastAsia="SimSun"/>
          <w:b w:val="0"/>
          <w:spacing w:val="-1"/>
          <w:lang w:eastAsia="zh-CN"/>
        </w:rPr>
        <w:t xml:space="preserve">Разработчик проекта </w:t>
      </w:r>
      <w:r w:rsidR="00FB5C1D" w:rsidRPr="00A914AE">
        <w:rPr>
          <w:b w:val="0"/>
        </w:rPr>
        <w:t>не</w:t>
      </w:r>
      <w:r w:rsidR="00CF29C7">
        <w:rPr>
          <w:b w:val="0"/>
        </w:rPr>
        <w:t xml:space="preserve"> </w:t>
      </w:r>
      <w:proofErr w:type="gramStart"/>
      <w:r w:rsidR="00FB5C1D" w:rsidRPr="00A914AE">
        <w:rPr>
          <w:b w:val="0"/>
        </w:rPr>
        <w:t>позднее</w:t>
      </w:r>
      <w:proofErr w:type="gramEnd"/>
      <w:r w:rsidR="007166AD">
        <w:rPr>
          <w:b w:val="0"/>
        </w:rPr>
        <w:t xml:space="preserve"> </w:t>
      </w:r>
      <w:r w:rsidR="00FB5C1D" w:rsidRPr="00A914AE">
        <w:rPr>
          <w:b w:val="0"/>
        </w:rPr>
        <w:t xml:space="preserve">чем за 1 рабочий день до дня размещения проекта документа стратегического планирования в информационно-телекоммуникационной сети «Интернет» </w:t>
      </w:r>
      <w:r w:rsidR="00FB5C1D" w:rsidRPr="00A914AE">
        <w:rPr>
          <w:rFonts w:eastAsia="SimSun"/>
          <w:b w:val="0"/>
          <w:spacing w:val="-1"/>
          <w:lang w:eastAsia="zh-CN"/>
        </w:rPr>
        <w:t xml:space="preserve">направляет в </w:t>
      </w:r>
      <w:r w:rsidR="007D09DC">
        <w:rPr>
          <w:rFonts w:eastAsia="SimSun"/>
          <w:b w:val="0"/>
          <w:spacing w:val="-1"/>
          <w:lang w:eastAsia="zh-CN"/>
        </w:rPr>
        <w:t>финансово-</w:t>
      </w:r>
      <w:r w:rsidR="002A27FA" w:rsidRPr="00A914AE">
        <w:rPr>
          <w:rFonts w:eastAsia="SimSun"/>
          <w:b w:val="0"/>
          <w:spacing w:val="-1"/>
          <w:lang w:eastAsia="zh-CN"/>
        </w:rPr>
        <w:t xml:space="preserve">экономический отдел Администрации </w:t>
      </w:r>
      <w:r w:rsidR="00FE5D9B">
        <w:rPr>
          <w:rFonts w:eastAsia="SimSun"/>
          <w:b w:val="0"/>
          <w:spacing w:val="-1"/>
          <w:lang w:eastAsia="zh-CN"/>
        </w:rPr>
        <w:t>Мундыбашского городского поселения</w:t>
      </w:r>
      <w:r w:rsidR="002A27FA" w:rsidRPr="00A914AE">
        <w:rPr>
          <w:rFonts w:eastAsia="SimSun"/>
          <w:b w:val="0"/>
          <w:spacing w:val="-1"/>
          <w:lang w:eastAsia="zh-CN"/>
        </w:rPr>
        <w:t xml:space="preserve"> </w:t>
      </w:r>
      <w:r w:rsidR="00FB5C1D" w:rsidRPr="00A914AE">
        <w:rPr>
          <w:rFonts w:eastAsia="SimSun"/>
          <w:b w:val="0"/>
          <w:spacing w:val="-1"/>
          <w:lang w:eastAsia="zh-CN"/>
        </w:rPr>
        <w:t>уведомление о проведении общественного обсуждения (срок, ссылка на страницу сайта, где размещен</w:t>
      </w:r>
      <w:r w:rsidR="00FB5C1D" w:rsidRPr="00A914AE">
        <w:rPr>
          <w:b w:val="0"/>
        </w:rPr>
        <w:t xml:space="preserve"> проект документа стратегического планирования).</w:t>
      </w:r>
    </w:p>
    <w:p w:rsidR="00FB5C1D" w:rsidRPr="00FB5C1D" w:rsidRDefault="002A27FA" w:rsidP="00FD1864">
      <w:pPr>
        <w:pStyle w:val="ConsPlusNormal"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Экономический отдел Администрации </w:t>
      </w:r>
      <w:r w:rsidR="00FE5D9B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Мундыбашского городского поселения</w:t>
      </w:r>
      <w:r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B5C1D" w:rsidRPr="00FB5C1D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передает в течение 1 рабочего дня полученное от разработчика проекта уведомление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 о проведении общественного обсуждения </w:t>
      </w:r>
      <w:r w:rsidR="009C04AC">
        <w:rPr>
          <w:rFonts w:ascii="Times New Roman" w:hAnsi="Times New Roman" w:cs="Times New Roman"/>
          <w:sz w:val="28"/>
          <w:szCs w:val="28"/>
        </w:rPr>
        <w:t>специалистам ответственным за размещение информации на официальном сайте</w:t>
      </w:r>
      <w:r w:rsidR="00FB5C1D" w:rsidRPr="002A27FA">
        <w:rPr>
          <w:rFonts w:ascii="Times New Roman" w:hAnsi="Times New Roman" w:cs="Times New Roman"/>
          <w:sz w:val="28"/>
          <w:szCs w:val="28"/>
        </w:rPr>
        <w:t>.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1D" w:rsidRPr="00FB5C1D" w:rsidRDefault="009C04AC" w:rsidP="00FD1864">
      <w:pPr>
        <w:pStyle w:val="ConsPlusNormal"/>
        <w:tabs>
          <w:tab w:val="left" w:pos="993"/>
        </w:tabs>
        <w:ind w:firstLine="601"/>
        <w:jc w:val="both"/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размещение информации на официальном сайте</w:t>
      </w:r>
      <w:r w:rsidR="002A27FA" w:rsidRPr="00FB5C1D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FB5C1D" w:rsidRPr="00FB5C1D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в течение 1 рабочего дня </w:t>
      </w:r>
      <w:r w:rsidR="00FB5C1D" w:rsidRPr="00FB5C1D">
        <w:rPr>
          <w:rFonts w:ascii="Times New Roman" w:hAnsi="Times New Roman" w:cs="Times New Roman"/>
          <w:sz w:val="28"/>
          <w:szCs w:val="28"/>
        </w:rPr>
        <w:t>размеща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B5C1D" w:rsidRPr="00FB5C1D">
        <w:rPr>
          <w:rFonts w:ascii="Times New Roman" w:hAnsi="Times New Roman" w:cs="Times New Roman"/>
          <w:sz w:val="28"/>
          <w:szCs w:val="28"/>
        </w:rPr>
        <w:t>т в разделе «</w:t>
      </w:r>
      <w:r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A914AE">
        <w:rPr>
          <w:rFonts w:ascii="Times New Roman" w:hAnsi="Times New Roman" w:cs="Times New Roman"/>
          <w:sz w:val="28"/>
          <w:szCs w:val="28"/>
        </w:rPr>
        <w:t>»</w:t>
      </w:r>
      <w:r w:rsidR="00EF156E">
        <w:rPr>
          <w:rFonts w:ascii="Times New Roman" w:hAnsi="Times New Roman" w:cs="Times New Roman"/>
          <w:sz w:val="28"/>
          <w:szCs w:val="28"/>
        </w:rPr>
        <w:t xml:space="preserve"> в подразделе «Стратегическое планирование» 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на </w:t>
      </w:r>
      <w:r w:rsidR="002A27F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FE5D9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,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mundybash</w:t>
      </w:r>
      <w:proofErr w:type="spellEnd"/>
      <w:r w:rsidR="00FB5C1D" w:rsidRPr="00EF15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5C1D" w:rsidRPr="00EF156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B5C1D" w:rsidRPr="00EF156E">
        <w:rPr>
          <w:rFonts w:ascii="Times New Roman" w:hAnsi="Times New Roman" w:cs="Times New Roman"/>
          <w:sz w:val="28"/>
          <w:szCs w:val="28"/>
        </w:rPr>
        <w:t>,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FB5C1D" w:rsidRPr="00FB5C1D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о проведении общественного обсуждения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 из</w:t>
      </w:r>
      <w:r w:rsidR="00FB5C1D" w:rsidRPr="00FB5C1D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 xml:space="preserve"> уведомления разработчика проекта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C1D" w:rsidRPr="00BC7EB4" w:rsidRDefault="00BC7EB4" w:rsidP="00FD1864">
      <w:pPr>
        <w:pStyle w:val="2"/>
        <w:spacing w:before="0"/>
        <w:ind w:firstLine="601"/>
        <w:rPr>
          <w:b w:val="0"/>
        </w:rPr>
      </w:pPr>
      <w:r w:rsidRPr="00BC7EB4">
        <w:rPr>
          <w:b w:val="0"/>
        </w:rPr>
        <w:t>8.</w:t>
      </w:r>
      <w:r w:rsidR="009C04AC">
        <w:rPr>
          <w:b w:val="0"/>
        </w:rPr>
        <w:t xml:space="preserve"> </w:t>
      </w:r>
      <w:r w:rsidR="00FB5C1D" w:rsidRPr="00BC7EB4">
        <w:rPr>
          <w:b w:val="0"/>
        </w:rPr>
        <w:t>Общественное обсуждение проектов документов стратегического планирования осуществляется в электронной форме путем направления предложений и замечаний на адрес электронной почты разработчика проекта, указанный в паспорте проекта документа стратегического планирования.</w:t>
      </w:r>
    </w:p>
    <w:p w:rsidR="00FB5C1D" w:rsidRPr="009C04AC" w:rsidRDefault="00BC7EB4" w:rsidP="009C04AC">
      <w:pPr>
        <w:pStyle w:val="2"/>
        <w:widowControl w:val="0"/>
        <w:spacing w:before="0"/>
        <w:ind w:firstLine="601"/>
        <w:rPr>
          <w:b w:val="0"/>
        </w:rPr>
      </w:pPr>
      <w:r w:rsidRPr="00BC7EB4">
        <w:rPr>
          <w:b w:val="0"/>
        </w:rPr>
        <w:t>9.</w:t>
      </w:r>
      <w:r w:rsidR="009C04AC">
        <w:rPr>
          <w:b w:val="0"/>
        </w:rPr>
        <w:t xml:space="preserve"> </w:t>
      </w:r>
      <w:proofErr w:type="gramStart"/>
      <w:r w:rsidR="00FB5C1D" w:rsidRPr="00BC7EB4">
        <w:rPr>
          <w:b w:val="0"/>
        </w:rPr>
        <w:t xml:space="preserve">В целях проведения общественного обсуждения разработчик проекта не позднее дня размещения проекта документа стратегического планирования в информационно-телекоммуникационной сети «Интернет» направляет уведомление о его размещении с указанием дат начала и завершения общественного обсуждения в заинтересованные органы </w:t>
      </w:r>
      <w:r w:rsidR="0016215F" w:rsidRPr="00925FF8">
        <w:rPr>
          <w:b w:val="0"/>
        </w:rPr>
        <w:t>исполнительной власти</w:t>
      </w:r>
      <w:r w:rsidR="0016215F" w:rsidRPr="00BC7EB4">
        <w:rPr>
          <w:b w:val="0"/>
        </w:rPr>
        <w:t xml:space="preserve"> </w:t>
      </w:r>
      <w:r w:rsidR="00FE5D9B">
        <w:rPr>
          <w:b w:val="0"/>
        </w:rPr>
        <w:t>Мундыбашского городского поселения</w:t>
      </w:r>
      <w:r w:rsidR="007D480B" w:rsidRPr="00BC7EB4">
        <w:rPr>
          <w:b w:val="0"/>
        </w:rPr>
        <w:t xml:space="preserve"> </w:t>
      </w:r>
      <w:r w:rsidR="00FB5C1D" w:rsidRPr="00BC7EB4">
        <w:rPr>
          <w:b w:val="0"/>
        </w:rPr>
        <w:t xml:space="preserve">и в организации, которые разработчик проекта привлекает к </w:t>
      </w:r>
      <w:r w:rsidR="00FB5C1D" w:rsidRPr="009C04AC">
        <w:rPr>
          <w:b w:val="0"/>
        </w:rPr>
        <w:t>общественному обсуждению проекта документа стратегического планирования.</w:t>
      </w:r>
      <w:proofErr w:type="gramEnd"/>
    </w:p>
    <w:p w:rsidR="009C04AC" w:rsidRPr="009C04AC" w:rsidRDefault="009C04AC" w:rsidP="009C04AC">
      <w:pPr>
        <w:widowControl w:val="0"/>
        <w:spacing w:before="0"/>
        <w:rPr>
          <w:rFonts w:ascii="Times New Roman" w:hAnsi="Times New Roman"/>
          <w:sz w:val="28"/>
          <w:szCs w:val="28"/>
        </w:rPr>
      </w:pPr>
      <w:r w:rsidRPr="009C04AC">
        <w:rPr>
          <w:rFonts w:ascii="Times New Roman" w:hAnsi="Times New Roman"/>
          <w:sz w:val="28"/>
          <w:szCs w:val="28"/>
        </w:rPr>
        <w:t>10. Срок общественного обсуждения, начиная со дня размещения на информационных ресурсах сети «Интернет» составляет:</w:t>
      </w:r>
    </w:p>
    <w:p w:rsidR="009C04AC" w:rsidRPr="009C04AC" w:rsidRDefault="009C04AC" w:rsidP="00704B9A">
      <w:pPr>
        <w:widowControl w:val="0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04AC">
        <w:rPr>
          <w:rFonts w:ascii="Times New Roman" w:hAnsi="Times New Roman"/>
          <w:sz w:val="28"/>
          <w:szCs w:val="28"/>
        </w:rPr>
        <w:t xml:space="preserve"> для проекта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C04AC">
        <w:rPr>
          <w:rFonts w:ascii="Times New Roman" w:hAnsi="Times New Roman"/>
          <w:sz w:val="28"/>
          <w:szCs w:val="28"/>
        </w:rPr>
        <w:t xml:space="preserve"> на среднесрочный период и проекта прогноза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9C04AC">
        <w:rPr>
          <w:rFonts w:ascii="Times New Roman" w:hAnsi="Times New Roman"/>
          <w:sz w:val="28"/>
          <w:szCs w:val="28"/>
        </w:rPr>
        <w:t xml:space="preserve"> на долгосрочный период (внесение изменений в них) – не менее 15 календарных дней;</w:t>
      </w:r>
    </w:p>
    <w:p w:rsidR="00FB5C1D" w:rsidRPr="009C04AC" w:rsidRDefault="009C04AC" w:rsidP="00704B9A">
      <w:pPr>
        <w:pStyle w:val="2"/>
        <w:widowControl w:val="0"/>
        <w:spacing w:before="0"/>
        <w:ind w:firstLine="601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r w:rsidRPr="009C04AC">
        <w:rPr>
          <w:b w:val="0"/>
          <w:szCs w:val="28"/>
        </w:rPr>
        <w:t xml:space="preserve">для проекта новой муниципальной программы </w:t>
      </w:r>
      <w:r w:rsidRPr="009C04AC">
        <w:rPr>
          <w:b w:val="0"/>
          <w:szCs w:val="28"/>
        </w:rPr>
        <w:t>Мундыбашского городского поселения</w:t>
      </w:r>
      <w:r w:rsidRPr="009C04AC">
        <w:rPr>
          <w:b w:val="0"/>
          <w:szCs w:val="28"/>
        </w:rPr>
        <w:t xml:space="preserve"> – не менее 15 календарных дней.</w:t>
      </w:r>
    </w:p>
    <w:p w:rsidR="00FB5C1D" w:rsidRPr="009C04AC" w:rsidRDefault="00A35977" w:rsidP="009C04AC">
      <w:pPr>
        <w:pStyle w:val="ConsPlusNormal"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9C04AC">
        <w:rPr>
          <w:rFonts w:ascii="Times New Roman" w:hAnsi="Times New Roman" w:cs="Times New Roman"/>
          <w:sz w:val="28"/>
          <w:szCs w:val="28"/>
        </w:rPr>
        <w:t>11.</w:t>
      </w:r>
      <w:r w:rsidR="009C04AC">
        <w:rPr>
          <w:rFonts w:ascii="Times New Roman" w:hAnsi="Times New Roman" w:cs="Times New Roman"/>
          <w:sz w:val="28"/>
          <w:szCs w:val="28"/>
        </w:rPr>
        <w:t xml:space="preserve"> </w:t>
      </w:r>
      <w:r w:rsidR="00FB5C1D" w:rsidRPr="009C04AC">
        <w:rPr>
          <w:rFonts w:ascii="Times New Roman" w:hAnsi="Times New Roman" w:cs="Times New Roman"/>
          <w:sz w:val="28"/>
          <w:szCs w:val="28"/>
        </w:rPr>
        <w:t>Не подлежат рассмотрению предложения:</w:t>
      </w:r>
    </w:p>
    <w:p w:rsidR="00FB5C1D" w:rsidRPr="00FB5C1D" w:rsidRDefault="009C04AC" w:rsidP="00FD1864">
      <w:pPr>
        <w:pStyle w:val="ConsPlusNormal"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C1D" w:rsidRPr="00FB5C1D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FB5C1D" w:rsidRPr="00FB5C1D" w:rsidRDefault="009C04AC" w:rsidP="00FD1864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C1D" w:rsidRPr="00FB5C1D">
        <w:rPr>
          <w:rFonts w:ascii="Times New Roman" w:hAnsi="Times New Roman" w:cs="Times New Roman"/>
          <w:sz w:val="28"/>
          <w:szCs w:val="28"/>
        </w:rPr>
        <w:t>экстремистской направленности;</w:t>
      </w:r>
    </w:p>
    <w:p w:rsidR="00FB5C1D" w:rsidRPr="00FB5C1D" w:rsidRDefault="009C04AC" w:rsidP="00FD1864">
      <w:pPr>
        <w:pStyle w:val="ConsPlusNormal"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поступившие по истечении установленного </w:t>
      </w:r>
      <w:proofErr w:type="gramStart"/>
      <w:r w:rsidR="00FB5C1D" w:rsidRPr="00FB5C1D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проекта документа стратегического планирования</w:t>
      </w:r>
      <w:proofErr w:type="gramEnd"/>
      <w:r w:rsidR="00FB5C1D" w:rsidRPr="00FB5C1D">
        <w:rPr>
          <w:rFonts w:ascii="Times New Roman" w:hAnsi="Times New Roman" w:cs="Times New Roman"/>
          <w:sz w:val="28"/>
          <w:szCs w:val="28"/>
        </w:rPr>
        <w:t>.</w:t>
      </w:r>
    </w:p>
    <w:p w:rsidR="00FB5C1D" w:rsidRPr="00FB5C1D" w:rsidRDefault="00A35977" w:rsidP="00FD1864">
      <w:pPr>
        <w:pStyle w:val="ConsPlusNormal"/>
        <w:widowControl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C04AC">
        <w:rPr>
          <w:rFonts w:ascii="Times New Roman" w:hAnsi="Times New Roman" w:cs="Times New Roman"/>
          <w:sz w:val="28"/>
          <w:szCs w:val="28"/>
        </w:rPr>
        <w:t xml:space="preserve"> </w:t>
      </w:r>
      <w:r w:rsidR="00FB5C1D" w:rsidRPr="00FB5C1D">
        <w:rPr>
          <w:rFonts w:ascii="Times New Roman" w:hAnsi="Times New Roman" w:cs="Times New Roman"/>
          <w:sz w:val="28"/>
          <w:szCs w:val="28"/>
        </w:rPr>
        <w:t>Предложения и замечания к проектам документов стратегического планирования, поступившие в процессе общественного обсуждения, носят рекомендательный характер.</w:t>
      </w:r>
    </w:p>
    <w:p w:rsidR="00FB5C1D" w:rsidRPr="00FB5C1D" w:rsidRDefault="00A35977" w:rsidP="00FD1864">
      <w:pPr>
        <w:pStyle w:val="ConsPlusNormal"/>
        <w:widowControl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C04AC">
        <w:rPr>
          <w:rFonts w:ascii="Times New Roman" w:hAnsi="Times New Roman" w:cs="Times New Roman"/>
          <w:sz w:val="28"/>
          <w:szCs w:val="28"/>
        </w:rPr>
        <w:t xml:space="preserve"> </w:t>
      </w:r>
      <w:r w:rsidR="00FB5C1D" w:rsidRPr="00FB5C1D">
        <w:rPr>
          <w:rFonts w:ascii="Times New Roman" w:hAnsi="Times New Roman" w:cs="Times New Roman"/>
          <w:sz w:val="28"/>
          <w:szCs w:val="28"/>
        </w:rPr>
        <w:t>По окончании срока общественного обсуждения в течение 30</w:t>
      </w:r>
      <w:r w:rsidR="00704B9A">
        <w:rPr>
          <w:rFonts w:ascii="Times New Roman" w:hAnsi="Times New Roman" w:cs="Times New Roman"/>
          <w:sz w:val="28"/>
          <w:szCs w:val="28"/>
        </w:rPr>
        <w:t xml:space="preserve"> </w:t>
      </w:r>
      <w:r w:rsidR="00FB5C1D" w:rsidRPr="00FB5C1D">
        <w:rPr>
          <w:rFonts w:ascii="Times New Roman" w:hAnsi="Times New Roman" w:cs="Times New Roman"/>
          <w:sz w:val="28"/>
          <w:szCs w:val="28"/>
        </w:rPr>
        <w:t>календарных дней разработчик проекта:</w:t>
      </w:r>
    </w:p>
    <w:p w:rsidR="00FB5C1D" w:rsidRPr="00FB5C1D" w:rsidRDefault="009C04AC" w:rsidP="00FD1864">
      <w:pPr>
        <w:pStyle w:val="ConsPlusNormal"/>
        <w:widowControl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C1D" w:rsidRPr="00FB5C1D">
        <w:rPr>
          <w:rFonts w:ascii="Times New Roman" w:hAnsi="Times New Roman" w:cs="Times New Roman"/>
          <w:sz w:val="28"/>
          <w:szCs w:val="28"/>
        </w:rPr>
        <w:t>рассматривает поступившие предложения и замечания;</w:t>
      </w:r>
    </w:p>
    <w:p w:rsidR="00FB5C1D" w:rsidRPr="00FB5C1D" w:rsidRDefault="009C04AC" w:rsidP="00FD1864">
      <w:pPr>
        <w:pStyle w:val="ConsPlusNormal"/>
        <w:widowControl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C1D" w:rsidRPr="00FB5C1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и замечаний при необходимости вносит изменения в проект документа стратегического планирования;</w:t>
      </w:r>
    </w:p>
    <w:p w:rsidR="00FB5C1D" w:rsidRPr="00FB5C1D" w:rsidRDefault="009C04AC" w:rsidP="00FD1864">
      <w:pPr>
        <w:pStyle w:val="ConsPlusNormal"/>
        <w:widowControl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5C1D" w:rsidRPr="00FB5C1D">
        <w:rPr>
          <w:rFonts w:ascii="Times New Roman" w:hAnsi="Times New Roman" w:cs="Times New Roman"/>
          <w:sz w:val="28"/>
          <w:szCs w:val="28"/>
        </w:rPr>
        <w:t>составляет сводный отчет о поступивших замечаниях и предложениях к проекту документа стратегического планирования по форме согласно приложению к настоящим Правилам.</w:t>
      </w:r>
      <w:r w:rsidR="00FB5C1D" w:rsidRPr="00FB5C1D">
        <w:rPr>
          <w:rFonts w:ascii="Times New Roman" w:hAnsi="Times New Roman" w:cs="Times New Roman"/>
          <w:sz w:val="28"/>
        </w:rPr>
        <w:t xml:space="preserve"> </w:t>
      </w:r>
    </w:p>
    <w:p w:rsidR="00FB5C1D" w:rsidRPr="00FB5C1D" w:rsidRDefault="00FB5C1D" w:rsidP="00FD1864">
      <w:pPr>
        <w:pStyle w:val="ConsPlusNormal"/>
        <w:widowControl/>
        <w:tabs>
          <w:tab w:val="left" w:pos="993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B5C1D">
        <w:rPr>
          <w:rFonts w:ascii="Times New Roman" w:hAnsi="Times New Roman" w:cs="Times New Roman"/>
          <w:sz w:val="28"/>
        </w:rPr>
        <w:t xml:space="preserve">В случае если </w:t>
      </w:r>
      <w:r w:rsidRPr="00FB5C1D">
        <w:rPr>
          <w:rFonts w:ascii="Times New Roman" w:hAnsi="Times New Roman" w:cs="Times New Roman"/>
          <w:sz w:val="28"/>
          <w:szCs w:val="28"/>
        </w:rPr>
        <w:t>предложения и замечания по результатам общественного обсуждения проекта документа стратегического планирования не поступили, в сводном отчете об этом делается соответствующая запись.</w:t>
      </w:r>
    </w:p>
    <w:p w:rsidR="00FB5C1D" w:rsidRPr="00FB5C1D" w:rsidRDefault="00131360" w:rsidP="00FD1864">
      <w:pPr>
        <w:pStyle w:val="ConsPlusNormal"/>
        <w:tabs>
          <w:tab w:val="left" w:pos="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04B9A">
        <w:rPr>
          <w:rFonts w:ascii="Times New Roman" w:hAnsi="Times New Roman" w:cs="Times New Roman"/>
          <w:sz w:val="28"/>
          <w:szCs w:val="28"/>
        </w:rPr>
        <w:t xml:space="preserve"> </w:t>
      </w:r>
      <w:r w:rsidR="00FB5C1D" w:rsidRPr="00FB5C1D">
        <w:rPr>
          <w:rFonts w:ascii="Times New Roman" w:hAnsi="Times New Roman" w:cs="Times New Roman"/>
          <w:sz w:val="28"/>
          <w:szCs w:val="28"/>
        </w:rPr>
        <w:t xml:space="preserve">Разработчик проекта по окончании срока общественного обсуждения в течение 5 рабочих дней готовит информацию по итогам проведения общественного обсуждения и при необходимости направляет ее на рассмотрение </w:t>
      </w:r>
      <w:r w:rsidR="0016215F">
        <w:rPr>
          <w:rFonts w:ascii="Times New Roman" w:hAnsi="Times New Roman" w:cs="Times New Roman"/>
          <w:sz w:val="28"/>
          <w:szCs w:val="28"/>
        </w:rPr>
        <w:t xml:space="preserve">исполнительным органам </w:t>
      </w:r>
      <w:r w:rsidR="00FE5D9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226944">
        <w:rPr>
          <w:rFonts w:ascii="Times New Roman" w:hAnsi="Times New Roman" w:cs="Times New Roman"/>
          <w:sz w:val="28"/>
          <w:szCs w:val="28"/>
        </w:rPr>
        <w:t xml:space="preserve"> </w:t>
      </w:r>
      <w:r w:rsidR="00FB5C1D" w:rsidRPr="00FB5C1D">
        <w:rPr>
          <w:rFonts w:ascii="Times New Roman" w:hAnsi="Times New Roman" w:cs="Times New Roman"/>
          <w:sz w:val="28"/>
          <w:szCs w:val="28"/>
        </w:rPr>
        <w:t>в пределах их компетенции.</w:t>
      </w:r>
    </w:p>
    <w:p w:rsidR="00FB5C1D" w:rsidRPr="00FB5C1D" w:rsidRDefault="0016215F" w:rsidP="00FD1864">
      <w:pPr>
        <w:pStyle w:val="ConsPlusNormal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Исполнительны</w:t>
      </w:r>
      <w:r w:rsidR="001313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3136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D9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23403">
        <w:rPr>
          <w:rFonts w:ascii="Times New Roman" w:hAnsi="Times New Roman" w:cs="Times New Roman"/>
          <w:sz w:val="28"/>
          <w:szCs w:val="28"/>
        </w:rPr>
        <w:t xml:space="preserve"> </w:t>
      </w:r>
      <w:r w:rsidR="00FB5C1D" w:rsidRPr="00FB5C1D">
        <w:rPr>
          <w:rFonts w:ascii="Times New Roman" w:hAnsi="Times New Roman" w:cs="Times New Roman"/>
          <w:sz w:val="28"/>
          <w:szCs w:val="28"/>
        </w:rPr>
        <w:t>в пределах своей компетенции в течение 5 рабочих дней со дня поступления от разработчика проекта информации по итогам проведения общественного обсуждения проекта документа стратегического планирования направляют разработчику проекта информацию с обоснованием принятия (отклонения) поступивших предложений и замечаний по итогам проведения общественного обсуждения проекта документа стратегического планирования.</w:t>
      </w:r>
      <w:proofErr w:type="gramEnd"/>
    </w:p>
    <w:p w:rsidR="00FB5C1D" w:rsidRPr="00FB5C1D" w:rsidRDefault="00FB5C1D" w:rsidP="00FD1864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B5C1D">
        <w:rPr>
          <w:rFonts w:ascii="Times New Roman" w:hAnsi="Times New Roman"/>
          <w:sz w:val="28"/>
          <w:szCs w:val="28"/>
        </w:rPr>
        <w:t>15.</w:t>
      </w:r>
      <w:r w:rsidR="00704B9A">
        <w:rPr>
          <w:rFonts w:ascii="Times New Roman" w:hAnsi="Times New Roman"/>
          <w:sz w:val="28"/>
          <w:szCs w:val="28"/>
        </w:rPr>
        <w:t xml:space="preserve"> </w:t>
      </w:r>
      <w:r w:rsidRPr="00FB5C1D">
        <w:rPr>
          <w:rFonts w:ascii="Times New Roman" w:hAnsi="Times New Roman"/>
          <w:sz w:val="28"/>
          <w:szCs w:val="28"/>
        </w:rPr>
        <w:t xml:space="preserve">Сводный отчет о поступивших замечаниях и предложениях к проекту документа стратегического планирования </w:t>
      </w:r>
      <w:r w:rsidR="00FE5D9B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Pr="00FB5C1D">
        <w:rPr>
          <w:rFonts w:ascii="Times New Roman" w:hAnsi="Times New Roman"/>
          <w:sz w:val="28"/>
          <w:szCs w:val="28"/>
        </w:rPr>
        <w:t xml:space="preserve"> размещается на официальном сайте разработчика проекта сроком на 7 календарных</w:t>
      </w:r>
      <w:r w:rsidR="00704B9A">
        <w:rPr>
          <w:rFonts w:ascii="Times New Roman" w:hAnsi="Times New Roman"/>
          <w:sz w:val="28"/>
          <w:szCs w:val="28"/>
        </w:rPr>
        <w:t xml:space="preserve"> </w:t>
      </w:r>
      <w:r w:rsidRPr="00FB5C1D">
        <w:rPr>
          <w:rFonts w:ascii="Times New Roman" w:hAnsi="Times New Roman"/>
          <w:sz w:val="28"/>
          <w:szCs w:val="28"/>
        </w:rPr>
        <w:t>дней.</w:t>
      </w:r>
    </w:p>
    <w:p w:rsidR="00FB5C1D" w:rsidRPr="00FB5C1D" w:rsidRDefault="00FB5C1D" w:rsidP="00FD1864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B5C1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FE5D9B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="00CE7389">
        <w:rPr>
          <w:rFonts w:ascii="Times New Roman" w:hAnsi="Times New Roman"/>
          <w:sz w:val="28"/>
          <w:szCs w:val="28"/>
        </w:rPr>
        <w:t xml:space="preserve"> </w:t>
      </w:r>
      <w:r w:rsidRPr="00FB5C1D">
        <w:rPr>
          <w:rFonts w:ascii="Times New Roman" w:hAnsi="Times New Roman"/>
          <w:sz w:val="28"/>
          <w:szCs w:val="28"/>
        </w:rPr>
        <w:t xml:space="preserve">в разделе </w:t>
      </w:r>
      <w:r w:rsidR="00704B9A">
        <w:rPr>
          <w:rFonts w:ascii="Times New Roman" w:hAnsi="Times New Roman"/>
          <w:sz w:val="28"/>
          <w:szCs w:val="28"/>
        </w:rPr>
        <w:t xml:space="preserve">«Публичные слушания» подразделе </w:t>
      </w:r>
      <w:r w:rsidRPr="00FB5C1D">
        <w:rPr>
          <w:rFonts w:ascii="Times New Roman" w:hAnsi="Times New Roman"/>
          <w:sz w:val="28"/>
          <w:szCs w:val="28"/>
        </w:rPr>
        <w:t>«Стратегическое планирование» сроком на 7 календарных дней размещается ссылка на сводный отчет о поступивших замечаниях и предложениях к проекту документа стратегического планирования, опубликованный на официальном сайте разработчика проекта.</w:t>
      </w:r>
    </w:p>
    <w:p w:rsidR="00FB5C1D" w:rsidRPr="00FB5C1D" w:rsidRDefault="00FB5C1D" w:rsidP="00FD1864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FB5C1D">
        <w:rPr>
          <w:rFonts w:ascii="Times New Roman" w:hAnsi="Times New Roman"/>
          <w:sz w:val="28"/>
          <w:szCs w:val="28"/>
        </w:rPr>
        <w:t>16. </w:t>
      </w:r>
      <w:proofErr w:type="spellStart"/>
      <w:r w:rsidRPr="00FB5C1D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FB5C1D">
        <w:rPr>
          <w:rFonts w:ascii="Times New Roman" w:hAnsi="Times New Roman"/>
          <w:sz w:val="28"/>
          <w:szCs w:val="28"/>
        </w:rPr>
        <w:t xml:space="preserve"> предложений разработчику проекта в срок, установленный для проведения общественного обсуждения, не является препятствием для утверждения (одобрения) документа стратегического планирования.</w:t>
      </w:r>
    </w:p>
    <w:p w:rsidR="0080080C" w:rsidRPr="00704B9A" w:rsidRDefault="00FB5C1D" w:rsidP="00FD1864">
      <w:pPr>
        <w:tabs>
          <w:tab w:val="left" w:pos="6946"/>
        </w:tabs>
        <w:autoSpaceDE w:val="0"/>
        <w:autoSpaceDN w:val="0"/>
        <w:adjustRightInd w:val="0"/>
        <w:spacing w:before="0"/>
        <w:ind w:firstLine="601"/>
        <w:jc w:val="right"/>
        <w:rPr>
          <w:rFonts w:ascii="Times New Roman" w:hAnsi="Times New Roman"/>
          <w:szCs w:val="24"/>
        </w:rPr>
      </w:pPr>
      <w:r w:rsidRPr="00FB5C1D">
        <w:rPr>
          <w:rFonts w:ascii="Times New Roman" w:hAnsi="Times New Roman"/>
          <w:sz w:val="28"/>
          <w:szCs w:val="28"/>
        </w:rPr>
        <w:br w:type="page"/>
      </w:r>
      <w:r w:rsidR="0080080C" w:rsidRPr="00704B9A">
        <w:rPr>
          <w:rFonts w:ascii="Times New Roman" w:hAnsi="Times New Roman"/>
          <w:szCs w:val="24"/>
        </w:rPr>
        <w:lastRenderedPageBreak/>
        <w:t>Приложение</w:t>
      </w:r>
    </w:p>
    <w:p w:rsidR="0080080C" w:rsidRPr="00704B9A" w:rsidRDefault="0080080C" w:rsidP="00FE5D9B">
      <w:pPr>
        <w:tabs>
          <w:tab w:val="left" w:pos="6946"/>
        </w:tabs>
        <w:autoSpaceDE w:val="0"/>
        <w:autoSpaceDN w:val="0"/>
        <w:adjustRightInd w:val="0"/>
        <w:spacing w:before="0"/>
        <w:ind w:left="5103"/>
        <w:jc w:val="right"/>
        <w:rPr>
          <w:rFonts w:ascii="Times New Roman" w:hAnsi="Times New Roman"/>
          <w:szCs w:val="24"/>
        </w:rPr>
      </w:pPr>
      <w:r w:rsidRPr="00704B9A">
        <w:rPr>
          <w:rFonts w:ascii="Times New Roman" w:hAnsi="Times New Roman"/>
          <w:szCs w:val="24"/>
        </w:rPr>
        <w:t xml:space="preserve">к Правилам общественного обсуждения проектов документов стратегического планирования </w:t>
      </w:r>
      <w:r w:rsidR="00FE5D9B" w:rsidRPr="00704B9A">
        <w:rPr>
          <w:rFonts w:ascii="Times New Roman" w:hAnsi="Times New Roman"/>
          <w:szCs w:val="24"/>
        </w:rPr>
        <w:t>Мундыбашского городского поселения</w:t>
      </w:r>
    </w:p>
    <w:p w:rsidR="0080080C" w:rsidRPr="0080080C" w:rsidRDefault="0080080C" w:rsidP="00FE5D9B">
      <w:pPr>
        <w:tabs>
          <w:tab w:val="left" w:pos="6946"/>
        </w:tabs>
        <w:autoSpaceDE w:val="0"/>
        <w:autoSpaceDN w:val="0"/>
        <w:adjustRightInd w:val="0"/>
        <w:spacing w:before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0080C" w:rsidRPr="0080080C" w:rsidRDefault="0080080C" w:rsidP="00FE5D9B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80080C">
        <w:rPr>
          <w:rFonts w:ascii="Times New Roman" w:hAnsi="Times New Roman"/>
          <w:b/>
          <w:sz w:val="28"/>
          <w:szCs w:val="28"/>
        </w:rPr>
        <w:t>Сводный отчет</w:t>
      </w:r>
    </w:p>
    <w:p w:rsidR="0080080C" w:rsidRPr="0080080C" w:rsidRDefault="0080080C" w:rsidP="00FE5D9B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80080C">
        <w:rPr>
          <w:rFonts w:ascii="Times New Roman" w:hAnsi="Times New Roman"/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  <w:r w:rsidR="00FE5D9B"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:rsidR="0080080C" w:rsidRPr="0080080C" w:rsidRDefault="0080080C" w:rsidP="00FE5D9B">
      <w:pPr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11"/>
        <w:gridCol w:w="2520"/>
        <w:gridCol w:w="2640"/>
      </w:tblGrid>
      <w:tr w:rsidR="00815AD2" w:rsidRPr="0080080C" w:rsidTr="00704B9A">
        <w:tc>
          <w:tcPr>
            <w:tcW w:w="5028" w:type="dxa"/>
            <w:gridSpan w:val="2"/>
          </w:tcPr>
          <w:p w:rsidR="00990E29" w:rsidRPr="0070676A" w:rsidRDefault="0080080C" w:rsidP="00704B9A">
            <w:pPr>
              <w:autoSpaceDE w:val="0"/>
              <w:autoSpaceDN w:val="0"/>
              <w:adjustRightInd w:val="0"/>
              <w:spacing w:before="0"/>
              <w:ind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080C">
              <w:rPr>
                <w:rFonts w:ascii="Times New Roman" w:hAnsi="Times New Roman"/>
                <w:sz w:val="28"/>
                <w:szCs w:val="28"/>
              </w:rPr>
              <w:t>Название проекта документа стратегического планирования</w:t>
            </w:r>
            <w:r w:rsidR="00815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B9A">
              <w:rPr>
                <w:rFonts w:ascii="Times New Roman" w:hAnsi="Times New Roman"/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5160" w:type="dxa"/>
            <w:gridSpan w:val="2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AD2" w:rsidRPr="0080080C" w:rsidTr="00704B9A">
        <w:tc>
          <w:tcPr>
            <w:tcW w:w="5028" w:type="dxa"/>
            <w:gridSpan w:val="2"/>
          </w:tcPr>
          <w:p w:rsidR="00990E29" w:rsidRPr="0070676A" w:rsidRDefault="0080080C" w:rsidP="00704B9A">
            <w:pPr>
              <w:autoSpaceDE w:val="0"/>
              <w:autoSpaceDN w:val="0"/>
              <w:adjustRightInd w:val="0"/>
              <w:spacing w:before="0"/>
              <w:ind w:firstLine="1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008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Исполнительный орган </w:t>
            </w:r>
            <w:r w:rsidR="00704B9A">
              <w:rPr>
                <w:rFonts w:ascii="Times New Roman" w:hAnsi="Times New Roman"/>
                <w:spacing w:val="-1"/>
                <w:sz w:val="28"/>
                <w:szCs w:val="28"/>
              </w:rPr>
              <w:t>Мундыбашского городского поселения</w:t>
            </w:r>
            <w:r w:rsidRPr="0080080C">
              <w:rPr>
                <w:rFonts w:ascii="Times New Roman" w:hAnsi="Times New Roman"/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 w:rsidRPr="00800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D9B">
              <w:rPr>
                <w:rFonts w:ascii="Times New Roman" w:hAnsi="Times New Roman"/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5160" w:type="dxa"/>
            <w:gridSpan w:val="2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AD2" w:rsidRPr="0080080C" w:rsidTr="00704B9A">
        <w:tc>
          <w:tcPr>
            <w:tcW w:w="5028" w:type="dxa"/>
            <w:gridSpan w:val="2"/>
          </w:tcPr>
          <w:p w:rsidR="00990E29" w:rsidRPr="0070676A" w:rsidRDefault="0080080C" w:rsidP="00704B9A">
            <w:pPr>
              <w:autoSpaceDE w:val="0"/>
              <w:autoSpaceDN w:val="0"/>
              <w:adjustRightInd w:val="0"/>
              <w:spacing w:before="0"/>
              <w:ind w:firstLine="120"/>
              <w:jc w:val="left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0080C">
              <w:rPr>
                <w:rFonts w:ascii="Times New Roman" w:hAnsi="Times New Roman"/>
                <w:sz w:val="28"/>
                <w:szCs w:val="28"/>
              </w:rPr>
              <w:t xml:space="preserve">Дата начала и окончания </w:t>
            </w:r>
            <w:proofErr w:type="gramStart"/>
            <w:r w:rsidRPr="0080080C">
              <w:rPr>
                <w:rFonts w:ascii="Times New Roman" w:hAnsi="Times New Roman"/>
                <w:sz w:val="28"/>
                <w:szCs w:val="28"/>
              </w:rPr>
              <w:t>срока размещения проекта документа стратегического планирования</w:t>
            </w:r>
            <w:proofErr w:type="gramEnd"/>
            <w:r w:rsidRPr="008008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D9B">
              <w:rPr>
                <w:rFonts w:ascii="Times New Roman" w:hAnsi="Times New Roman"/>
                <w:sz w:val="28"/>
                <w:szCs w:val="28"/>
              </w:rPr>
              <w:t>Мундыбашского городского поселения</w:t>
            </w:r>
            <w:r w:rsidR="00815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80C">
              <w:rPr>
                <w:rFonts w:ascii="Times New Roman" w:hAnsi="Times New Roman"/>
                <w:sz w:val="28"/>
                <w:szCs w:val="28"/>
              </w:rPr>
              <w:t>на сайте для общественного обсуждения</w:t>
            </w:r>
          </w:p>
        </w:tc>
        <w:tc>
          <w:tcPr>
            <w:tcW w:w="5160" w:type="dxa"/>
            <w:gridSpan w:val="2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AD2" w:rsidRPr="0080080C" w:rsidTr="00704B9A">
        <w:tc>
          <w:tcPr>
            <w:tcW w:w="817" w:type="dxa"/>
          </w:tcPr>
          <w:p w:rsidR="0080080C" w:rsidRPr="0080080C" w:rsidRDefault="0080080C" w:rsidP="00704B9A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008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008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11" w:type="dxa"/>
          </w:tcPr>
          <w:p w:rsidR="0080080C" w:rsidRPr="0080080C" w:rsidRDefault="0080080C" w:rsidP="00704B9A">
            <w:pPr>
              <w:autoSpaceDE w:val="0"/>
              <w:autoSpaceDN w:val="0"/>
              <w:adjustRightInd w:val="0"/>
              <w:spacing w:before="0"/>
              <w:ind w:firstLine="2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0C">
              <w:rPr>
                <w:rFonts w:ascii="Times New Roman" w:hAnsi="Times New Roman"/>
                <w:sz w:val="28"/>
                <w:szCs w:val="28"/>
              </w:rPr>
              <w:t xml:space="preserve">Дата поступления замечаний, предложений к проекту документа стратегического планирования </w:t>
            </w:r>
            <w:r w:rsidR="00FE5D9B">
              <w:rPr>
                <w:rFonts w:ascii="Times New Roman" w:hAnsi="Times New Roman"/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2520" w:type="dxa"/>
          </w:tcPr>
          <w:p w:rsidR="0080080C" w:rsidRPr="0080080C" w:rsidRDefault="0080080C" w:rsidP="00704B9A">
            <w:pPr>
              <w:autoSpaceDE w:val="0"/>
              <w:autoSpaceDN w:val="0"/>
              <w:adjustRightInd w:val="0"/>
              <w:spacing w:before="0"/>
              <w:ind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0C">
              <w:rPr>
                <w:rFonts w:ascii="Times New Roman" w:hAnsi="Times New Roman"/>
                <w:sz w:val="28"/>
                <w:szCs w:val="28"/>
              </w:rPr>
              <w:t xml:space="preserve">Замечания и предложения к проекту документа стратегического планирования </w:t>
            </w:r>
            <w:r w:rsidR="00FE5D9B">
              <w:rPr>
                <w:rFonts w:ascii="Times New Roman" w:hAnsi="Times New Roman"/>
                <w:sz w:val="28"/>
                <w:szCs w:val="28"/>
              </w:rPr>
              <w:t>Мундыбашского городского поселения</w:t>
            </w:r>
            <w:bookmarkStart w:id="0" w:name="_GoBack"/>
            <w:bookmarkEnd w:id="0"/>
          </w:p>
        </w:tc>
        <w:tc>
          <w:tcPr>
            <w:tcW w:w="2640" w:type="dxa"/>
          </w:tcPr>
          <w:p w:rsidR="0080080C" w:rsidRPr="0080080C" w:rsidRDefault="0080080C" w:rsidP="00704B9A">
            <w:pPr>
              <w:autoSpaceDE w:val="0"/>
              <w:autoSpaceDN w:val="0"/>
              <w:adjustRightInd w:val="0"/>
              <w:spacing w:before="0"/>
              <w:ind w:firstLine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80C">
              <w:rPr>
                <w:rFonts w:ascii="Times New Roman" w:hAnsi="Times New Roman"/>
                <w:sz w:val="28"/>
                <w:szCs w:val="28"/>
              </w:rPr>
              <w:t xml:space="preserve">Позиция органа, ответственного за разработку документа стратегического планирования </w:t>
            </w:r>
            <w:r w:rsidR="00FE5D9B">
              <w:rPr>
                <w:rFonts w:ascii="Times New Roman" w:hAnsi="Times New Roman"/>
                <w:sz w:val="28"/>
                <w:szCs w:val="28"/>
              </w:rPr>
              <w:t>Мундыбашского городского поселения</w:t>
            </w:r>
            <w:r w:rsidRPr="0080080C">
              <w:rPr>
                <w:rFonts w:ascii="Times New Roman" w:hAnsi="Times New Roman"/>
                <w:sz w:val="28"/>
                <w:szCs w:val="28"/>
              </w:rPr>
              <w:t>,</w:t>
            </w:r>
            <w:r w:rsidR="00704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80C">
              <w:rPr>
                <w:rFonts w:ascii="Times New Roman" w:hAnsi="Times New Roman"/>
                <w:sz w:val="28"/>
                <w:szCs w:val="28"/>
              </w:rPr>
              <w:t>с ее</w:t>
            </w:r>
            <w:r w:rsidR="00704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AD2">
              <w:rPr>
                <w:rFonts w:ascii="Times New Roman" w:hAnsi="Times New Roman"/>
                <w:sz w:val="28"/>
                <w:szCs w:val="28"/>
              </w:rPr>
              <w:t>о</w:t>
            </w:r>
            <w:r w:rsidRPr="0080080C">
              <w:rPr>
                <w:rFonts w:ascii="Times New Roman" w:hAnsi="Times New Roman"/>
                <w:sz w:val="28"/>
                <w:szCs w:val="28"/>
              </w:rPr>
              <w:t>боснованием</w:t>
            </w:r>
          </w:p>
        </w:tc>
      </w:tr>
      <w:tr w:rsidR="00815AD2" w:rsidRPr="0080080C" w:rsidTr="00704B9A">
        <w:tc>
          <w:tcPr>
            <w:tcW w:w="817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AD2" w:rsidRPr="0080080C" w:rsidTr="00704B9A">
        <w:tc>
          <w:tcPr>
            <w:tcW w:w="817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AD2" w:rsidRPr="0080080C" w:rsidTr="00704B9A">
        <w:tc>
          <w:tcPr>
            <w:tcW w:w="817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:rsidR="0080080C" w:rsidRPr="0080080C" w:rsidRDefault="0080080C" w:rsidP="00FE5D9B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169A" w:rsidRPr="0080080C" w:rsidRDefault="00A2169A" w:rsidP="00704B9A">
      <w:pPr>
        <w:pStyle w:val="ConsPlusNormal"/>
        <w:jc w:val="center"/>
        <w:rPr>
          <w:rFonts w:ascii="Times New Roman" w:hAnsi="Times New Roman" w:cs="Times New Roman"/>
        </w:rPr>
      </w:pPr>
    </w:p>
    <w:sectPr w:rsidR="00A2169A" w:rsidRPr="0080080C" w:rsidSect="00FD1864">
      <w:footerReference w:type="even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6D" w:rsidRDefault="0055636D">
      <w:r>
        <w:separator/>
      </w:r>
    </w:p>
  </w:endnote>
  <w:endnote w:type="continuationSeparator" w:id="0">
    <w:p w:rsidR="0055636D" w:rsidRDefault="0055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F" w:rsidRDefault="00C23FB1" w:rsidP="00AA1C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76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6FF" w:rsidRDefault="007B76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FF" w:rsidRDefault="00C23FB1" w:rsidP="00AA1C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76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B9A">
      <w:rPr>
        <w:rStyle w:val="a7"/>
        <w:noProof/>
      </w:rPr>
      <w:t>5</w:t>
    </w:r>
    <w:r>
      <w:rPr>
        <w:rStyle w:val="a7"/>
      </w:rPr>
      <w:fldChar w:fldCharType="end"/>
    </w:r>
  </w:p>
  <w:p w:rsidR="007B76FF" w:rsidRDefault="007B76FF" w:rsidP="00704B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6D" w:rsidRDefault="0055636D">
      <w:r>
        <w:separator/>
      </w:r>
    </w:p>
  </w:footnote>
  <w:footnote w:type="continuationSeparator" w:id="0">
    <w:p w:rsidR="0055636D" w:rsidRDefault="0055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</w:lvl>
    <w:lvl w:ilvl="2" w:tplc="BD38A43A">
      <w:numFmt w:val="none"/>
      <w:lvlText w:val=""/>
      <w:lvlJc w:val="left"/>
      <w:pPr>
        <w:tabs>
          <w:tab w:val="num" w:pos="360"/>
        </w:tabs>
      </w:pPr>
    </w:lvl>
    <w:lvl w:ilvl="3" w:tplc="C0BA1C1C">
      <w:numFmt w:val="none"/>
      <w:lvlText w:val=""/>
      <w:lvlJc w:val="left"/>
      <w:pPr>
        <w:tabs>
          <w:tab w:val="num" w:pos="360"/>
        </w:tabs>
      </w:pPr>
    </w:lvl>
    <w:lvl w:ilvl="4" w:tplc="C39A7EF8">
      <w:numFmt w:val="none"/>
      <w:lvlText w:val=""/>
      <w:lvlJc w:val="left"/>
      <w:pPr>
        <w:tabs>
          <w:tab w:val="num" w:pos="360"/>
        </w:tabs>
      </w:pPr>
    </w:lvl>
    <w:lvl w:ilvl="5" w:tplc="8990FF8C">
      <w:numFmt w:val="none"/>
      <w:lvlText w:val=""/>
      <w:lvlJc w:val="left"/>
      <w:pPr>
        <w:tabs>
          <w:tab w:val="num" w:pos="360"/>
        </w:tabs>
      </w:pPr>
    </w:lvl>
    <w:lvl w:ilvl="6" w:tplc="5C9422A0">
      <w:numFmt w:val="none"/>
      <w:lvlText w:val=""/>
      <w:lvlJc w:val="left"/>
      <w:pPr>
        <w:tabs>
          <w:tab w:val="num" w:pos="360"/>
        </w:tabs>
      </w:pPr>
    </w:lvl>
    <w:lvl w:ilvl="7" w:tplc="BBC8931A">
      <w:numFmt w:val="none"/>
      <w:lvlText w:val=""/>
      <w:lvlJc w:val="left"/>
      <w:pPr>
        <w:tabs>
          <w:tab w:val="num" w:pos="360"/>
        </w:tabs>
      </w:pPr>
    </w:lvl>
    <w:lvl w:ilvl="8" w:tplc="D7AED73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51"/>
    <w:rsid w:val="00000AAE"/>
    <w:rsid w:val="00003588"/>
    <w:rsid w:val="0000514F"/>
    <w:rsid w:val="0000637A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EEB"/>
    <w:rsid w:val="0002724C"/>
    <w:rsid w:val="0002730F"/>
    <w:rsid w:val="0002774B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759B"/>
    <w:rsid w:val="000503E3"/>
    <w:rsid w:val="00050759"/>
    <w:rsid w:val="0005220F"/>
    <w:rsid w:val="00052919"/>
    <w:rsid w:val="00052B61"/>
    <w:rsid w:val="00054657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FE2"/>
    <w:rsid w:val="000B23A1"/>
    <w:rsid w:val="000B23A3"/>
    <w:rsid w:val="000B2B7F"/>
    <w:rsid w:val="000B3823"/>
    <w:rsid w:val="000B38B3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E72"/>
    <w:rsid w:val="000C2352"/>
    <w:rsid w:val="000C2CA4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7E6"/>
    <w:rsid w:val="000E7CAC"/>
    <w:rsid w:val="000F09F6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47DE"/>
    <w:rsid w:val="00170057"/>
    <w:rsid w:val="0017041D"/>
    <w:rsid w:val="00171F7E"/>
    <w:rsid w:val="00173276"/>
    <w:rsid w:val="001732E6"/>
    <w:rsid w:val="001736D7"/>
    <w:rsid w:val="00176265"/>
    <w:rsid w:val="00177DCA"/>
    <w:rsid w:val="00183A92"/>
    <w:rsid w:val="001844D4"/>
    <w:rsid w:val="0018524D"/>
    <w:rsid w:val="0018599A"/>
    <w:rsid w:val="001863DA"/>
    <w:rsid w:val="001866B4"/>
    <w:rsid w:val="00186BDB"/>
    <w:rsid w:val="001907C8"/>
    <w:rsid w:val="00190D5B"/>
    <w:rsid w:val="001913EC"/>
    <w:rsid w:val="00191C5D"/>
    <w:rsid w:val="00191E0C"/>
    <w:rsid w:val="001920DF"/>
    <w:rsid w:val="00192753"/>
    <w:rsid w:val="001944BF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D7616"/>
    <w:rsid w:val="001E109C"/>
    <w:rsid w:val="001E19E1"/>
    <w:rsid w:val="001E1E3E"/>
    <w:rsid w:val="001E22D3"/>
    <w:rsid w:val="001E4919"/>
    <w:rsid w:val="001E4B8E"/>
    <w:rsid w:val="001E58F2"/>
    <w:rsid w:val="001E6761"/>
    <w:rsid w:val="001E7819"/>
    <w:rsid w:val="001F0098"/>
    <w:rsid w:val="001F0150"/>
    <w:rsid w:val="001F0194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6680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6DC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478"/>
    <w:rsid w:val="0035033C"/>
    <w:rsid w:val="003509A8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2B5B"/>
    <w:rsid w:val="00392FAE"/>
    <w:rsid w:val="00393FEB"/>
    <w:rsid w:val="003949A1"/>
    <w:rsid w:val="00396461"/>
    <w:rsid w:val="00397B02"/>
    <w:rsid w:val="003A1481"/>
    <w:rsid w:val="003A3A61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28F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401E6"/>
    <w:rsid w:val="004405C9"/>
    <w:rsid w:val="00441768"/>
    <w:rsid w:val="00441F82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B7D"/>
    <w:rsid w:val="004601F8"/>
    <w:rsid w:val="0046037C"/>
    <w:rsid w:val="00460DE0"/>
    <w:rsid w:val="00460F74"/>
    <w:rsid w:val="0046195B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6B51"/>
    <w:rsid w:val="00477AD5"/>
    <w:rsid w:val="00477FDE"/>
    <w:rsid w:val="0048070B"/>
    <w:rsid w:val="00480BE1"/>
    <w:rsid w:val="00481370"/>
    <w:rsid w:val="00483150"/>
    <w:rsid w:val="004849BE"/>
    <w:rsid w:val="00484D62"/>
    <w:rsid w:val="00485232"/>
    <w:rsid w:val="004854A5"/>
    <w:rsid w:val="00486771"/>
    <w:rsid w:val="00487EF4"/>
    <w:rsid w:val="0049168F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5E51"/>
    <w:rsid w:val="004A68A7"/>
    <w:rsid w:val="004B11DD"/>
    <w:rsid w:val="004B3CD0"/>
    <w:rsid w:val="004B5F35"/>
    <w:rsid w:val="004C003E"/>
    <w:rsid w:val="004C05AC"/>
    <w:rsid w:val="004C1675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221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3EE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36D"/>
    <w:rsid w:val="0055640E"/>
    <w:rsid w:val="00556B82"/>
    <w:rsid w:val="0055775B"/>
    <w:rsid w:val="00557C55"/>
    <w:rsid w:val="005602A5"/>
    <w:rsid w:val="00560A46"/>
    <w:rsid w:val="0056264D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3416"/>
    <w:rsid w:val="005D41C4"/>
    <w:rsid w:val="005D45F5"/>
    <w:rsid w:val="005D499F"/>
    <w:rsid w:val="005D4E1C"/>
    <w:rsid w:val="005D5EE6"/>
    <w:rsid w:val="005D68FB"/>
    <w:rsid w:val="005E07A8"/>
    <w:rsid w:val="005E0B9F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610"/>
    <w:rsid w:val="00632DCD"/>
    <w:rsid w:val="0063315A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0467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9E5"/>
    <w:rsid w:val="00697D57"/>
    <w:rsid w:val="006A0344"/>
    <w:rsid w:val="006A170E"/>
    <w:rsid w:val="006A1F02"/>
    <w:rsid w:val="006A20CF"/>
    <w:rsid w:val="006A220C"/>
    <w:rsid w:val="006A30B1"/>
    <w:rsid w:val="006A651B"/>
    <w:rsid w:val="006A705F"/>
    <w:rsid w:val="006A7CE0"/>
    <w:rsid w:val="006A7D13"/>
    <w:rsid w:val="006B1381"/>
    <w:rsid w:val="006B14EE"/>
    <w:rsid w:val="006B2A4F"/>
    <w:rsid w:val="006B3617"/>
    <w:rsid w:val="006B4236"/>
    <w:rsid w:val="006B4A87"/>
    <w:rsid w:val="006B52F7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4B9A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20406"/>
    <w:rsid w:val="00720460"/>
    <w:rsid w:val="00724218"/>
    <w:rsid w:val="00725913"/>
    <w:rsid w:val="00726DA1"/>
    <w:rsid w:val="0072751B"/>
    <w:rsid w:val="00730CD6"/>
    <w:rsid w:val="00731085"/>
    <w:rsid w:val="0073226E"/>
    <w:rsid w:val="0073271E"/>
    <w:rsid w:val="00733191"/>
    <w:rsid w:val="007331C8"/>
    <w:rsid w:val="00733780"/>
    <w:rsid w:val="0073391E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3318"/>
    <w:rsid w:val="00744110"/>
    <w:rsid w:val="007444B8"/>
    <w:rsid w:val="0074471B"/>
    <w:rsid w:val="00744837"/>
    <w:rsid w:val="007461FE"/>
    <w:rsid w:val="007508FD"/>
    <w:rsid w:val="00750F3C"/>
    <w:rsid w:val="007515D7"/>
    <w:rsid w:val="00751F57"/>
    <w:rsid w:val="007535B4"/>
    <w:rsid w:val="00753C59"/>
    <w:rsid w:val="00755291"/>
    <w:rsid w:val="007552C9"/>
    <w:rsid w:val="0075578D"/>
    <w:rsid w:val="00756C7B"/>
    <w:rsid w:val="00757D61"/>
    <w:rsid w:val="0076181C"/>
    <w:rsid w:val="00763101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9DC"/>
    <w:rsid w:val="007D0FA4"/>
    <w:rsid w:val="007D10C5"/>
    <w:rsid w:val="007D1580"/>
    <w:rsid w:val="007D1E78"/>
    <w:rsid w:val="007D35FC"/>
    <w:rsid w:val="007D45D4"/>
    <w:rsid w:val="007D4750"/>
    <w:rsid w:val="007D476F"/>
    <w:rsid w:val="007D480B"/>
    <w:rsid w:val="007D53C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44B5"/>
    <w:rsid w:val="008557B0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E075A"/>
    <w:rsid w:val="008E13BC"/>
    <w:rsid w:val="008E4305"/>
    <w:rsid w:val="008E58CD"/>
    <w:rsid w:val="008E58F2"/>
    <w:rsid w:val="008E6126"/>
    <w:rsid w:val="008E694A"/>
    <w:rsid w:val="008F086B"/>
    <w:rsid w:val="008F0B0D"/>
    <w:rsid w:val="008F0E4E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166A"/>
    <w:rsid w:val="00901889"/>
    <w:rsid w:val="009038BC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6630"/>
    <w:rsid w:val="00947694"/>
    <w:rsid w:val="00950EFA"/>
    <w:rsid w:val="00950F8F"/>
    <w:rsid w:val="00951292"/>
    <w:rsid w:val="0095188D"/>
    <w:rsid w:val="009519B8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4440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258"/>
    <w:rsid w:val="009A19C2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3428"/>
    <w:rsid w:val="009B47F5"/>
    <w:rsid w:val="009B5DFD"/>
    <w:rsid w:val="009B5F9D"/>
    <w:rsid w:val="009B64E3"/>
    <w:rsid w:val="009C04AC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0FF"/>
    <w:rsid w:val="009E062C"/>
    <w:rsid w:val="009E2C6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2CB8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EDE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B06C6"/>
    <w:rsid w:val="00AB07C9"/>
    <w:rsid w:val="00AB11C2"/>
    <w:rsid w:val="00AB2623"/>
    <w:rsid w:val="00AB2B90"/>
    <w:rsid w:val="00AB5057"/>
    <w:rsid w:val="00AB62EA"/>
    <w:rsid w:val="00AB6C26"/>
    <w:rsid w:val="00AB6FAA"/>
    <w:rsid w:val="00AC0242"/>
    <w:rsid w:val="00AC15E0"/>
    <w:rsid w:val="00AC2982"/>
    <w:rsid w:val="00AC328D"/>
    <w:rsid w:val="00AC4F45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66D4"/>
    <w:rsid w:val="00AE6909"/>
    <w:rsid w:val="00AF054D"/>
    <w:rsid w:val="00AF08A7"/>
    <w:rsid w:val="00AF105D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70E"/>
    <w:rsid w:val="00B47CCA"/>
    <w:rsid w:val="00B51584"/>
    <w:rsid w:val="00B516E1"/>
    <w:rsid w:val="00B520FE"/>
    <w:rsid w:val="00B52172"/>
    <w:rsid w:val="00B5477B"/>
    <w:rsid w:val="00B55652"/>
    <w:rsid w:val="00B605D1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5C87"/>
    <w:rsid w:val="00B7709E"/>
    <w:rsid w:val="00B777D7"/>
    <w:rsid w:val="00B801A2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EEA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5493"/>
    <w:rsid w:val="00BF0B4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10C85"/>
    <w:rsid w:val="00C1119B"/>
    <w:rsid w:val="00C13E36"/>
    <w:rsid w:val="00C1421C"/>
    <w:rsid w:val="00C16CC4"/>
    <w:rsid w:val="00C16D3E"/>
    <w:rsid w:val="00C17567"/>
    <w:rsid w:val="00C21A22"/>
    <w:rsid w:val="00C22AFC"/>
    <w:rsid w:val="00C23FB1"/>
    <w:rsid w:val="00C24432"/>
    <w:rsid w:val="00C27B59"/>
    <w:rsid w:val="00C3086D"/>
    <w:rsid w:val="00C32F69"/>
    <w:rsid w:val="00C335B3"/>
    <w:rsid w:val="00C34CF4"/>
    <w:rsid w:val="00C35BAB"/>
    <w:rsid w:val="00C35E64"/>
    <w:rsid w:val="00C36349"/>
    <w:rsid w:val="00C36E13"/>
    <w:rsid w:val="00C36F73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27FD"/>
    <w:rsid w:val="00C54B53"/>
    <w:rsid w:val="00C54DB6"/>
    <w:rsid w:val="00C55CA6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724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B9A"/>
    <w:rsid w:val="00D16876"/>
    <w:rsid w:val="00D17D5B"/>
    <w:rsid w:val="00D2170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4E15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6843"/>
    <w:rsid w:val="00D92AC7"/>
    <w:rsid w:val="00D92E6C"/>
    <w:rsid w:val="00D9443B"/>
    <w:rsid w:val="00D94D11"/>
    <w:rsid w:val="00D95E5F"/>
    <w:rsid w:val="00D96D5B"/>
    <w:rsid w:val="00D97036"/>
    <w:rsid w:val="00D97F71"/>
    <w:rsid w:val="00DA0908"/>
    <w:rsid w:val="00DA1EBB"/>
    <w:rsid w:val="00DA2456"/>
    <w:rsid w:val="00DA24D2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177"/>
    <w:rsid w:val="00DC3576"/>
    <w:rsid w:val="00DC487C"/>
    <w:rsid w:val="00DC4D15"/>
    <w:rsid w:val="00DC5026"/>
    <w:rsid w:val="00DC646E"/>
    <w:rsid w:val="00DC7145"/>
    <w:rsid w:val="00DC7C8C"/>
    <w:rsid w:val="00DD170D"/>
    <w:rsid w:val="00DD2486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6612"/>
    <w:rsid w:val="00DE71DE"/>
    <w:rsid w:val="00DE7295"/>
    <w:rsid w:val="00DF006A"/>
    <w:rsid w:val="00DF0167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0FBB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E58"/>
    <w:rsid w:val="00F05090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28D"/>
    <w:rsid w:val="00FB4B32"/>
    <w:rsid w:val="00FB4DCC"/>
    <w:rsid w:val="00FB5C1D"/>
    <w:rsid w:val="00FB6911"/>
    <w:rsid w:val="00FB7264"/>
    <w:rsid w:val="00FB7964"/>
    <w:rsid w:val="00FB7E1A"/>
    <w:rsid w:val="00FC0137"/>
    <w:rsid w:val="00FC0160"/>
    <w:rsid w:val="00FC2448"/>
    <w:rsid w:val="00FC2A80"/>
    <w:rsid w:val="00FC3EA7"/>
    <w:rsid w:val="00FC4A5F"/>
    <w:rsid w:val="00FD007C"/>
    <w:rsid w:val="00FD0138"/>
    <w:rsid w:val="00FD0295"/>
    <w:rsid w:val="00FD062B"/>
    <w:rsid w:val="00FD1864"/>
    <w:rsid w:val="00FD1DEE"/>
    <w:rsid w:val="00FD23F5"/>
    <w:rsid w:val="00FD556F"/>
    <w:rsid w:val="00FD5872"/>
    <w:rsid w:val="00FD6081"/>
    <w:rsid w:val="00FD74DE"/>
    <w:rsid w:val="00FD7CF7"/>
    <w:rsid w:val="00FE2113"/>
    <w:rsid w:val="00FE2324"/>
    <w:rsid w:val="00FE2E29"/>
    <w:rsid w:val="00FE43E4"/>
    <w:rsid w:val="00FE47CE"/>
    <w:rsid w:val="00FE4A3B"/>
    <w:rsid w:val="00FE5D9B"/>
    <w:rsid w:val="00FF1DF4"/>
    <w:rsid w:val="00FF27DA"/>
    <w:rsid w:val="00FF4D37"/>
    <w:rsid w:val="00FF56F8"/>
    <w:rsid w:val="00FF5A2E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5E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paragraph" w:styleId="a6">
    <w:name w:val="footer"/>
    <w:basedOn w:val="a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styleId="a7">
    <w:name w:val="page number"/>
    <w:basedOn w:val="a0"/>
    <w:rsid w:val="005E6BFE"/>
  </w:style>
  <w:style w:type="paragraph" w:customStyle="1" w:styleId="consnormal">
    <w:name w:val="consnormal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8">
    <w:name w:val="a"/>
    <w:basedOn w:val="a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9">
    <w:name w:val="List Paragraph"/>
    <w:basedOn w:val="a"/>
    <w:uiPriority w:val="34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10">
    <w:name w:val="Знак Знак1"/>
    <w:rsid w:val="00AA1C82"/>
    <w:rPr>
      <w:sz w:val="24"/>
      <w:szCs w:val="24"/>
      <w:lang w:val="ru-RU" w:eastAsia="ru-RU" w:bidi="ar-SA"/>
    </w:rPr>
  </w:style>
  <w:style w:type="paragraph" w:styleId="aa">
    <w:name w:val="Body Text Indent"/>
    <w:basedOn w:val="a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b">
    <w:name w:val="Знак Знак"/>
    <w:rsid w:val="00AA1C82"/>
    <w:rPr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0">
    <w:name w:val="стиль4"/>
    <w:basedOn w:val="a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2">
    <w:name w:val="Body Text Indent 2"/>
    <w:basedOn w:val="a"/>
    <w:link w:val="23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d">
    <w:name w:val="сноска"/>
    <w:basedOn w:val="a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0">
    <w:name w:val="Body Text Indent 3"/>
    <w:basedOn w:val="a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styleId="ae">
    <w:name w:val="Hyperlink"/>
    <w:uiPriority w:val="99"/>
    <w:rsid w:val="00AA1C82"/>
    <w:rPr>
      <w:color w:val="0000FF"/>
      <w:u w:val="single"/>
    </w:rPr>
  </w:style>
  <w:style w:type="character" w:styleId="af">
    <w:name w:val="Strong"/>
    <w:qFormat/>
    <w:rsid w:val="00AA1C82"/>
    <w:rPr>
      <w:b/>
      <w:bCs/>
    </w:rPr>
  </w:style>
  <w:style w:type="paragraph" w:customStyle="1" w:styleId="31">
    <w:name w:val="стиль3"/>
    <w:basedOn w:val="a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rsid w:val="00AA1C82"/>
    <w:rPr>
      <w:sz w:val="21"/>
      <w:szCs w:val="21"/>
    </w:rPr>
  </w:style>
  <w:style w:type="character" w:customStyle="1" w:styleId="310">
    <w:name w:val="стиль31"/>
    <w:rsid w:val="00AA1C82"/>
    <w:rPr>
      <w:sz w:val="27"/>
      <w:szCs w:val="27"/>
    </w:rPr>
  </w:style>
  <w:style w:type="character" w:styleId="af0">
    <w:name w:val="Emphasis"/>
    <w:qFormat/>
    <w:rsid w:val="00AA1C82"/>
    <w:rPr>
      <w:i/>
      <w:iCs/>
    </w:rPr>
  </w:style>
  <w:style w:type="character" w:customStyle="1" w:styleId="91">
    <w:name w:val="стиль91"/>
    <w:rsid w:val="00AA1C82"/>
    <w:rPr>
      <w:i/>
      <w:iCs/>
      <w:sz w:val="21"/>
      <w:szCs w:val="21"/>
    </w:rPr>
  </w:style>
  <w:style w:type="paragraph" w:customStyle="1" w:styleId="24">
    <w:name w:val="стиль2"/>
    <w:basedOn w:val="a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footnote text"/>
    <w:basedOn w:val="a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styleId="af2">
    <w:name w:val="footnote reference"/>
    <w:semiHidden/>
    <w:rsid w:val="00AA1C82"/>
    <w:rPr>
      <w:vertAlign w:val="superscript"/>
    </w:rPr>
  </w:style>
  <w:style w:type="paragraph" w:styleId="af3">
    <w:name w:val="header"/>
    <w:basedOn w:val="a"/>
    <w:link w:val="af4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f5">
    <w:name w:val="Body Text"/>
    <w:basedOn w:val="a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styleId="32">
    <w:name w:val="Body Text 3"/>
    <w:basedOn w:val="a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paragraph" w:styleId="af6">
    <w:name w:val="Block Text"/>
    <w:basedOn w:val="a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7">
    <w:name w:val="FollowedHyperlink"/>
    <w:uiPriority w:val="99"/>
    <w:rsid w:val="00AA1C82"/>
    <w:rPr>
      <w:color w:val="800080"/>
      <w:u w:val="single"/>
    </w:rPr>
  </w:style>
  <w:style w:type="paragraph" w:styleId="af8">
    <w:name w:val="Balloon Text"/>
    <w:basedOn w:val="a"/>
    <w:link w:val="af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B64E3"/>
    <w:rPr>
      <w:rFonts w:ascii="Tahoma" w:hAnsi="Tahoma" w:cs="Tahoma"/>
      <w:color w:val="000000"/>
      <w:sz w:val="16"/>
      <w:szCs w:val="16"/>
    </w:rPr>
  </w:style>
  <w:style w:type="paragraph" w:styleId="afa">
    <w:name w:val="Document Map"/>
    <w:basedOn w:val="a"/>
    <w:link w:val="afb"/>
    <w:rsid w:val="009D5092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5">
    <w:name w:val="Знак2"/>
    <w:basedOn w:val="a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">
    <w:name w:val="Абзац списка1"/>
    <w:basedOn w:val="a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">
    <w:name w:val="Знак Знак12"/>
    <w:rsid w:val="0067216A"/>
    <w:rPr>
      <w:sz w:val="24"/>
      <w:lang w:val="ru-RU" w:eastAsia="ru-RU"/>
    </w:rPr>
  </w:style>
  <w:style w:type="character" w:customStyle="1" w:styleId="33">
    <w:name w:val="Знак Знак3"/>
    <w:rsid w:val="0067216A"/>
    <w:rPr>
      <w:sz w:val="24"/>
      <w:lang w:val="ru-RU" w:eastAsia="ru-RU"/>
    </w:rPr>
  </w:style>
  <w:style w:type="character" w:customStyle="1" w:styleId="BalloonTextChar">
    <w:name w:val="Balloon Text Char"/>
    <w:basedOn w:val="a0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DocumentMapChar">
    <w:name w:val="Document Map Char"/>
    <w:basedOn w:val="a0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BalloonTextChar1">
    <w:name w:val="Balloon Text Char1"/>
    <w:basedOn w:val="a0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rsid w:val="00C6022D"/>
    <w:rPr>
      <w:sz w:val="24"/>
      <w:lang w:val="ru-RU" w:eastAsia="ru-RU"/>
    </w:rPr>
  </w:style>
  <w:style w:type="character" w:customStyle="1" w:styleId="26">
    <w:name w:val="Знак Знак2"/>
    <w:rsid w:val="00C6022D"/>
    <w:rPr>
      <w:sz w:val="24"/>
      <w:lang w:val="ru-RU" w:eastAsia="ru-RU"/>
    </w:rPr>
  </w:style>
  <w:style w:type="paragraph" w:customStyle="1" w:styleId="27">
    <w:name w:val="Абзац списка2"/>
    <w:basedOn w:val="a"/>
    <w:link w:val="ListParagraphChar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ListParagraphChar">
    <w:name w:val="List Paragraph Char"/>
    <w:link w:val="27"/>
    <w:locked/>
    <w:rsid w:val="001973A9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character" w:customStyle="1" w:styleId="23">
    <w:name w:val="Основной текст с отступом 2 Знак"/>
    <w:basedOn w:val="a0"/>
    <w:link w:val="22"/>
    <w:rsid w:val="00E9333A"/>
    <w:rPr>
      <w:sz w:val="24"/>
      <w:szCs w:val="24"/>
    </w:rPr>
  </w:style>
  <w:style w:type="paragraph" w:customStyle="1" w:styleId="ConsPlusTitle">
    <w:name w:val="ConsPlusTitle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BD6B17"/>
  </w:style>
  <w:style w:type="character" w:customStyle="1" w:styleId="af4">
    <w:name w:val="Верхний колонтитул Знак"/>
    <w:link w:val="af3"/>
    <w:uiPriority w:val="99"/>
    <w:rsid w:val="00FB5C1D"/>
    <w:rPr>
      <w:sz w:val="24"/>
      <w:szCs w:val="24"/>
    </w:rPr>
  </w:style>
  <w:style w:type="paragraph" w:styleId="afc">
    <w:name w:val="Normal Indent"/>
    <w:basedOn w:val="a"/>
    <w:rsid w:val="00FE5D9B"/>
    <w:pPr>
      <w:spacing w:before="0"/>
      <w:ind w:left="708"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7D09DC"/>
    <w:rPr>
      <w:b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10523</CharactersWithSpaces>
  <SharedDoc>false</SharedDoc>
  <HLinks>
    <vt:vector size="84" baseType="variant">
      <vt:variant>
        <vt:i4>1835012</vt:i4>
      </vt:variant>
      <vt:variant>
        <vt:i4>42</vt:i4>
      </vt:variant>
      <vt:variant>
        <vt:i4>0</vt:i4>
      </vt:variant>
      <vt:variant>
        <vt:i4>5</vt:i4>
      </vt:variant>
      <vt:variant>
        <vt:lpwstr>http://shoria.ru/catalog/karchit</vt:lpwstr>
      </vt:variant>
      <vt:variant>
        <vt:lpwstr/>
      </vt:variant>
      <vt:variant>
        <vt:i4>1376261</vt:i4>
      </vt:variant>
      <vt:variant>
        <vt:i4>39</vt:i4>
      </vt:variant>
      <vt:variant>
        <vt:i4>0</vt:i4>
      </vt:variant>
      <vt:variant>
        <vt:i4>5</vt:i4>
      </vt:variant>
      <vt:variant>
        <vt:lpwstr>http://shoria.ru/catalog/parlagol</vt:lpwstr>
      </vt:variant>
      <vt:variant>
        <vt:lpwstr/>
      </vt:variant>
      <vt:variant>
        <vt:i4>7471206</vt:i4>
      </vt:variant>
      <vt:variant>
        <vt:i4>36</vt:i4>
      </vt:variant>
      <vt:variant>
        <vt:i4>0</vt:i4>
      </vt:variant>
      <vt:variant>
        <vt:i4>5</vt:i4>
      </vt:variant>
      <vt:variant>
        <vt:lpwstr>http://shoria.ru/catalog/azask</vt:lpwstr>
      </vt:variant>
      <vt:variant>
        <vt:lpwstr/>
      </vt:variant>
      <vt:variant>
        <vt:i4>1245198</vt:i4>
      </vt:variant>
      <vt:variant>
        <vt:i4>33</vt:i4>
      </vt:variant>
      <vt:variant>
        <vt:i4>0</vt:i4>
      </vt:variant>
      <vt:variant>
        <vt:i4>5</vt:i4>
      </vt:variant>
      <vt:variant>
        <vt:lpwstr>http://shoria.ru/catalog/karatag</vt:lpwstr>
      </vt:variant>
      <vt:variant>
        <vt:lpwstr/>
      </vt:variant>
      <vt:variant>
        <vt:i4>7733350</vt:i4>
      </vt:variant>
      <vt:variant>
        <vt:i4>30</vt:i4>
      </vt:variant>
      <vt:variant>
        <vt:i4>0</vt:i4>
      </vt:variant>
      <vt:variant>
        <vt:i4>5</vt:i4>
      </vt:variant>
      <vt:variant>
        <vt:lpwstr>http://shoria.ru/catalog/teplkl</vt:lpwstr>
      </vt:variant>
      <vt:variant>
        <vt:lpwstr/>
      </vt:variant>
      <vt:variant>
        <vt:i4>6357101</vt:i4>
      </vt:variant>
      <vt:variant>
        <vt:i4>27</vt:i4>
      </vt:variant>
      <vt:variant>
        <vt:i4>0</vt:i4>
      </vt:variant>
      <vt:variant>
        <vt:i4>5</vt:i4>
      </vt:variant>
      <vt:variant>
        <vt:lpwstr>http://shoria.ru/catalog/sedgol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http://shoria.ru/catalog/taegntr</vt:lpwstr>
      </vt:variant>
      <vt:variant>
        <vt:lpwstr/>
      </vt:variant>
      <vt:variant>
        <vt:i4>1376284</vt:i4>
      </vt:variant>
      <vt:variant>
        <vt:i4>21</vt:i4>
      </vt:variant>
      <vt:variant>
        <vt:i4>0</vt:i4>
      </vt:variant>
      <vt:variant>
        <vt:i4>5</vt:i4>
      </vt:variant>
      <vt:variant>
        <vt:lpwstr>http://shoria.ru/catalog/zolshor</vt:lpwstr>
      </vt:variant>
      <vt:variant>
        <vt:lpwstr/>
      </vt:variant>
      <vt:variant>
        <vt:i4>8192125</vt:i4>
      </vt:variant>
      <vt:variant>
        <vt:i4>18</vt:i4>
      </vt:variant>
      <vt:variant>
        <vt:i4>0</vt:i4>
      </vt:variant>
      <vt:variant>
        <vt:i4>5</vt:i4>
      </vt:variant>
      <vt:variant>
        <vt:lpwstr>http://shoria.ru/catalog/muzgsh</vt:lpwstr>
      </vt:variant>
      <vt:variant>
        <vt:lpwstr/>
      </vt:variant>
      <vt:variant>
        <vt:i4>6291559</vt:i4>
      </vt:variant>
      <vt:variant>
        <vt:i4>15</vt:i4>
      </vt:variant>
      <vt:variant>
        <vt:i4>0</vt:i4>
      </vt:variant>
      <vt:variant>
        <vt:i4>5</vt:i4>
      </vt:variant>
      <vt:variant>
        <vt:lpwstr>http://shoria.ru/catalog/pizas</vt:lpwstr>
      </vt:variant>
      <vt:variant>
        <vt:lpwstr/>
      </vt:variant>
      <vt:variant>
        <vt:i4>8061051</vt:i4>
      </vt:variant>
      <vt:variant>
        <vt:i4>12</vt:i4>
      </vt:variant>
      <vt:variant>
        <vt:i4>0</vt:i4>
      </vt:variant>
      <vt:variant>
        <vt:i4>5</vt:i4>
      </vt:variant>
      <vt:variant>
        <vt:lpwstr>http://shoria.ru/catalog/kabuk</vt:lpwstr>
      </vt:variant>
      <vt:variant>
        <vt:lpwstr/>
      </vt:variant>
      <vt:variant>
        <vt:i4>7798911</vt:i4>
      </vt:variant>
      <vt:variant>
        <vt:i4>9</vt:i4>
      </vt:variant>
      <vt:variant>
        <vt:i4>0</vt:i4>
      </vt:variant>
      <vt:variant>
        <vt:i4>5</vt:i4>
      </vt:variant>
      <vt:variant>
        <vt:lpwstr>http://shoria.ru/catalog/sugezi</vt:lpwstr>
      </vt:variant>
      <vt:variant>
        <vt:lpwstr/>
      </vt:variant>
      <vt:variant>
        <vt:i4>1572888</vt:i4>
      </vt:variant>
      <vt:variant>
        <vt:i4>6</vt:i4>
      </vt:variant>
      <vt:variant>
        <vt:i4>0</vt:i4>
      </vt:variant>
      <vt:variant>
        <vt:i4>5</vt:i4>
      </vt:variant>
      <vt:variant>
        <vt:lpwstr>http://shoria.ru/catalog/kvergsh</vt:lpwstr>
      </vt:variant>
      <vt:variant>
        <vt:lpwstr/>
      </vt:variant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http://shoria.ru/catalog/cherpal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Василенко</dc:creator>
  <cp:lastModifiedBy>Наталья</cp:lastModifiedBy>
  <cp:revision>5</cp:revision>
  <cp:lastPrinted>2024-01-26T07:16:00Z</cp:lastPrinted>
  <dcterms:created xsi:type="dcterms:W3CDTF">2017-06-14T04:35:00Z</dcterms:created>
  <dcterms:modified xsi:type="dcterms:W3CDTF">2024-01-26T07:17:00Z</dcterms:modified>
</cp:coreProperties>
</file>