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5F6" w:rsidRPr="007B05F6" w:rsidRDefault="007B05F6" w:rsidP="007B05F6">
      <w:pPr>
        <w:pStyle w:val="a0"/>
        <w:ind w:left="0" w:firstLine="540"/>
        <w:jc w:val="center"/>
        <w:rPr>
          <w:b/>
          <w:caps/>
          <w:sz w:val="28"/>
          <w:szCs w:val="28"/>
        </w:rPr>
      </w:pPr>
      <w:r w:rsidRPr="007B05F6">
        <w:rPr>
          <w:b/>
          <w:caps/>
          <w:sz w:val="28"/>
          <w:szCs w:val="28"/>
        </w:rPr>
        <w:t>РОССИЙСКАЯ ФЕДЕРАЦИЯ</w:t>
      </w:r>
    </w:p>
    <w:p w:rsidR="007B05F6" w:rsidRPr="007B05F6" w:rsidRDefault="007B05F6" w:rsidP="007B05F6">
      <w:pPr>
        <w:pStyle w:val="a0"/>
        <w:ind w:left="0" w:firstLine="540"/>
        <w:jc w:val="center"/>
        <w:rPr>
          <w:b/>
          <w:caps/>
          <w:sz w:val="28"/>
          <w:szCs w:val="28"/>
        </w:rPr>
      </w:pPr>
      <w:r w:rsidRPr="007B05F6">
        <w:rPr>
          <w:b/>
          <w:caps/>
          <w:sz w:val="28"/>
          <w:szCs w:val="28"/>
        </w:rPr>
        <w:t>КЕМЕРОВСКАЯ ОБЛАСТЬ - КУЗБАСС</w:t>
      </w:r>
    </w:p>
    <w:p w:rsidR="007B05F6" w:rsidRPr="007B05F6" w:rsidRDefault="007B05F6" w:rsidP="007B05F6">
      <w:pPr>
        <w:pStyle w:val="a0"/>
        <w:ind w:left="0" w:firstLine="540"/>
        <w:jc w:val="center"/>
        <w:rPr>
          <w:b/>
          <w:caps/>
          <w:sz w:val="28"/>
          <w:szCs w:val="28"/>
        </w:rPr>
      </w:pPr>
      <w:r w:rsidRPr="007B05F6">
        <w:rPr>
          <w:b/>
          <w:caps/>
          <w:sz w:val="28"/>
          <w:szCs w:val="28"/>
        </w:rPr>
        <w:t>ТАШТАГОЛЬСКИЙ Муниципальный РАЙОН</w:t>
      </w:r>
    </w:p>
    <w:p w:rsidR="007B05F6" w:rsidRPr="007B05F6" w:rsidRDefault="007B05F6" w:rsidP="007B05F6">
      <w:pPr>
        <w:pStyle w:val="a0"/>
        <w:ind w:left="0" w:firstLine="540"/>
        <w:jc w:val="center"/>
        <w:rPr>
          <w:b/>
          <w:caps/>
          <w:sz w:val="28"/>
          <w:szCs w:val="28"/>
        </w:rPr>
      </w:pPr>
      <w:r w:rsidRPr="007B05F6">
        <w:rPr>
          <w:b/>
          <w:caps/>
          <w:sz w:val="28"/>
          <w:szCs w:val="28"/>
        </w:rPr>
        <w:t>МУНИЦИПАЛЬНОЕ ОБРАЗОВАНИЕ</w:t>
      </w:r>
    </w:p>
    <w:p w:rsidR="007B05F6" w:rsidRPr="007B05F6" w:rsidRDefault="007B05F6" w:rsidP="007B05F6">
      <w:pPr>
        <w:pStyle w:val="a0"/>
        <w:ind w:left="0" w:firstLine="540"/>
        <w:jc w:val="center"/>
        <w:rPr>
          <w:b/>
          <w:caps/>
          <w:sz w:val="28"/>
          <w:szCs w:val="28"/>
        </w:rPr>
      </w:pPr>
      <w:r w:rsidRPr="007B05F6">
        <w:rPr>
          <w:b/>
          <w:caps/>
          <w:sz w:val="28"/>
          <w:szCs w:val="28"/>
        </w:rPr>
        <w:t>«МУНДЫБАШСКОЕ ГОРОДСКОЕ ПОСЕЛЕНИЕ»</w:t>
      </w:r>
    </w:p>
    <w:p w:rsidR="007B05F6" w:rsidRPr="007B05F6" w:rsidRDefault="007B05F6" w:rsidP="007B05F6">
      <w:pPr>
        <w:pStyle w:val="a0"/>
        <w:ind w:left="0" w:firstLine="540"/>
        <w:jc w:val="center"/>
        <w:rPr>
          <w:b/>
          <w:caps/>
          <w:sz w:val="28"/>
          <w:szCs w:val="28"/>
        </w:rPr>
      </w:pPr>
      <w:r w:rsidRPr="007B05F6">
        <w:rPr>
          <w:b/>
          <w:caps/>
          <w:sz w:val="28"/>
          <w:szCs w:val="28"/>
        </w:rPr>
        <w:t>АДМИНИСТРАЦИЯ МУНДЫБАШСКОГО ГОРОДСКОГО ПОСЕЛЕНИЯ</w:t>
      </w:r>
    </w:p>
    <w:p w:rsidR="007B05F6" w:rsidRPr="007B05F6" w:rsidRDefault="007B05F6" w:rsidP="007B05F6">
      <w:pPr>
        <w:pStyle w:val="a0"/>
        <w:ind w:left="0" w:firstLine="540"/>
        <w:jc w:val="center"/>
        <w:rPr>
          <w:b/>
          <w:caps/>
          <w:sz w:val="28"/>
          <w:szCs w:val="28"/>
        </w:rPr>
      </w:pPr>
    </w:p>
    <w:p w:rsidR="007B05F6" w:rsidRPr="007B05F6" w:rsidRDefault="007B05F6" w:rsidP="000800A3">
      <w:pPr>
        <w:pStyle w:val="a0"/>
        <w:ind w:left="0" w:firstLine="540"/>
        <w:jc w:val="center"/>
        <w:rPr>
          <w:b/>
          <w:caps/>
          <w:sz w:val="28"/>
          <w:szCs w:val="28"/>
        </w:rPr>
      </w:pPr>
      <w:r w:rsidRPr="007B05F6">
        <w:rPr>
          <w:b/>
          <w:caps/>
          <w:sz w:val="28"/>
          <w:szCs w:val="28"/>
        </w:rPr>
        <w:t>ПОСТАНОВЛЕНИЕ</w:t>
      </w:r>
    </w:p>
    <w:p w:rsidR="007B05F6" w:rsidRPr="007B05F6" w:rsidRDefault="007B05F6" w:rsidP="000800A3">
      <w:pPr>
        <w:pStyle w:val="a0"/>
        <w:ind w:left="0" w:firstLine="540"/>
        <w:jc w:val="center"/>
        <w:rPr>
          <w:b/>
          <w:caps/>
          <w:sz w:val="28"/>
          <w:szCs w:val="28"/>
        </w:rPr>
      </w:pPr>
    </w:p>
    <w:p w:rsidR="007B05F6" w:rsidRPr="007B05F6" w:rsidRDefault="007B05F6" w:rsidP="000800A3">
      <w:pPr>
        <w:ind w:firstLine="540"/>
        <w:jc w:val="center"/>
        <w:rPr>
          <w:b/>
          <w:sz w:val="28"/>
          <w:szCs w:val="28"/>
        </w:rPr>
      </w:pPr>
      <w:r w:rsidRPr="007B05F6">
        <w:rPr>
          <w:b/>
          <w:sz w:val="28"/>
          <w:szCs w:val="28"/>
        </w:rPr>
        <w:t xml:space="preserve">от </w:t>
      </w:r>
      <w:r w:rsidR="00E10BF2">
        <w:rPr>
          <w:b/>
          <w:sz w:val="28"/>
          <w:szCs w:val="28"/>
        </w:rPr>
        <w:t>15</w:t>
      </w:r>
      <w:r w:rsidR="00AB3536">
        <w:rPr>
          <w:b/>
          <w:sz w:val="28"/>
          <w:szCs w:val="28"/>
        </w:rPr>
        <w:t>.</w:t>
      </w:r>
      <w:r w:rsidR="00E10BF2">
        <w:rPr>
          <w:b/>
          <w:sz w:val="28"/>
          <w:szCs w:val="28"/>
        </w:rPr>
        <w:t>03</w:t>
      </w:r>
      <w:r w:rsidRPr="007B05F6">
        <w:rPr>
          <w:b/>
          <w:sz w:val="28"/>
          <w:szCs w:val="28"/>
        </w:rPr>
        <w:t>.202</w:t>
      </w:r>
      <w:r w:rsidR="00AB3536">
        <w:rPr>
          <w:b/>
          <w:sz w:val="28"/>
          <w:szCs w:val="28"/>
        </w:rPr>
        <w:t>4</w:t>
      </w:r>
      <w:r w:rsidRPr="007B05F6">
        <w:rPr>
          <w:b/>
          <w:sz w:val="28"/>
          <w:szCs w:val="28"/>
        </w:rPr>
        <w:t xml:space="preserve"> № </w:t>
      </w:r>
      <w:r w:rsidR="00E10BF2">
        <w:rPr>
          <w:b/>
          <w:sz w:val="28"/>
          <w:szCs w:val="28"/>
        </w:rPr>
        <w:t>48</w:t>
      </w:r>
      <w:bookmarkStart w:id="0" w:name="_GoBack"/>
      <w:bookmarkEnd w:id="0"/>
      <w:r w:rsidRPr="007B05F6">
        <w:rPr>
          <w:b/>
          <w:sz w:val="28"/>
          <w:szCs w:val="28"/>
        </w:rPr>
        <w:t xml:space="preserve"> – </w:t>
      </w:r>
      <w:proofErr w:type="gramStart"/>
      <w:r w:rsidRPr="007B05F6">
        <w:rPr>
          <w:b/>
          <w:sz w:val="28"/>
          <w:szCs w:val="28"/>
        </w:rPr>
        <w:t>п</w:t>
      </w:r>
      <w:proofErr w:type="gramEnd"/>
    </w:p>
    <w:p w:rsidR="007B05F6" w:rsidRPr="007B05F6" w:rsidRDefault="007B05F6" w:rsidP="000800A3">
      <w:pPr>
        <w:ind w:firstLine="540"/>
        <w:jc w:val="center"/>
        <w:rPr>
          <w:b/>
          <w:sz w:val="28"/>
          <w:szCs w:val="28"/>
        </w:rPr>
      </w:pPr>
    </w:p>
    <w:p w:rsidR="00B45DDB" w:rsidRPr="007B05F6" w:rsidRDefault="007B05F6" w:rsidP="000800A3">
      <w:pPr>
        <w:jc w:val="center"/>
        <w:rPr>
          <w:sz w:val="28"/>
          <w:szCs w:val="28"/>
        </w:rPr>
      </w:pPr>
      <w:r w:rsidRPr="007B05F6">
        <w:rPr>
          <w:sz w:val="28"/>
          <w:szCs w:val="28"/>
        </w:rPr>
        <w:t>пгт Мундыбаш</w:t>
      </w:r>
    </w:p>
    <w:p w:rsidR="007B05F6" w:rsidRPr="007B05F6" w:rsidRDefault="007B05F6" w:rsidP="007B05F6">
      <w:pPr>
        <w:jc w:val="center"/>
        <w:rPr>
          <w:sz w:val="28"/>
          <w:szCs w:val="28"/>
        </w:rPr>
      </w:pPr>
    </w:p>
    <w:p w:rsidR="00A00CF2" w:rsidRPr="007B05F6" w:rsidRDefault="00AC6B9D" w:rsidP="007B05F6">
      <w:pPr>
        <w:jc w:val="center"/>
        <w:rPr>
          <w:b/>
          <w:sz w:val="28"/>
          <w:szCs w:val="28"/>
        </w:rPr>
      </w:pPr>
      <w:r w:rsidRPr="007B05F6">
        <w:rPr>
          <w:b/>
          <w:sz w:val="28"/>
          <w:szCs w:val="28"/>
        </w:rPr>
        <w:t>О внесении изменений в п</w:t>
      </w:r>
      <w:r w:rsidR="004C57B4" w:rsidRPr="007B05F6">
        <w:rPr>
          <w:b/>
          <w:sz w:val="28"/>
          <w:szCs w:val="28"/>
        </w:rPr>
        <w:t xml:space="preserve">остановление Администрации </w:t>
      </w:r>
      <w:r w:rsidR="007B05F6">
        <w:rPr>
          <w:b/>
          <w:sz w:val="28"/>
          <w:szCs w:val="28"/>
        </w:rPr>
        <w:t>Мундыбашского городского поселения</w:t>
      </w:r>
      <w:r w:rsidRPr="007B05F6">
        <w:rPr>
          <w:b/>
          <w:sz w:val="28"/>
          <w:szCs w:val="28"/>
        </w:rPr>
        <w:t xml:space="preserve"> от </w:t>
      </w:r>
      <w:r w:rsidR="00AB3536">
        <w:rPr>
          <w:b/>
          <w:sz w:val="28"/>
          <w:szCs w:val="28"/>
        </w:rPr>
        <w:t>1</w:t>
      </w:r>
      <w:r w:rsidR="007B05F6">
        <w:rPr>
          <w:b/>
          <w:sz w:val="28"/>
          <w:szCs w:val="28"/>
        </w:rPr>
        <w:t>5</w:t>
      </w:r>
      <w:r w:rsidRPr="007B05F6">
        <w:rPr>
          <w:b/>
          <w:sz w:val="28"/>
          <w:szCs w:val="28"/>
        </w:rPr>
        <w:t>.</w:t>
      </w:r>
      <w:r w:rsidR="00AB3536">
        <w:rPr>
          <w:b/>
          <w:sz w:val="28"/>
          <w:szCs w:val="28"/>
        </w:rPr>
        <w:t>12</w:t>
      </w:r>
      <w:r w:rsidRPr="007B05F6">
        <w:rPr>
          <w:b/>
          <w:sz w:val="28"/>
          <w:szCs w:val="28"/>
        </w:rPr>
        <w:t>.20</w:t>
      </w:r>
      <w:r w:rsidR="007B05F6">
        <w:rPr>
          <w:b/>
          <w:sz w:val="28"/>
          <w:szCs w:val="28"/>
        </w:rPr>
        <w:t>2</w:t>
      </w:r>
      <w:r w:rsidR="00AB3536">
        <w:rPr>
          <w:b/>
          <w:sz w:val="28"/>
          <w:szCs w:val="28"/>
        </w:rPr>
        <w:t>3</w:t>
      </w:r>
      <w:r w:rsidRPr="007B05F6">
        <w:rPr>
          <w:b/>
          <w:sz w:val="28"/>
          <w:szCs w:val="28"/>
        </w:rPr>
        <w:t xml:space="preserve"> № </w:t>
      </w:r>
      <w:r w:rsidR="00AB3536">
        <w:rPr>
          <w:b/>
          <w:sz w:val="28"/>
          <w:szCs w:val="28"/>
        </w:rPr>
        <w:t>76</w:t>
      </w:r>
      <w:r w:rsidR="007B05F6">
        <w:rPr>
          <w:b/>
          <w:sz w:val="28"/>
          <w:szCs w:val="28"/>
        </w:rPr>
        <w:t xml:space="preserve"> </w:t>
      </w:r>
      <w:r w:rsidR="004C57B4" w:rsidRPr="007B05F6">
        <w:rPr>
          <w:b/>
          <w:sz w:val="28"/>
          <w:szCs w:val="28"/>
        </w:rPr>
        <w:t>-</w:t>
      </w:r>
      <w:r w:rsidR="007B05F6">
        <w:rPr>
          <w:b/>
          <w:sz w:val="28"/>
          <w:szCs w:val="28"/>
        </w:rPr>
        <w:t xml:space="preserve"> </w:t>
      </w:r>
      <w:proofErr w:type="gramStart"/>
      <w:r w:rsidR="004C57B4" w:rsidRPr="007B05F6">
        <w:rPr>
          <w:b/>
          <w:sz w:val="28"/>
          <w:szCs w:val="28"/>
        </w:rPr>
        <w:t>п</w:t>
      </w:r>
      <w:proofErr w:type="gramEnd"/>
      <w:r w:rsidR="004C57B4" w:rsidRPr="007B05F6">
        <w:rPr>
          <w:b/>
          <w:sz w:val="28"/>
          <w:szCs w:val="28"/>
        </w:rPr>
        <w:t xml:space="preserve"> «</w:t>
      </w:r>
      <w:r w:rsidRPr="007B05F6">
        <w:rPr>
          <w:b/>
          <w:sz w:val="28"/>
          <w:szCs w:val="28"/>
        </w:rPr>
        <w:t>О</w:t>
      </w:r>
      <w:r w:rsidR="00AB3536">
        <w:rPr>
          <w:b/>
          <w:sz w:val="28"/>
          <w:szCs w:val="28"/>
        </w:rPr>
        <w:t>б утверждении Порядка учета бюджетных и денежных обязательств получателей средств бюджета Мундыбашского городского поселения органом, осуществляющим отдельные функции по исполнению бюджета Мундыбашского городского поселения</w:t>
      </w:r>
      <w:r w:rsidR="004C57B4" w:rsidRPr="007B05F6">
        <w:rPr>
          <w:b/>
          <w:sz w:val="28"/>
          <w:szCs w:val="28"/>
        </w:rPr>
        <w:t>»</w:t>
      </w:r>
    </w:p>
    <w:p w:rsidR="004318B0" w:rsidRPr="007B05F6" w:rsidRDefault="004318B0" w:rsidP="007B05F6">
      <w:pPr>
        <w:jc w:val="center"/>
        <w:rPr>
          <w:b/>
          <w:sz w:val="28"/>
          <w:szCs w:val="28"/>
        </w:rPr>
      </w:pPr>
    </w:p>
    <w:p w:rsidR="007B05F6" w:rsidRPr="00AB3536" w:rsidRDefault="00AB3536" w:rsidP="007B05F6">
      <w:pPr>
        <w:pStyle w:val="ConsPlusTitlePage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3536">
        <w:rPr>
          <w:rFonts w:ascii="Times New Roman" w:hAnsi="Times New Roman" w:cs="Times New Roman"/>
          <w:sz w:val="28"/>
          <w:szCs w:val="28"/>
        </w:rPr>
        <w:t xml:space="preserve">В соответствии с пунктами 1, 2, абзацем третьим пункта 5 </w:t>
      </w:r>
      <w:hyperlink r:id="rId9" w:history="1">
        <w:r w:rsidRPr="00AB3536">
          <w:rPr>
            <w:rFonts w:ascii="Times New Roman" w:hAnsi="Times New Roman" w:cs="Times New Roman"/>
            <w:sz w:val="28"/>
            <w:szCs w:val="28"/>
          </w:rPr>
          <w:t>статьи 219</w:t>
        </w:r>
      </w:hyperlink>
      <w:r w:rsidRPr="00AB353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AC6B9D" w:rsidRPr="00AB3536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7B05F6" w:rsidRPr="00AB3536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</w:p>
    <w:p w:rsidR="007B05F6" w:rsidRDefault="007B05F6" w:rsidP="007B05F6">
      <w:pPr>
        <w:pStyle w:val="ConsPlusTitlePage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7AB4" w:rsidRDefault="007B05F6" w:rsidP="007B05F6">
      <w:pPr>
        <w:pStyle w:val="ConsPlusTitlePage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ПОСТАНОВИЛА</w:t>
      </w:r>
      <w:r w:rsidR="00AC6B9D" w:rsidRPr="007B05F6">
        <w:rPr>
          <w:rFonts w:ascii="Times New Roman" w:hAnsi="Times New Roman" w:cs="Times New Roman"/>
          <w:sz w:val="28"/>
          <w:szCs w:val="28"/>
        </w:rPr>
        <w:t>:</w:t>
      </w:r>
    </w:p>
    <w:p w:rsidR="007B05F6" w:rsidRPr="007B05F6" w:rsidRDefault="007B05F6" w:rsidP="007B05F6">
      <w:pPr>
        <w:pStyle w:val="ConsPlusTitlePage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B3D35" w:rsidRPr="007B05F6" w:rsidRDefault="00706603" w:rsidP="00AB3536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B05F6">
        <w:rPr>
          <w:sz w:val="28"/>
          <w:szCs w:val="28"/>
        </w:rPr>
        <w:t xml:space="preserve">1. </w:t>
      </w:r>
      <w:r w:rsidR="004C57B4" w:rsidRPr="007B05F6">
        <w:rPr>
          <w:sz w:val="28"/>
          <w:szCs w:val="28"/>
        </w:rPr>
        <w:t xml:space="preserve">Внести изменения </w:t>
      </w:r>
      <w:r w:rsidR="00FB3D35" w:rsidRPr="007B05F6">
        <w:rPr>
          <w:sz w:val="28"/>
          <w:szCs w:val="28"/>
        </w:rPr>
        <w:t xml:space="preserve">в </w:t>
      </w:r>
      <w:r w:rsidR="00AC6B9D" w:rsidRPr="007B05F6">
        <w:rPr>
          <w:sz w:val="28"/>
          <w:szCs w:val="28"/>
        </w:rPr>
        <w:t xml:space="preserve">Приложение № </w:t>
      </w:r>
      <w:r w:rsidR="007B05F6" w:rsidRPr="00AB3536">
        <w:rPr>
          <w:sz w:val="28"/>
          <w:szCs w:val="28"/>
        </w:rPr>
        <w:t>1</w:t>
      </w:r>
      <w:r w:rsidR="00AC6B9D" w:rsidRPr="00AB3536">
        <w:rPr>
          <w:sz w:val="28"/>
          <w:szCs w:val="28"/>
        </w:rPr>
        <w:t xml:space="preserve"> «</w:t>
      </w:r>
      <w:hyperlink w:anchor="P61" w:history="1">
        <w:r w:rsidR="00AB3536" w:rsidRPr="00AB3536">
          <w:rPr>
            <w:sz w:val="28"/>
            <w:szCs w:val="28"/>
          </w:rPr>
          <w:t>Порядок</w:t>
        </w:r>
      </w:hyperlink>
      <w:r w:rsidR="00AB3536" w:rsidRPr="00AB3536">
        <w:rPr>
          <w:sz w:val="28"/>
          <w:szCs w:val="28"/>
        </w:rPr>
        <w:t xml:space="preserve"> учета бюджетных и денежных обязательств получателей средств бюджета </w:t>
      </w:r>
      <w:r w:rsidR="00AB3536">
        <w:rPr>
          <w:sz w:val="28"/>
          <w:szCs w:val="28"/>
        </w:rPr>
        <w:t>Мундыбашского городского поселения</w:t>
      </w:r>
      <w:r w:rsidR="00AB3536" w:rsidRPr="00AB3536">
        <w:rPr>
          <w:sz w:val="28"/>
          <w:szCs w:val="28"/>
        </w:rPr>
        <w:t xml:space="preserve"> органом, осуществляющим отдельные функции по исполнению бюджета </w:t>
      </w:r>
      <w:r w:rsidR="00AB3536">
        <w:rPr>
          <w:sz w:val="28"/>
          <w:szCs w:val="28"/>
        </w:rPr>
        <w:t>Мундыбашского городского поселения</w:t>
      </w:r>
      <w:r w:rsidR="00AC6B9D" w:rsidRPr="00AB3536">
        <w:rPr>
          <w:sz w:val="28"/>
          <w:szCs w:val="28"/>
        </w:rPr>
        <w:t>»</w:t>
      </w:r>
      <w:r w:rsidR="00AC6B9D" w:rsidRPr="00AB3536">
        <w:rPr>
          <w:rFonts w:eastAsiaTheme="minorHAnsi"/>
          <w:sz w:val="28"/>
          <w:szCs w:val="28"/>
          <w:lang w:eastAsia="en-US"/>
        </w:rPr>
        <w:t>,</w:t>
      </w:r>
      <w:r w:rsidR="00217278" w:rsidRPr="007B05F6">
        <w:rPr>
          <w:sz w:val="28"/>
          <w:szCs w:val="28"/>
        </w:rPr>
        <w:t xml:space="preserve"> утвер</w:t>
      </w:r>
      <w:r w:rsidR="00AC6B9D" w:rsidRPr="007B05F6">
        <w:rPr>
          <w:sz w:val="28"/>
          <w:szCs w:val="28"/>
        </w:rPr>
        <w:t>жденное</w:t>
      </w:r>
      <w:r w:rsidR="00217278" w:rsidRPr="007B05F6">
        <w:rPr>
          <w:sz w:val="28"/>
          <w:szCs w:val="28"/>
        </w:rPr>
        <w:t xml:space="preserve"> </w:t>
      </w:r>
      <w:r w:rsidR="00217278" w:rsidRPr="007B05F6">
        <w:rPr>
          <w:rFonts w:eastAsiaTheme="minorHAnsi"/>
          <w:sz w:val="28"/>
          <w:szCs w:val="28"/>
          <w:lang w:eastAsia="en-US"/>
        </w:rPr>
        <w:t>п</w:t>
      </w:r>
      <w:r w:rsidR="00FB3D35" w:rsidRPr="007B05F6">
        <w:rPr>
          <w:rFonts w:eastAsiaTheme="minorHAnsi"/>
          <w:sz w:val="28"/>
          <w:szCs w:val="28"/>
          <w:lang w:eastAsia="en-US"/>
        </w:rPr>
        <w:t>ос</w:t>
      </w:r>
      <w:r w:rsidR="00217278" w:rsidRPr="007B05F6">
        <w:rPr>
          <w:rFonts w:eastAsiaTheme="minorHAnsi"/>
          <w:sz w:val="28"/>
          <w:szCs w:val="28"/>
          <w:lang w:eastAsia="en-US"/>
        </w:rPr>
        <w:t>тановлением</w:t>
      </w:r>
      <w:r w:rsidR="00FB3D35" w:rsidRPr="007B05F6">
        <w:rPr>
          <w:rFonts w:eastAsiaTheme="minorHAnsi"/>
          <w:sz w:val="28"/>
          <w:szCs w:val="28"/>
          <w:lang w:eastAsia="en-US"/>
        </w:rPr>
        <w:t xml:space="preserve"> Администрации </w:t>
      </w:r>
      <w:r w:rsidR="007B05F6">
        <w:rPr>
          <w:rFonts w:eastAsiaTheme="minorHAnsi"/>
          <w:sz w:val="28"/>
          <w:szCs w:val="28"/>
          <w:lang w:eastAsia="en-US"/>
        </w:rPr>
        <w:t>Мундыбашского городского поселения</w:t>
      </w:r>
      <w:r w:rsidR="00AC6B9D" w:rsidRPr="007B05F6">
        <w:rPr>
          <w:rFonts w:eastAsiaTheme="minorHAnsi"/>
          <w:sz w:val="28"/>
          <w:szCs w:val="28"/>
          <w:lang w:eastAsia="en-US"/>
        </w:rPr>
        <w:t xml:space="preserve"> от </w:t>
      </w:r>
      <w:r w:rsidR="00AB3536">
        <w:rPr>
          <w:rFonts w:eastAsiaTheme="minorHAnsi"/>
          <w:sz w:val="28"/>
          <w:szCs w:val="28"/>
          <w:lang w:eastAsia="en-US"/>
        </w:rPr>
        <w:t>1</w:t>
      </w:r>
      <w:r w:rsidR="005046E0">
        <w:rPr>
          <w:rFonts w:eastAsiaTheme="minorHAnsi"/>
          <w:sz w:val="28"/>
          <w:szCs w:val="28"/>
          <w:lang w:eastAsia="en-US"/>
        </w:rPr>
        <w:t>5</w:t>
      </w:r>
      <w:r w:rsidR="00AC6B9D" w:rsidRPr="007B05F6">
        <w:rPr>
          <w:rFonts w:eastAsiaTheme="minorHAnsi"/>
          <w:sz w:val="28"/>
          <w:szCs w:val="28"/>
          <w:lang w:eastAsia="en-US"/>
        </w:rPr>
        <w:t>.</w:t>
      </w:r>
      <w:r w:rsidR="00AB3536">
        <w:rPr>
          <w:rFonts w:eastAsiaTheme="minorHAnsi"/>
          <w:sz w:val="28"/>
          <w:szCs w:val="28"/>
          <w:lang w:eastAsia="en-US"/>
        </w:rPr>
        <w:t>12</w:t>
      </w:r>
      <w:r w:rsidR="00AC6B9D" w:rsidRPr="007B05F6">
        <w:rPr>
          <w:rFonts w:eastAsiaTheme="minorHAnsi"/>
          <w:sz w:val="28"/>
          <w:szCs w:val="28"/>
          <w:lang w:eastAsia="en-US"/>
        </w:rPr>
        <w:t>.20</w:t>
      </w:r>
      <w:r w:rsidR="005046E0">
        <w:rPr>
          <w:rFonts w:eastAsiaTheme="minorHAnsi"/>
          <w:sz w:val="28"/>
          <w:szCs w:val="28"/>
          <w:lang w:eastAsia="en-US"/>
        </w:rPr>
        <w:t>2</w:t>
      </w:r>
      <w:r w:rsidR="00AB3536">
        <w:rPr>
          <w:rFonts w:eastAsiaTheme="minorHAnsi"/>
          <w:sz w:val="28"/>
          <w:szCs w:val="28"/>
          <w:lang w:eastAsia="en-US"/>
        </w:rPr>
        <w:t>3</w:t>
      </w:r>
      <w:r w:rsidR="00AC6B9D" w:rsidRPr="007B05F6">
        <w:rPr>
          <w:rFonts w:eastAsiaTheme="minorHAnsi"/>
          <w:sz w:val="28"/>
          <w:szCs w:val="28"/>
          <w:lang w:eastAsia="en-US"/>
        </w:rPr>
        <w:t xml:space="preserve"> № </w:t>
      </w:r>
      <w:r w:rsidR="00AB3536">
        <w:rPr>
          <w:rFonts w:eastAsiaTheme="minorHAnsi"/>
          <w:sz w:val="28"/>
          <w:szCs w:val="28"/>
          <w:lang w:eastAsia="en-US"/>
        </w:rPr>
        <w:t>76</w:t>
      </w:r>
      <w:r w:rsidR="005046E0">
        <w:rPr>
          <w:rFonts w:eastAsiaTheme="minorHAnsi"/>
          <w:sz w:val="28"/>
          <w:szCs w:val="28"/>
          <w:lang w:eastAsia="en-US"/>
        </w:rPr>
        <w:t xml:space="preserve"> </w:t>
      </w:r>
      <w:r w:rsidR="00FB3D35" w:rsidRPr="007B05F6">
        <w:rPr>
          <w:rFonts w:eastAsiaTheme="minorHAnsi"/>
          <w:sz w:val="28"/>
          <w:szCs w:val="28"/>
          <w:lang w:eastAsia="en-US"/>
        </w:rPr>
        <w:t>-</w:t>
      </w:r>
      <w:proofErr w:type="gramStart"/>
      <w:r w:rsidR="00FB3D35" w:rsidRPr="007B05F6">
        <w:rPr>
          <w:rFonts w:eastAsiaTheme="minorHAnsi"/>
          <w:sz w:val="28"/>
          <w:szCs w:val="28"/>
          <w:lang w:eastAsia="en-US"/>
        </w:rPr>
        <w:t>п</w:t>
      </w:r>
      <w:proofErr w:type="gramEnd"/>
      <w:r w:rsidR="00FB3D35" w:rsidRPr="007B05F6">
        <w:rPr>
          <w:rFonts w:eastAsiaTheme="minorHAnsi"/>
          <w:sz w:val="28"/>
          <w:szCs w:val="28"/>
          <w:lang w:eastAsia="en-US"/>
        </w:rPr>
        <w:t xml:space="preserve"> </w:t>
      </w:r>
      <w:r w:rsidR="00AC0470" w:rsidRPr="007B05F6">
        <w:rPr>
          <w:rFonts w:eastAsiaTheme="minorHAnsi"/>
          <w:sz w:val="28"/>
          <w:szCs w:val="28"/>
          <w:lang w:eastAsia="en-US"/>
        </w:rPr>
        <w:t xml:space="preserve">(далее – Порядок) </w:t>
      </w:r>
      <w:r w:rsidR="00217278" w:rsidRPr="007B05F6">
        <w:rPr>
          <w:rFonts w:eastAsiaTheme="minorHAnsi"/>
          <w:sz w:val="28"/>
          <w:szCs w:val="28"/>
          <w:lang w:eastAsia="en-US"/>
        </w:rPr>
        <w:t>следующего содержания:</w:t>
      </w:r>
    </w:p>
    <w:p w:rsidR="00217278" w:rsidRPr="007B05F6" w:rsidRDefault="00217278" w:rsidP="00AB3536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B05F6">
        <w:rPr>
          <w:rFonts w:eastAsiaTheme="minorHAnsi"/>
          <w:sz w:val="28"/>
          <w:szCs w:val="28"/>
          <w:lang w:eastAsia="en-US"/>
        </w:rPr>
        <w:t xml:space="preserve">1.1. </w:t>
      </w:r>
      <w:r w:rsidR="00AC0470" w:rsidRPr="007B05F6">
        <w:rPr>
          <w:rFonts w:eastAsiaTheme="minorHAnsi"/>
          <w:sz w:val="28"/>
          <w:szCs w:val="28"/>
          <w:lang w:eastAsia="en-US"/>
        </w:rPr>
        <w:t xml:space="preserve">пункт </w:t>
      </w:r>
      <w:r w:rsidR="00AB3536">
        <w:rPr>
          <w:rFonts w:eastAsiaTheme="minorHAnsi"/>
          <w:sz w:val="28"/>
          <w:szCs w:val="28"/>
          <w:lang w:eastAsia="en-US"/>
        </w:rPr>
        <w:t>8</w:t>
      </w:r>
      <w:r w:rsidR="00AC0470" w:rsidRPr="007B05F6">
        <w:rPr>
          <w:rFonts w:eastAsiaTheme="minorHAnsi"/>
          <w:sz w:val="28"/>
          <w:szCs w:val="28"/>
          <w:lang w:eastAsia="en-US"/>
        </w:rPr>
        <w:t xml:space="preserve">. </w:t>
      </w:r>
      <w:r w:rsidR="000C48A6" w:rsidRPr="007B05F6">
        <w:rPr>
          <w:rFonts w:eastAsiaTheme="minorHAnsi"/>
          <w:sz w:val="28"/>
          <w:szCs w:val="28"/>
          <w:lang w:eastAsia="en-US"/>
        </w:rPr>
        <w:t xml:space="preserve">Порядка </w:t>
      </w:r>
      <w:r w:rsidRPr="007B05F6">
        <w:rPr>
          <w:rFonts w:eastAsiaTheme="minorHAnsi"/>
          <w:sz w:val="28"/>
          <w:szCs w:val="28"/>
          <w:lang w:eastAsia="en-US"/>
        </w:rPr>
        <w:t>изложить в новой редакции:</w:t>
      </w:r>
    </w:p>
    <w:p w:rsidR="00AB3536" w:rsidRPr="00AB3536" w:rsidRDefault="00217278" w:rsidP="00AB35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3536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AB3536" w:rsidRPr="00AB3536">
        <w:rPr>
          <w:rFonts w:ascii="Times New Roman" w:hAnsi="Times New Roman" w:cs="Times New Roman"/>
          <w:sz w:val="28"/>
          <w:szCs w:val="28"/>
        </w:rPr>
        <w:t xml:space="preserve">8. Сведения о бюджетных обязательствах, возникших на основании документов – оснований, предусмотренных </w:t>
      </w:r>
      <w:hyperlink w:anchor="P470">
        <w:r w:rsidR="00AB3536" w:rsidRPr="00AB3536">
          <w:rPr>
            <w:rFonts w:ascii="Times New Roman" w:hAnsi="Times New Roman" w:cs="Times New Roman"/>
            <w:sz w:val="28"/>
            <w:szCs w:val="28"/>
          </w:rPr>
          <w:t xml:space="preserve">пунктами 1, 2 </w:t>
        </w:r>
      </w:hyperlink>
      <w:hyperlink w:anchor="P566">
        <w:r w:rsidR="00AB3536" w:rsidRPr="00AB3536">
          <w:rPr>
            <w:rFonts w:ascii="Times New Roman" w:hAnsi="Times New Roman" w:cs="Times New Roman"/>
            <w:sz w:val="28"/>
            <w:szCs w:val="28"/>
          </w:rPr>
          <w:t>графы 2</w:t>
        </w:r>
      </w:hyperlink>
      <w:r w:rsidR="00AB3536" w:rsidRPr="00AB3536">
        <w:rPr>
          <w:rFonts w:ascii="Times New Roman" w:hAnsi="Times New Roman" w:cs="Times New Roman"/>
          <w:sz w:val="28"/>
          <w:szCs w:val="28"/>
        </w:rPr>
        <w:t xml:space="preserve"> Перечня (далее – принимаемые бюджетные обязательства), а также документов – оснований, предусмотренных пунктами 3 – 13 графы 2 Перечня (далее – принятые бюджетные обязательства), формируются в соответствии с настоящим Порядком:</w:t>
      </w:r>
    </w:p>
    <w:p w:rsidR="00AB3536" w:rsidRPr="00AB3536" w:rsidRDefault="00AB3536" w:rsidP="00AB3536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AB3536">
        <w:rPr>
          <w:sz w:val="28"/>
          <w:szCs w:val="28"/>
        </w:rPr>
        <w:t>а) Управлением:</w:t>
      </w:r>
    </w:p>
    <w:p w:rsidR="00AB3536" w:rsidRPr="00AB3536" w:rsidRDefault="00AB3536" w:rsidP="00AB35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3536">
        <w:rPr>
          <w:rFonts w:ascii="Times New Roman" w:hAnsi="Times New Roman" w:cs="Times New Roman"/>
          <w:sz w:val="28"/>
          <w:szCs w:val="28"/>
        </w:rPr>
        <w:t xml:space="preserve">в части принятых бюджетных обязательств, возникших на основании документов – оснований, предусмотренных </w:t>
      </w:r>
      <w:hyperlink w:anchor="P566">
        <w:r w:rsidRPr="00AB3536">
          <w:rPr>
            <w:rFonts w:ascii="Times New Roman" w:hAnsi="Times New Roman" w:cs="Times New Roman"/>
            <w:sz w:val="28"/>
            <w:szCs w:val="28"/>
          </w:rPr>
          <w:t>пунктом 13 графы 2</w:t>
        </w:r>
      </w:hyperlink>
      <w:r w:rsidRPr="00AB3536">
        <w:rPr>
          <w:rFonts w:ascii="Times New Roman" w:hAnsi="Times New Roman" w:cs="Times New Roman"/>
          <w:sz w:val="28"/>
          <w:szCs w:val="28"/>
        </w:rPr>
        <w:t xml:space="preserve"> Перечня, одновременно с формированием Сведений о денежном обязательстве по данному бюджетному обязательству в полном объеме в сроки, установленные </w:t>
      </w:r>
      <w:hyperlink w:anchor="P130">
        <w:r w:rsidRPr="00AB3536">
          <w:rPr>
            <w:rFonts w:ascii="Times New Roman" w:hAnsi="Times New Roman" w:cs="Times New Roman"/>
            <w:sz w:val="28"/>
            <w:szCs w:val="28"/>
          </w:rPr>
          <w:t>абзацем первым пункта 22</w:t>
        </w:r>
      </w:hyperlink>
      <w:r w:rsidRPr="00AB3536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AB3536" w:rsidRPr="00AB3536" w:rsidRDefault="00AB3536" w:rsidP="00AB3536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proofErr w:type="gramStart"/>
      <w:r w:rsidRPr="00AB3536">
        <w:rPr>
          <w:sz w:val="28"/>
          <w:szCs w:val="28"/>
        </w:rPr>
        <w:t xml:space="preserve">Формирование Сведений о бюджетных обязательствах, возникших на основании документов–оснований, предусмотренных </w:t>
      </w:r>
      <w:hyperlink r:id="rId10" w:history="1">
        <w:r w:rsidRPr="00AB3536">
          <w:rPr>
            <w:sz w:val="28"/>
            <w:szCs w:val="28"/>
          </w:rPr>
          <w:t xml:space="preserve">пунктом </w:t>
        </w:r>
      </w:hyperlink>
      <w:r w:rsidRPr="00AB3536">
        <w:rPr>
          <w:sz w:val="28"/>
          <w:szCs w:val="28"/>
        </w:rPr>
        <w:t xml:space="preserve">13 графы 2 Перечня, </w:t>
      </w:r>
      <w:r w:rsidRPr="00AB3536">
        <w:rPr>
          <w:sz w:val="28"/>
          <w:szCs w:val="28"/>
        </w:rPr>
        <w:lastRenderedPageBreak/>
        <w:t xml:space="preserve">осуществляется Управлением после проверки наличия в распоряжении о совершении казначейских платежей (далее – распоряжение), представленном получателем средств бюджета </w:t>
      </w:r>
      <w:r>
        <w:rPr>
          <w:sz w:val="28"/>
          <w:szCs w:val="28"/>
        </w:rPr>
        <w:t>Мундыбашского городского поселения</w:t>
      </w:r>
      <w:r w:rsidRPr="00AB3536">
        <w:rPr>
          <w:sz w:val="28"/>
          <w:szCs w:val="28"/>
        </w:rPr>
        <w:t xml:space="preserve"> в соответствии с порядком казначейского обслуживания, утвержденным приказом Министерства финансов Российской Федерации от 14.05.2020 № </w:t>
      </w:r>
      <w:proofErr w:type="spellStart"/>
      <w:r w:rsidRPr="00AB3536">
        <w:rPr>
          <w:sz w:val="28"/>
          <w:szCs w:val="28"/>
        </w:rPr>
        <w:t>21н</w:t>
      </w:r>
      <w:proofErr w:type="spellEnd"/>
      <w:r w:rsidRPr="00AB3536">
        <w:rPr>
          <w:sz w:val="28"/>
          <w:szCs w:val="28"/>
        </w:rPr>
        <w:t>, типа бюджетного обязательства.</w:t>
      </w:r>
      <w:proofErr w:type="gramEnd"/>
    </w:p>
    <w:p w:rsidR="00AB3536" w:rsidRPr="00AB3536" w:rsidRDefault="00AB3536" w:rsidP="00AB35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3536">
        <w:rPr>
          <w:rFonts w:ascii="Times New Roman" w:hAnsi="Times New Roman" w:cs="Times New Roman"/>
          <w:sz w:val="28"/>
          <w:szCs w:val="28"/>
        </w:rPr>
        <w:t xml:space="preserve">б) получателем средств бюджета </w:t>
      </w:r>
      <w:r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AB3536">
        <w:rPr>
          <w:rFonts w:ascii="Times New Roman" w:hAnsi="Times New Roman" w:cs="Times New Roman"/>
          <w:sz w:val="28"/>
          <w:szCs w:val="28"/>
        </w:rPr>
        <w:t>:</w:t>
      </w:r>
    </w:p>
    <w:p w:rsidR="00AB3536" w:rsidRPr="00AB3536" w:rsidRDefault="00AB3536" w:rsidP="00AB35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3536">
        <w:rPr>
          <w:sz w:val="28"/>
          <w:szCs w:val="28"/>
        </w:rPr>
        <w:t>в части принимаемых бюджетных обязательств, возникших на основании документов – оснований, предусмотренных:</w:t>
      </w:r>
    </w:p>
    <w:p w:rsidR="00AB3536" w:rsidRPr="00AB3536" w:rsidRDefault="008504B8" w:rsidP="00AB35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1" w:history="1">
        <w:r w:rsidR="00AB3536" w:rsidRPr="00AB3536">
          <w:rPr>
            <w:sz w:val="28"/>
            <w:szCs w:val="28"/>
          </w:rPr>
          <w:t>пунктами 1</w:t>
        </w:r>
      </w:hyperlink>
      <w:r w:rsidR="00AB3536" w:rsidRPr="00AB3536">
        <w:rPr>
          <w:sz w:val="28"/>
          <w:szCs w:val="28"/>
        </w:rPr>
        <w:t xml:space="preserve"> и </w:t>
      </w:r>
      <w:hyperlink r:id="rId12" w:history="1">
        <w:r w:rsidR="00AB3536" w:rsidRPr="00AB3536">
          <w:rPr>
            <w:sz w:val="28"/>
            <w:szCs w:val="28"/>
          </w:rPr>
          <w:t>2 графы 2</w:t>
        </w:r>
      </w:hyperlink>
      <w:r w:rsidR="00AB3536" w:rsidRPr="00AB3536">
        <w:rPr>
          <w:sz w:val="28"/>
          <w:szCs w:val="28"/>
        </w:rPr>
        <w:t xml:space="preserve"> Перечня, подлежащих размещению в единой информационной системе, – в течение двух рабочих дней до дня направления на размещение в единой информационной системе извещения об осуществлении закупки в форме электронного документа или приглашения принять участие в определении поставщика (подрядчика, исполнителя) в форме электронного документа;</w:t>
      </w:r>
    </w:p>
    <w:p w:rsidR="00AB3536" w:rsidRPr="00AB3536" w:rsidRDefault="00AB3536" w:rsidP="00AB35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3536">
        <w:rPr>
          <w:rFonts w:ascii="Times New Roman" w:hAnsi="Times New Roman" w:cs="Times New Roman"/>
          <w:sz w:val="28"/>
          <w:szCs w:val="28"/>
        </w:rPr>
        <w:t>в части принятых бюджетных обязательств, возникших на основании документов – оснований, предусмотренных:</w:t>
      </w:r>
    </w:p>
    <w:p w:rsidR="00AB3536" w:rsidRPr="00AB3536" w:rsidRDefault="008504B8" w:rsidP="00AB35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470">
        <w:proofErr w:type="gramStart"/>
        <w:r w:rsidR="00AB3536" w:rsidRPr="00AB3536">
          <w:rPr>
            <w:rFonts w:ascii="Times New Roman" w:hAnsi="Times New Roman" w:cs="Times New Roman"/>
            <w:sz w:val="28"/>
            <w:szCs w:val="28"/>
          </w:rPr>
          <w:t>пунктом 3 графы 2</w:t>
        </w:r>
      </w:hyperlink>
      <w:r w:rsidR="00AB3536" w:rsidRPr="00AB3536">
        <w:rPr>
          <w:rFonts w:ascii="Times New Roman" w:hAnsi="Times New Roman" w:cs="Times New Roman"/>
          <w:sz w:val="28"/>
          <w:szCs w:val="28"/>
        </w:rPr>
        <w:t xml:space="preserve"> Перечня, сведения о котором подлежат включению в реестр контрактов, одновременно с направлением в Управление сведений о заключенном муниципальном контракте, подлежащих включению в реестр контрактов в соответствии с </w:t>
      </w:r>
      <w:hyperlink r:id="rId13">
        <w:r w:rsidR="00AB3536" w:rsidRPr="00AB3536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AB3536" w:rsidRPr="00AB3536">
        <w:rPr>
          <w:rFonts w:ascii="Times New Roman" w:hAnsi="Times New Roman" w:cs="Times New Roman"/>
          <w:sz w:val="28"/>
          <w:szCs w:val="28"/>
        </w:rPr>
        <w:t xml:space="preserve"> ведения реестра контрактов, заключенных заказчиками, утвержденными постановлением Правительства Российской Федерации от 27.01.2022 № 60 «О мерах по информационному обеспечению контрактной системы в сфере закупок товаров, работ, услуг для обеспечения</w:t>
      </w:r>
      <w:proofErr w:type="gramEnd"/>
      <w:r w:rsidR="00AB3536" w:rsidRPr="00AB3536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нужд, по организации в ней документооборота, о внесении изменений в некоторые акты Правительства Российской Федерации и признании </w:t>
      </w:r>
      <w:proofErr w:type="gramStart"/>
      <w:r w:rsidR="00AB3536" w:rsidRPr="00AB3536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AB3536" w:rsidRPr="00AB3536">
        <w:rPr>
          <w:rFonts w:ascii="Times New Roman" w:hAnsi="Times New Roman" w:cs="Times New Roman"/>
          <w:sz w:val="28"/>
          <w:szCs w:val="28"/>
        </w:rPr>
        <w:t xml:space="preserve"> силу актов и отдельных положений актов Правительства Российской Федерации» (далее – Правила ведения реестра контрактов);</w:t>
      </w:r>
    </w:p>
    <w:p w:rsidR="00AB3536" w:rsidRPr="00AB3536" w:rsidRDefault="00AB3536" w:rsidP="00AB35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3536">
        <w:rPr>
          <w:rFonts w:ascii="Times New Roman" w:hAnsi="Times New Roman" w:cs="Times New Roman"/>
          <w:sz w:val="28"/>
          <w:szCs w:val="28"/>
        </w:rPr>
        <w:t>пунктами 4 – 9</w:t>
      </w:r>
      <w:hyperlink w:anchor="P537">
        <w:r w:rsidRPr="00AB3536">
          <w:rPr>
            <w:rFonts w:ascii="Times New Roman" w:hAnsi="Times New Roman" w:cs="Times New Roman"/>
            <w:sz w:val="28"/>
            <w:szCs w:val="28"/>
          </w:rPr>
          <w:t xml:space="preserve"> графы 2</w:t>
        </w:r>
      </w:hyperlink>
      <w:r w:rsidRPr="00AB3536">
        <w:rPr>
          <w:rFonts w:ascii="Times New Roman" w:hAnsi="Times New Roman" w:cs="Times New Roman"/>
          <w:sz w:val="28"/>
          <w:szCs w:val="28"/>
        </w:rPr>
        <w:t xml:space="preserve"> Перечня, формируются не позднее пяти рабочих дней со дня заключения муниципального контракта, договора, соглашения, принятия нормативного правового акта, указанных в названных пунктах </w:t>
      </w:r>
      <w:hyperlink w:anchor="P467">
        <w:r w:rsidRPr="00AB3536">
          <w:rPr>
            <w:rFonts w:ascii="Times New Roman" w:hAnsi="Times New Roman" w:cs="Times New Roman"/>
            <w:sz w:val="28"/>
            <w:szCs w:val="28"/>
          </w:rPr>
          <w:t>графы 2</w:t>
        </w:r>
      </w:hyperlink>
      <w:r w:rsidRPr="00AB3536">
        <w:rPr>
          <w:rFonts w:ascii="Times New Roman" w:hAnsi="Times New Roman" w:cs="Times New Roman"/>
          <w:sz w:val="28"/>
          <w:szCs w:val="28"/>
        </w:rPr>
        <w:t xml:space="preserve"> Перечня;</w:t>
      </w:r>
    </w:p>
    <w:p w:rsidR="00AB3536" w:rsidRPr="00AB3536" w:rsidRDefault="008504B8" w:rsidP="00AB35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546">
        <w:proofErr w:type="gramStart"/>
        <w:r w:rsidR="00AB3536" w:rsidRPr="00AB3536">
          <w:rPr>
            <w:rFonts w:ascii="Times New Roman" w:hAnsi="Times New Roman" w:cs="Times New Roman"/>
            <w:sz w:val="28"/>
            <w:szCs w:val="28"/>
          </w:rPr>
          <w:t>пунктом 10 графы 2</w:t>
        </w:r>
      </w:hyperlink>
      <w:r w:rsidR="00AB3536" w:rsidRPr="00AB3536">
        <w:rPr>
          <w:rFonts w:ascii="Times New Roman" w:hAnsi="Times New Roman" w:cs="Times New Roman"/>
          <w:sz w:val="28"/>
          <w:szCs w:val="28"/>
        </w:rPr>
        <w:t xml:space="preserve"> Перечня, – не позднее трех рабочих дней, следующих за днем доведения лимитов бюджетных обязательств на принятие и исполнение получателем средств бюджета </w:t>
      </w:r>
      <w:r w:rsidR="00AB3536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="00AB3536" w:rsidRPr="00AB3536">
        <w:rPr>
          <w:rFonts w:ascii="Times New Roman" w:hAnsi="Times New Roman" w:cs="Times New Roman"/>
          <w:sz w:val="28"/>
          <w:szCs w:val="28"/>
        </w:rPr>
        <w:t xml:space="preserve"> бюджетных обязательств, возникших на основании приказа о штатном расписании с расчетом годового фонда оплаты труда (иного документа, подтверждающего возникновение бюджетного обязательства, содержащего расчет годового объема оплаты труда (денежного содержания, денежного довольствия), в пределах</w:t>
      </w:r>
      <w:proofErr w:type="gramEnd"/>
      <w:r w:rsidR="00AB3536" w:rsidRPr="00AB3536">
        <w:rPr>
          <w:rFonts w:ascii="Times New Roman" w:hAnsi="Times New Roman" w:cs="Times New Roman"/>
          <w:sz w:val="28"/>
          <w:szCs w:val="28"/>
        </w:rPr>
        <w:t xml:space="preserve"> доведенных лимитов бюджетных обязательств на соответствующие цели;</w:t>
      </w:r>
    </w:p>
    <w:p w:rsidR="00AB3536" w:rsidRPr="00AB3536" w:rsidRDefault="00AB3536" w:rsidP="00AB35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3536">
        <w:rPr>
          <w:rFonts w:ascii="Times New Roman" w:hAnsi="Times New Roman" w:cs="Times New Roman"/>
          <w:sz w:val="28"/>
          <w:szCs w:val="28"/>
        </w:rPr>
        <w:t xml:space="preserve">пунктами 11 – 12 графы 2 Перечня в сроки, установленные </w:t>
      </w:r>
      <w:hyperlink r:id="rId14">
        <w:r w:rsidRPr="00AB3536">
          <w:rPr>
            <w:rFonts w:ascii="Times New Roman" w:hAnsi="Times New Roman" w:cs="Times New Roman"/>
            <w:sz w:val="28"/>
            <w:szCs w:val="28"/>
          </w:rPr>
          <w:t>абзацем первым пункта 3 статей 242.4</w:t>
        </w:r>
      </w:hyperlink>
      <w:r w:rsidRPr="00AB353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>
        <w:r w:rsidRPr="00AB3536">
          <w:rPr>
            <w:rFonts w:ascii="Times New Roman" w:hAnsi="Times New Roman" w:cs="Times New Roman"/>
            <w:sz w:val="28"/>
            <w:szCs w:val="28"/>
          </w:rPr>
          <w:t>242.6</w:t>
        </w:r>
      </w:hyperlink>
      <w:r w:rsidRPr="00AB353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соответственно для представления в установленном порядке получателем средств бюджета </w:t>
      </w:r>
      <w:r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AB3536">
        <w:rPr>
          <w:rFonts w:ascii="Times New Roman" w:hAnsi="Times New Roman" w:cs="Times New Roman"/>
          <w:sz w:val="28"/>
          <w:szCs w:val="28"/>
        </w:rPr>
        <w:t xml:space="preserve"> – должником информации об источнике образования задолженности и кодах бюджетной классификации Российской Федерации, по которым должны быть произведены расходы бюджета </w:t>
      </w:r>
      <w:r>
        <w:rPr>
          <w:rFonts w:ascii="Times New Roman" w:hAnsi="Times New Roman" w:cs="Times New Roman"/>
          <w:sz w:val="28"/>
          <w:szCs w:val="28"/>
        </w:rPr>
        <w:lastRenderedPageBreak/>
        <w:t>Мундыбашского городского поселения</w:t>
      </w:r>
      <w:r w:rsidRPr="00AB3536">
        <w:rPr>
          <w:rFonts w:ascii="Times New Roman" w:hAnsi="Times New Roman" w:cs="Times New Roman"/>
          <w:sz w:val="28"/>
          <w:szCs w:val="28"/>
        </w:rPr>
        <w:t xml:space="preserve"> по исполнению исполнительного документа, решения</w:t>
      </w:r>
      <w:proofErr w:type="gramEnd"/>
      <w:r w:rsidRPr="00AB3536">
        <w:rPr>
          <w:rFonts w:ascii="Times New Roman" w:hAnsi="Times New Roman" w:cs="Times New Roman"/>
          <w:sz w:val="28"/>
          <w:szCs w:val="28"/>
        </w:rPr>
        <w:t xml:space="preserve"> налогового органа о взыскании налога, сбора, страхового взноса, пеней и штрафов, предусматривающего обращение взыскания на средства бюджетов бюджетной системы Российской Федерации (далее – решение налогового органа);</w:t>
      </w:r>
    </w:p>
    <w:p w:rsidR="00AB3536" w:rsidRPr="00AB3536" w:rsidRDefault="008504B8" w:rsidP="00AB35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566">
        <w:r w:rsidR="00AB3536" w:rsidRPr="00AB3536">
          <w:rPr>
            <w:rFonts w:ascii="Times New Roman" w:hAnsi="Times New Roman" w:cs="Times New Roman"/>
            <w:sz w:val="28"/>
            <w:szCs w:val="28"/>
          </w:rPr>
          <w:t>пунктом 13 графы 2</w:t>
        </w:r>
      </w:hyperlink>
      <w:r w:rsidR="00AB3536" w:rsidRPr="00AB3536">
        <w:rPr>
          <w:rFonts w:ascii="Times New Roman" w:hAnsi="Times New Roman" w:cs="Times New Roman"/>
          <w:sz w:val="28"/>
          <w:szCs w:val="28"/>
        </w:rPr>
        <w:t xml:space="preserve"> Перечня, исполнение денежных обязательств по которым осуществляется в случаях, установленных </w:t>
      </w:r>
      <w:hyperlink w:anchor="P133">
        <w:r w:rsidR="00AB3536" w:rsidRPr="00AB3536">
          <w:rPr>
            <w:rFonts w:ascii="Times New Roman" w:hAnsi="Times New Roman" w:cs="Times New Roman"/>
            <w:sz w:val="28"/>
            <w:szCs w:val="28"/>
          </w:rPr>
          <w:t>абзацами</w:t>
        </w:r>
        <w:r w:rsidR="00B954F0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AB3536" w:rsidRPr="00AB3536">
          <w:rPr>
            <w:rFonts w:ascii="Times New Roman" w:hAnsi="Times New Roman" w:cs="Times New Roman"/>
            <w:sz w:val="28"/>
            <w:szCs w:val="28"/>
          </w:rPr>
          <w:t>третьим</w:t>
        </w:r>
      </w:hyperlink>
      <w:r w:rsidR="00AB3536" w:rsidRPr="00AB3536">
        <w:rPr>
          <w:rFonts w:ascii="Times New Roman" w:hAnsi="Times New Roman" w:cs="Times New Roman"/>
          <w:sz w:val="28"/>
          <w:szCs w:val="28"/>
        </w:rPr>
        <w:t xml:space="preserve"> – седьмым пункта 22 настоящего Порядка, не позднее трех рабочих дней со дня поступления документа – основания получателю средств бюджета </w:t>
      </w:r>
      <w:r w:rsidR="00AB3536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="00AB3536" w:rsidRPr="00AB3536">
        <w:rPr>
          <w:rFonts w:ascii="Times New Roman" w:hAnsi="Times New Roman" w:cs="Times New Roman"/>
          <w:sz w:val="28"/>
          <w:szCs w:val="28"/>
        </w:rPr>
        <w:t xml:space="preserve"> для оплаты.</w:t>
      </w:r>
    </w:p>
    <w:p w:rsidR="00AB3536" w:rsidRPr="00AB3536" w:rsidRDefault="00AB3536" w:rsidP="00AB353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3536">
        <w:rPr>
          <w:rFonts w:ascii="Times New Roman" w:hAnsi="Times New Roman" w:cs="Times New Roman"/>
          <w:sz w:val="28"/>
          <w:szCs w:val="28"/>
        </w:rPr>
        <w:t xml:space="preserve">Сведения о бюджетном обязательстве, возникшем на основании документа–основания, предусмотренного </w:t>
      </w:r>
      <w:hyperlink w:anchor="P1316" w:history="1">
        <w:r w:rsidRPr="00AB3536">
          <w:rPr>
            <w:rFonts w:ascii="Times New Roman" w:hAnsi="Times New Roman" w:cs="Times New Roman"/>
            <w:sz w:val="28"/>
            <w:szCs w:val="28"/>
          </w:rPr>
          <w:t>пунктами 4</w:t>
        </w:r>
      </w:hyperlink>
      <w:r w:rsidRPr="00AB3536">
        <w:rPr>
          <w:rFonts w:ascii="Times New Roman" w:hAnsi="Times New Roman" w:cs="Times New Roman"/>
          <w:sz w:val="28"/>
          <w:szCs w:val="28"/>
        </w:rPr>
        <w:t>, 5, 7, 8 графы 2 Перечня, направляются в Управление с приложением копии муниципального контракта (договора), договора (соглашения), (документа о внесении изменений в муниципальный контракт (договор), договор, договор (соглашение), в форме электронной копии указанного документа на бумажном носителе, созданной посредством его сканирования, или копии электронного документа, подтвержденной электронной подписью лица</w:t>
      </w:r>
      <w:proofErr w:type="gramEnd"/>
      <w:r w:rsidRPr="00AB3536">
        <w:rPr>
          <w:rFonts w:ascii="Times New Roman" w:hAnsi="Times New Roman" w:cs="Times New Roman"/>
          <w:sz w:val="28"/>
          <w:szCs w:val="28"/>
        </w:rPr>
        <w:t xml:space="preserve">, имеющего право действовать от имени получателя средств бюджета </w:t>
      </w:r>
      <w:r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AB3536">
        <w:rPr>
          <w:rFonts w:ascii="Times New Roman" w:hAnsi="Times New Roman" w:cs="Times New Roman"/>
          <w:sz w:val="28"/>
          <w:szCs w:val="28"/>
        </w:rPr>
        <w:t>.</w:t>
      </w:r>
      <w:bookmarkStart w:id="1" w:name="P111"/>
      <w:bookmarkEnd w:id="1"/>
    </w:p>
    <w:p w:rsidR="00A00CF2" w:rsidRPr="00AB3536" w:rsidRDefault="00AB3536" w:rsidP="00AB353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B3536">
        <w:rPr>
          <w:sz w:val="28"/>
          <w:szCs w:val="28"/>
        </w:rPr>
        <w:t xml:space="preserve">При направлении в Управление Сведений о бюджетном обязательстве, возникшем на основании документа–основания, предусмотренного </w:t>
      </w:r>
      <w:hyperlink r:id="rId16" w:history="1">
        <w:r w:rsidRPr="00AB3536">
          <w:rPr>
            <w:sz w:val="28"/>
            <w:szCs w:val="28"/>
          </w:rPr>
          <w:t>пунктом</w:t>
        </w:r>
        <w:r w:rsidR="00B954F0">
          <w:rPr>
            <w:sz w:val="28"/>
            <w:szCs w:val="28"/>
          </w:rPr>
          <w:t xml:space="preserve"> </w:t>
        </w:r>
      </w:hyperlink>
      <w:r w:rsidRPr="00AB3536">
        <w:rPr>
          <w:sz w:val="28"/>
          <w:szCs w:val="28"/>
        </w:rPr>
        <w:t>6, 9, 10 графы 2 Перечня, копия указанного документа–основания в Управление не представляется</w:t>
      </w:r>
      <w:proofErr w:type="gramStart"/>
      <w:r w:rsidRPr="00AB3536">
        <w:rPr>
          <w:sz w:val="28"/>
          <w:szCs w:val="28"/>
        </w:rPr>
        <w:t>.</w:t>
      </w:r>
      <w:r w:rsidR="00994FCE" w:rsidRPr="00AB3536"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0800A3" w:rsidRPr="000800A3" w:rsidRDefault="000800A3" w:rsidP="00AB3536">
      <w:pPr>
        <w:ind w:firstLine="540"/>
        <w:jc w:val="both"/>
        <w:rPr>
          <w:sz w:val="28"/>
          <w:szCs w:val="28"/>
        </w:rPr>
      </w:pPr>
      <w:r w:rsidRPr="000800A3">
        <w:rPr>
          <w:sz w:val="28"/>
          <w:szCs w:val="28"/>
        </w:rPr>
        <w:t>2. Настоящее постановление обнародовать на информационном стенде администрации Мундыбашского городского поселения и на официальном сайте администрации Мундыбашского городского поселения в сети Интернет.</w:t>
      </w:r>
    </w:p>
    <w:p w:rsidR="000800A3" w:rsidRPr="000800A3" w:rsidRDefault="000800A3" w:rsidP="00AB3536">
      <w:pPr>
        <w:ind w:firstLine="540"/>
        <w:jc w:val="both"/>
        <w:rPr>
          <w:sz w:val="28"/>
          <w:szCs w:val="28"/>
        </w:rPr>
      </w:pPr>
      <w:r w:rsidRPr="000800A3">
        <w:rPr>
          <w:sz w:val="28"/>
          <w:szCs w:val="28"/>
        </w:rPr>
        <w:t xml:space="preserve">3. </w:t>
      </w:r>
      <w:proofErr w:type="gramStart"/>
      <w:r w:rsidRPr="000800A3">
        <w:rPr>
          <w:sz w:val="28"/>
          <w:szCs w:val="28"/>
        </w:rPr>
        <w:t>Контроль за</w:t>
      </w:r>
      <w:proofErr w:type="gramEnd"/>
      <w:r w:rsidRPr="000800A3">
        <w:rPr>
          <w:sz w:val="28"/>
          <w:szCs w:val="28"/>
        </w:rPr>
        <w:t xml:space="preserve"> исполнением настоящего постановления возложить на главного специалиста по экономическим вопросам администрации Мундыбашского городского поселения.</w:t>
      </w:r>
    </w:p>
    <w:p w:rsidR="00B259C1" w:rsidRPr="007B05F6" w:rsidRDefault="002C17B5" w:rsidP="00AB3536">
      <w:pPr>
        <w:pStyle w:val="31"/>
        <w:ind w:firstLine="540"/>
        <w:jc w:val="both"/>
        <w:rPr>
          <w:snapToGrid w:val="0"/>
          <w:szCs w:val="28"/>
        </w:rPr>
      </w:pPr>
      <w:r w:rsidRPr="000800A3">
        <w:rPr>
          <w:szCs w:val="28"/>
        </w:rPr>
        <w:t>4</w:t>
      </w:r>
      <w:r w:rsidR="00B259C1" w:rsidRPr="000800A3">
        <w:rPr>
          <w:szCs w:val="28"/>
        </w:rPr>
        <w:t xml:space="preserve">. </w:t>
      </w:r>
      <w:r w:rsidR="00B259C1" w:rsidRPr="000800A3">
        <w:rPr>
          <w:snapToGrid w:val="0"/>
          <w:szCs w:val="28"/>
        </w:rPr>
        <w:t>Настоящее по</w:t>
      </w:r>
      <w:r w:rsidR="00B259C1" w:rsidRPr="007B05F6">
        <w:rPr>
          <w:snapToGrid w:val="0"/>
          <w:szCs w:val="28"/>
        </w:rPr>
        <w:t xml:space="preserve">становление вступает в силу с момента </w:t>
      </w:r>
      <w:r w:rsidR="000402C0">
        <w:rPr>
          <w:snapToGrid w:val="0"/>
          <w:szCs w:val="28"/>
        </w:rPr>
        <w:t>обнародования</w:t>
      </w:r>
      <w:r w:rsidR="00B259C1" w:rsidRPr="007B05F6">
        <w:rPr>
          <w:snapToGrid w:val="0"/>
          <w:szCs w:val="28"/>
        </w:rPr>
        <w:t>.</w:t>
      </w:r>
    </w:p>
    <w:p w:rsidR="005B493F" w:rsidRPr="007B05F6" w:rsidRDefault="005B493F" w:rsidP="007B05F6">
      <w:pPr>
        <w:pStyle w:val="31"/>
        <w:ind w:firstLine="540"/>
        <w:jc w:val="both"/>
        <w:rPr>
          <w:snapToGrid w:val="0"/>
          <w:szCs w:val="28"/>
        </w:rPr>
      </w:pPr>
    </w:p>
    <w:p w:rsidR="003E7AF7" w:rsidRDefault="003E7AF7" w:rsidP="007B05F6">
      <w:pPr>
        <w:pStyle w:val="31"/>
        <w:ind w:firstLine="567"/>
        <w:jc w:val="both"/>
        <w:rPr>
          <w:snapToGrid w:val="0"/>
          <w:szCs w:val="28"/>
        </w:rPr>
      </w:pPr>
    </w:p>
    <w:p w:rsidR="000402C0" w:rsidRDefault="000402C0" w:rsidP="007B05F6">
      <w:pPr>
        <w:pStyle w:val="31"/>
        <w:ind w:firstLine="567"/>
        <w:jc w:val="both"/>
        <w:rPr>
          <w:snapToGrid w:val="0"/>
          <w:szCs w:val="28"/>
        </w:rPr>
      </w:pPr>
    </w:p>
    <w:p w:rsidR="000402C0" w:rsidRPr="007B05F6" w:rsidRDefault="000402C0" w:rsidP="007B05F6">
      <w:pPr>
        <w:pStyle w:val="31"/>
        <w:ind w:firstLine="567"/>
        <w:jc w:val="both"/>
        <w:rPr>
          <w:snapToGrid w:val="0"/>
          <w:szCs w:val="28"/>
        </w:rPr>
      </w:pPr>
    </w:p>
    <w:p w:rsidR="000800A3" w:rsidRPr="00987DF1" w:rsidRDefault="000800A3" w:rsidP="000800A3">
      <w:pPr>
        <w:ind w:firstLine="540"/>
        <w:jc w:val="both"/>
        <w:rPr>
          <w:sz w:val="28"/>
          <w:szCs w:val="28"/>
        </w:rPr>
      </w:pPr>
      <w:r w:rsidRPr="00987DF1">
        <w:rPr>
          <w:sz w:val="28"/>
          <w:szCs w:val="28"/>
        </w:rPr>
        <w:t>Глава Мундыбашского</w:t>
      </w:r>
    </w:p>
    <w:p w:rsidR="007F1B29" w:rsidRPr="007B05F6" w:rsidRDefault="000800A3" w:rsidP="000800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DF1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987DF1">
        <w:rPr>
          <w:rFonts w:ascii="Times New Roman" w:hAnsi="Times New Roman" w:cs="Times New Roman"/>
          <w:sz w:val="28"/>
          <w:szCs w:val="28"/>
        </w:rPr>
        <w:tab/>
      </w:r>
      <w:r w:rsidRPr="00987DF1">
        <w:rPr>
          <w:rFonts w:ascii="Times New Roman" w:hAnsi="Times New Roman" w:cs="Times New Roman"/>
          <w:sz w:val="28"/>
          <w:szCs w:val="28"/>
        </w:rPr>
        <w:tab/>
      </w:r>
      <w:r w:rsidRPr="00987DF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87DF1">
        <w:rPr>
          <w:rFonts w:ascii="Times New Roman" w:hAnsi="Times New Roman" w:cs="Times New Roman"/>
          <w:sz w:val="28"/>
          <w:szCs w:val="28"/>
        </w:rPr>
        <w:tab/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DF1">
        <w:rPr>
          <w:rFonts w:ascii="Times New Roman" w:hAnsi="Times New Roman" w:cs="Times New Roman"/>
          <w:sz w:val="28"/>
          <w:szCs w:val="28"/>
        </w:rPr>
        <w:t>Е. Покатилова</w:t>
      </w:r>
    </w:p>
    <w:sectPr w:rsidR="007F1B29" w:rsidRPr="007B05F6" w:rsidSect="00AB3536">
      <w:footnotePr>
        <w:numRestart w:val="eachSect"/>
      </w:footnotePr>
      <w:pgSz w:w="11906" w:h="16840"/>
      <w:pgMar w:top="1134" w:right="567" w:bottom="1134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4B8" w:rsidRDefault="008504B8" w:rsidP="00A7714B">
      <w:r>
        <w:separator/>
      </w:r>
    </w:p>
  </w:endnote>
  <w:endnote w:type="continuationSeparator" w:id="0">
    <w:p w:rsidR="008504B8" w:rsidRDefault="008504B8" w:rsidP="00A77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4B8" w:rsidRDefault="008504B8" w:rsidP="00A7714B">
      <w:r>
        <w:separator/>
      </w:r>
    </w:p>
  </w:footnote>
  <w:footnote w:type="continuationSeparator" w:id="0">
    <w:p w:rsidR="008504B8" w:rsidRDefault="008504B8" w:rsidP="00A771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45B93"/>
    <w:multiLevelType w:val="hybridMultilevel"/>
    <w:tmpl w:val="CC18678E"/>
    <w:lvl w:ilvl="0" w:tplc="613214EE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B34776"/>
    <w:multiLevelType w:val="hybridMultilevel"/>
    <w:tmpl w:val="27765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90A38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866E24"/>
    <w:multiLevelType w:val="hybridMultilevel"/>
    <w:tmpl w:val="B89CB85A"/>
    <w:lvl w:ilvl="0" w:tplc="FE7679B0">
      <w:start w:val="1"/>
      <w:numFmt w:val="upperRoman"/>
      <w:lvlText w:val="%1."/>
      <w:lvlJc w:val="left"/>
      <w:pPr>
        <w:ind w:left="364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08" w:hanging="360"/>
      </w:pPr>
    </w:lvl>
    <w:lvl w:ilvl="2" w:tplc="0419001B" w:tentative="1">
      <w:start w:val="1"/>
      <w:numFmt w:val="lowerRoman"/>
      <w:lvlText w:val="%3."/>
      <w:lvlJc w:val="right"/>
      <w:pPr>
        <w:ind w:left="4728" w:hanging="180"/>
      </w:pPr>
    </w:lvl>
    <w:lvl w:ilvl="3" w:tplc="0419000F" w:tentative="1">
      <w:start w:val="1"/>
      <w:numFmt w:val="decimal"/>
      <w:lvlText w:val="%4."/>
      <w:lvlJc w:val="left"/>
      <w:pPr>
        <w:ind w:left="5448" w:hanging="360"/>
      </w:pPr>
    </w:lvl>
    <w:lvl w:ilvl="4" w:tplc="04190019" w:tentative="1">
      <w:start w:val="1"/>
      <w:numFmt w:val="lowerLetter"/>
      <w:lvlText w:val="%5."/>
      <w:lvlJc w:val="left"/>
      <w:pPr>
        <w:ind w:left="6168" w:hanging="360"/>
      </w:pPr>
    </w:lvl>
    <w:lvl w:ilvl="5" w:tplc="0419001B" w:tentative="1">
      <w:start w:val="1"/>
      <w:numFmt w:val="lowerRoman"/>
      <w:lvlText w:val="%6."/>
      <w:lvlJc w:val="right"/>
      <w:pPr>
        <w:ind w:left="6888" w:hanging="180"/>
      </w:pPr>
    </w:lvl>
    <w:lvl w:ilvl="6" w:tplc="0419000F" w:tentative="1">
      <w:start w:val="1"/>
      <w:numFmt w:val="decimal"/>
      <w:lvlText w:val="%7."/>
      <w:lvlJc w:val="left"/>
      <w:pPr>
        <w:ind w:left="7608" w:hanging="360"/>
      </w:pPr>
    </w:lvl>
    <w:lvl w:ilvl="7" w:tplc="04190019" w:tentative="1">
      <w:start w:val="1"/>
      <w:numFmt w:val="lowerLetter"/>
      <w:lvlText w:val="%8."/>
      <w:lvlJc w:val="left"/>
      <w:pPr>
        <w:ind w:left="8328" w:hanging="360"/>
      </w:pPr>
    </w:lvl>
    <w:lvl w:ilvl="8" w:tplc="0419001B" w:tentative="1">
      <w:start w:val="1"/>
      <w:numFmt w:val="lowerRoman"/>
      <w:lvlText w:val="%9."/>
      <w:lvlJc w:val="right"/>
      <w:pPr>
        <w:ind w:left="9048" w:hanging="180"/>
      </w:pPr>
    </w:lvl>
  </w:abstractNum>
  <w:abstractNum w:abstractNumId="3">
    <w:nsid w:val="13E44CDE"/>
    <w:multiLevelType w:val="hybridMultilevel"/>
    <w:tmpl w:val="707EE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1408D"/>
    <w:multiLevelType w:val="hybridMultilevel"/>
    <w:tmpl w:val="4B685CFE"/>
    <w:lvl w:ilvl="0" w:tplc="613214EE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1BA24704"/>
    <w:multiLevelType w:val="hybridMultilevel"/>
    <w:tmpl w:val="CEBED208"/>
    <w:lvl w:ilvl="0" w:tplc="E2F8E7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DF96359"/>
    <w:multiLevelType w:val="hybridMultilevel"/>
    <w:tmpl w:val="93B07522"/>
    <w:lvl w:ilvl="0" w:tplc="51885B1C">
      <w:start w:val="1"/>
      <w:numFmt w:val="decimal"/>
      <w:lvlText w:val="%1."/>
      <w:lvlJc w:val="left"/>
      <w:pPr>
        <w:ind w:left="3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08" w:hanging="360"/>
      </w:pPr>
    </w:lvl>
    <w:lvl w:ilvl="2" w:tplc="0419001B" w:tentative="1">
      <w:start w:val="1"/>
      <w:numFmt w:val="lowerRoman"/>
      <w:lvlText w:val="%3."/>
      <w:lvlJc w:val="right"/>
      <w:pPr>
        <w:ind w:left="4728" w:hanging="180"/>
      </w:pPr>
    </w:lvl>
    <w:lvl w:ilvl="3" w:tplc="0419000F" w:tentative="1">
      <w:start w:val="1"/>
      <w:numFmt w:val="decimal"/>
      <w:lvlText w:val="%4."/>
      <w:lvlJc w:val="left"/>
      <w:pPr>
        <w:ind w:left="5448" w:hanging="360"/>
      </w:pPr>
    </w:lvl>
    <w:lvl w:ilvl="4" w:tplc="04190019" w:tentative="1">
      <w:start w:val="1"/>
      <w:numFmt w:val="lowerLetter"/>
      <w:lvlText w:val="%5."/>
      <w:lvlJc w:val="left"/>
      <w:pPr>
        <w:ind w:left="6168" w:hanging="360"/>
      </w:pPr>
    </w:lvl>
    <w:lvl w:ilvl="5" w:tplc="0419001B" w:tentative="1">
      <w:start w:val="1"/>
      <w:numFmt w:val="lowerRoman"/>
      <w:lvlText w:val="%6."/>
      <w:lvlJc w:val="right"/>
      <w:pPr>
        <w:ind w:left="6888" w:hanging="180"/>
      </w:pPr>
    </w:lvl>
    <w:lvl w:ilvl="6" w:tplc="0419000F" w:tentative="1">
      <w:start w:val="1"/>
      <w:numFmt w:val="decimal"/>
      <w:lvlText w:val="%7."/>
      <w:lvlJc w:val="left"/>
      <w:pPr>
        <w:ind w:left="7608" w:hanging="360"/>
      </w:pPr>
    </w:lvl>
    <w:lvl w:ilvl="7" w:tplc="04190019" w:tentative="1">
      <w:start w:val="1"/>
      <w:numFmt w:val="lowerLetter"/>
      <w:lvlText w:val="%8."/>
      <w:lvlJc w:val="left"/>
      <w:pPr>
        <w:ind w:left="8328" w:hanging="360"/>
      </w:pPr>
    </w:lvl>
    <w:lvl w:ilvl="8" w:tplc="0419001B" w:tentative="1">
      <w:start w:val="1"/>
      <w:numFmt w:val="lowerRoman"/>
      <w:lvlText w:val="%9."/>
      <w:lvlJc w:val="right"/>
      <w:pPr>
        <w:ind w:left="9048" w:hanging="180"/>
      </w:pPr>
    </w:lvl>
  </w:abstractNum>
  <w:abstractNum w:abstractNumId="7">
    <w:nsid w:val="34B83470"/>
    <w:multiLevelType w:val="hybridMultilevel"/>
    <w:tmpl w:val="9558CB14"/>
    <w:lvl w:ilvl="0" w:tplc="4B7C5B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9A21134"/>
    <w:multiLevelType w:val="hybridMultilevel"/>
    <w:tmpl w:val="511C282C"/>
    <w:lvl w:ilvl="0" w:tplc="6F6C0E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914B1D"/>
    <w:multiLevelType w:val="hybridMultilevel"/>
    <w:tmpl w:val="A44C6C62"/>
    <w:lvl w:ilvl="0" w:tplc="2F52D9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56F53C9"/>
    <w:multiLevelType w:val="hybridMultilevel"/>
    <w:tmpl w:val="4306C890"/>
    <w:lvl w:ilvl="0" w:tplc="80D283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68F3A05"/>
    <w:multiLevelType w:val="hybridMultilevel"/>
    <w:tmpl w:val="57AAA148"/>
    <w:lvl w:ilvl="0" w:tplc="752EC92C">
      <w:start w:val="1"/>
      <w:numFmt w:val="decimal"/>
      <w:lvlText w:val="%1."/>
      <w:lvlJc w:val="left"/>
      <w:pPr>
        <w:ind w:left="792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>
    <w:nsid w:val="6C5F5592"/>
    <w:multiLevelType w:val="hybridMultilevel"/>
    <w:tmpl w:val="2188D11C"/>
    <w:lvl w:ilvl="0" w:tplc="76A61FD8">
      <w:start w:val="1"/>
      <w:numFmt w:val="upperRoman"/>
      <w:lvlText w:val="%1."/>
      <w:lvlJc w:val="left"/>
      <w:pPr>
        <w:ind w:left="436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28" w:hanging="360"/>
      </w:pPr>
    </w:lvl>
    <w:lvl w:ilvl="2" w:tplc="0419001B" w:tentative="1">
      <w:start w:val="1"/>
      <w:numFmt w:val="lowerRoman"/>
      <w:lvlText w:val="%3."/>
      <w:lvlJc w:val="right"/>
      <w:pPr>
        <w:ind w:left="5448" w:hanging="180"/>
      </w:pPr>
    </w:lvl>
    <w:lvl w:ilvl="3" w:tplc="0419000F" w:tentative="1">
      <w:start w:val="1"/>
      <w:numFmt w:val="decimal"/>
      <w:lvlText w:val="%4."/>
      <w:lvlJc w:val="left"/>
      <w:pPr>
        <w:ind w:left="6168" w:hanging="360"/>
      </w:pPr>
    </w:lvl>
    <w:lvl w:ilvl="4" w:tplc="04190019" w:tentative="1">
      <w:start w:val="1"/>
      <w:numFmt w:val="lowerLetter"/>
      <w:lvlText w:val="%5."/>
      <w:lvlJc w:val="left"/>
      <w:pPr>
        <w:ind w:left="6888" w:hanging="360"/>
      </w:pPr>
    </w:lvl>
    <w:lvl w:ilvl="5" w:tplc="0419001B" w:tentative="1">
      <w:start w:val="1"/>
      <w:numFmt w:val="lowerRoman"/>
      <w:lvlText w:val="%6."/>
      <w:lvlJc w:val="right"/>
      <w:pPr>
        <w:ind w:left="7608" w:hanging="180"/>
      </w:pPr>
    </w:lvl>
    <w:lvl w:ilvl="6" w:tplc="0419000F" w:tentative="1">
      <w:start w:val="1"/>
      <w:numFmt w:val="decimal"/>
      <w:lvlText w:val="%7."/>
      <w:lvlJc w:val="left"/>
      <w:pPr>
        <w:ind w:left="8328" w:hanging="360"/>
      </w:pPr>
    </w:lvl>
    <w:lvl w:ilvl="7" w:tplc="04190019" w:tentative="1">
      <w:start w:val="1"/>
      <w:numFmt w:val="lowerLetter"/>
      <w:lvlText w:val="%8."/>
      <w:lvlJc w:val="left"/>
      <w:pPr>
        <w:ind w:left="9048" w:hanging="360"/>
      </w:pPr>
    </w:lvl>
    <w:lvl w:ilvl="8" w:tplc="0419001B" w:tentative="1">
      <w:start w:val="1"/>
      <w:numFmt w:val="lowerRoman"/>
      <w:lvlText w:val="%9."/>
      <w:lvlJc w:val="right"/>
      <w:pPr>
        <w:ind w:left="9768" w:hanging="180"/>
      </w:pPr>
    </w:lvl>
  </w:abstractNum>
  <w:abstractNum w:abstractNumId="13">
    <w:nsid w:val="704A0874"/>
    <w:multiLevelType w:val="hybridMultilevel"/>
    <w:tmpl w:val="F1F84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B11C7A"/>
    <w:multiLevelType w:val="hybridMultilevel"/>
    <w:tmpl w:val="561E3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14"/>
  </w:num>
  <w:num w:numId="5">
    <w:abstractNumId w:val="13"/>
  </w:num>
  <w:num w:numId="6">
    <w:abstractNumId w:val="3"/>
  </w:num>
  <w:num w:numId="7">
    <w:abstractNumId w:val="9"/>
  </w:num>
  <w:num w:numId="8">
    <w:abstractNumId w:val="8"/>
  </w:num>
  <w:num w:numId="9">
    <w:abstractNumId w:val="10"/>
  </w:num>
  <w:num w:numId="10">
    <w:abstractNumId w:val="6"/>
  </w:num>
  <w:num w:numId="11">
    <w:abstractNumId w:val="2"/>
  </w:num>
  <w:num w:numId="12">
    <w:abstractNumId w:val="12"/>
  </w:num>
  <w:num w:numId="13">
    <w:abstractNumId w:val="5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2545"/>
    <w:rsid w:val="000176D8"/>
    <w:rsid w:val="00023587"/>
    <w:rsid w:val="0003044C"/>
    <w:rsid w:val="0003158B"/>
    <w:rsid w:val="000402C0"/>
    <w:rsid w:val="0007129F"/>
    <w:rsid w:val="00071EBE"/>
    <w:rsid w:val="00073D12"/>
    <w:rsid w:val="000800A3"/>
    <w:rsid w:val="00087BFA"/>
    <w:rsid w:val="00090A0B"/>
    <w:rsid w:val="000A0B56"/>
    <w:rsid w:val="000A4CCB"/>
    <w:rsid w:val="000A5DA3"/>
    <w:rsid w:val="000B0F0A"/>
    <w:rsid w:val="000B143B"/>
    <w:rsid w:val="000B6528"/>
    <w:rsid w:val="000C0C23"/>
    <w:rsid w:val="000C3C7B"/>
    <w:rsid w:val="000C48A6"/>
    <w:rsid w:val="000C52A1"/>
    <w:rsid w:val="000E1278"/>
    <w:rsid w:val="000F3F5A"/>
    <w:rsid w:val="001020BC"/>
    <w:rsid w:val="00103A3E"/>
    <w:rsid w:val="00113325"/>
    <w:rsid w:val="0011378A"/>
    <w:rsid w:val="001304A7"/>
    <w:rsid w:val="00141D4E"/>
    <w:rsid w:val="00144458"/>
    <w:rsid w:val="0014753E"/>
    <w:rsid w:val="001526CD"/>
    <w:rsid w:val="001608D0"/>
    <w:rsid w:val="00162C58"/>
    <w:rsid w:val="001648BD"/>
    <w:rsid w:val="00170380"/>
    <w:rsid w:val="0017075A"/>
    <w:rsid w:val="001837C0"/>
    <w:rsid w:val="001A0DC1"/>
    <w:rsid w:val="001A2B21"/>
    <w:rsid w:val="001A7728"/>
    <w:rsid w:val="001B06B5"/>
    <w:rsid w:val="001B23AA"/>
    <w:rsid w:val="001B6A22"/>
    <w:rsid w:val="001C4BC1"/>
    <w:rsid w:val="001D08C6"/>
    <w:rsid w:val="001D2A49"/>
    <w:rsid w:val="00205F4F"/>
    <w:rsid w:val="0021446D"/>
    <w:rsid w:val="00217278"/>
    <w:rsid w:val="00227F94"/>
    <w:rsid w:val="002310B3"/>
    <w:rsid w:val="002344ED"/>
    <w:rsid w:val="0023507B"/>
    <w:rsid w:val="002423BF"/>
    <w:rsid w:val="00246BCD"/>
    <w:rsid w:val="00255070"/>
    <w:rsid w:val="00257650"/>
    <w:rsid w:val="0026217D"/>
    <w:rsid w:val="0026626F"/>
    <w:rsid w:val="00266754"/>
    <w:rsid w:val="00276BEF"/>
    <w:rsid w:val="0028087F"/>
    <w:rsid w:val="00282665"/>
    <w:rsid w:val="00292F4A"/>
    <w:rsid w:val="00293EC9"/>
    <w:rsid w:val="002A212C"/>
    <w:rsid w:val="002B2A2E"/>
    <w:rsid w:val="002B3C2B"/>
    <w:rsid w:val="002B796F"/>
    <w:rsid w:val="002C17B5"/>
    <w:rsid w:val="002C4948"/>
    <w:rsid w:val="002F0280"/>
    <w:rsid w:val="002F6B5A"/>
    <w:rsid w:val="00304591"/>
    <w:rsid w:val="00306DA8"/>
    <w:rsid w:val="00314000"/>
    <w:rsid w:val="00316FCB"/>
    <w:rsid w:val="00322526"/>
    <w:rsid w:val="00322CC5"/>
    <w:rsid w:val="00323D02"/>
    <w:rsid w:val="0032799C"/>
    <w:rsid w:val="00353080"/>
    <w:rsid w:val="0036069F"/>
    <w:rsid w:val="00361673"/>
    <w:rsid w:val="003642BB"/>
    <w:rsid w:val="0037000F"/>
    <w:rsid w:val="00374545"/>
    <w:rsid w:val="00377451"/>
    <w:rsid w:val="00387BF5"/>
    <w:rsid w:val="003A5946"/>
    <w:rsid w:val="003C0563"/>
    <w:rsid w:val="003E15D6"/>
    <w:rsid w:val="003E7AF7"/>
    <w:rsid w:val="003F3F4F"/>
    <w:rsid w:val="003F74DD"/>
    <w:rsid w:val="0041466A"/>
    <w:rsid w:val="00425FC8"/>
    <w:rsid w:val="0042720A"/>
    <w:rsid w:val="004318B0"/>
    <w:rsid w:val="004340E9"/>
    <w:rsid w:val="00436B9A"/>
    <w:rsid w:val="0044101B"/>
    <w:rsid w:val="004410C9"/>
    <w:rsid w:val="0045318F"/>
    <w:rsid w:val="00470F26"/>
    <w:rsid w:val="004807E1"/>
    <w:rsid w:val="00480FC2"/>
    <w:rsid w:val="00483157"/>
    <w:rsid w:val="00493497"/>
    <w:rsid w:val="004A08CE"/>
    <w:rsid w:val="004C3FFE"/>
    <w:rsid w:val="004C454F"/>
    <w:rsid w:val="004C57B4"/>
    <w:rsid w:val="004C6C9B"/>
    <w:rsid w:val="004D478D"/>
    <w:rsid w:val="004E1810"/>
    <w:rsid w:val="004E6E0B"/>
    <w:rsid w:val="005046E0"/>
    <w:rsid w:val="00515B19"/>
    <w:rsid w:val="00526F02"/>
    <w:rsid w:val="005377DF"/>
    <w:rsid w:val="005403C2"/>
    <w:rsid w:val="005509DF"/>
    <w:rsid w:val="005651C0"/>
    <w:rsid w:val="00570FB1"/>
    <w:rsid w:val="00572D89"/>
    <w:rsid w:val="00577913"/>
    <w:rsid w:val="00583330"/>
    <w:rsid w:val="0058613F"/>
    <w:rsid w:val="00587FC3"/>
    <w:rsid w:val="00591E82"/>
    <w:rsid w:val="005A5ACA"/>
    <w:rsid w:val="005B493F"/>
    <w:rsid w:val="005B5545"/>
    <w:rsid w:val="005C0741"/>
    <w:rsid w:val="005C456E"/>
    <w:rsid w:val="005E1164"/>
    <w:rsid w:val="005E122A"/>
    <w:rsid w:val="006040B8"/>
    <w:rsid w:val="00605135"/>
    <w:rsid w:val="00613362"/>
    <w:rsid w:val="006159F6"/>
    <w:rsid w:val="00665AED"/>
    <w:rsid w:val="00666CC9"/>
    <w:rsid w:val="00666E4A"/>
    <w:rsid w:val="0068082A"/>
    <w:rsid w:val="00681516"/>
    <w:rsid w:val="006832D8"/>
    <w:rsid w:val="006C6612"/>
    <w:rsid w:val="006C7AD8"/>
    <w:rsid w:val="006D0B17"/>
    <w:rsid w:val="006D27E4"/>
    <w:rsid w:val="006D3A3F"/>
    <w:rsid w:val="006D74C8"/>
    <w:rsid w:val="006D7E15"/>
    <w:rsid w:val="006E19F9"/>
    <w:rsid w:val="006E4B49"/>
    <w:rsid w:val="006E5153"/>
    <w:rsid w:val="006F0BB9"/>
    <w:rsid w:val="007008D8"/>
    <w:rsid w:val="00702D49"/>
    <w:rsid w:val="007035BE"/>
    <w:rsid w:val="007053C3"/>
    <w:rsid w:val="00706603"/>
    <w:rsid w:val="007124F2"/>
    <w:rsid w:val="007227CE"/>
    <w:rsid w:val="007237BA"/>
    <w:rsid w:val="00723FBE"/>
    <w:rsid w:val="00743028"/>
    <w:rsid w:val="007578CE"/>
    <w:rsid w:val="00763230"/>
    <w:rsid w:val="007841A5"/>
    <w:rsid w:val="007906C0"/>
    <w:rsid w:val="007947E1"/>
    <w:rsid w:val="00797B20"/>
    <w:rsid w:val="007A329E"/>
    <w:rsid w:val="007B05F6"/>
    <w:rsid w:val="007B50AC"/>
    <w:rsid w:val="007B79CF"/>
    <w:rsid w:val="007C0CD0"/>
    <w:rsid w:val="007C2B5A"/>
    <w:rsid w:val="007C34FF"/>
    <w:rsid w:val="007C514B"/>
    <w:rsid w:val="007E0D05"/>
    <w:rsid w:val="007E5F80"/>
    <w:rsid w:val="007E60BF"/>
    <w:rsid w:val="007F1B29"/>
    <w:rsid w:val="00801376"/>
    <w:rsid w:val="00806551"/>
    <w:rsid w:val="00807DCA"/>
    <w:rsid w:val="008173DA"/>
    <w:rsid w:val="00825077"/>
    <w:rsid w:val="00825AA6"/>
    <w:rsid w:val="00833D8D"/>
    <w:rsid w:val="00836182"/>
    <w:rsid w:val="00843588"/>
    <w:rsid w:val="00845B25"/>
    <w:rsid w:val="00847AD1"/>
    <w:rsid w:val="008504B8"/>
    <w:rsid w:val="0085781D"/>
    <w:rsid w:val="0086176A"/>
    <w:rsid w:val="00862EC9"/>
    <w:rsid w:val="00866C66"/>
    <w:rsid w:val="00867FEA"/>
    <w:rsid w:val="00885994"/>
    <w:rsid w:val="008926F3"/>
    <w:rsid w:val="008939AC"/>
    <w:rsid w:val="008957E7"/>
    <w:rsid w:val="0089766A"/>
    <w:rsid w:val="008A089E"/>
    <w:rsid w:val="008A7967"/>
    <w:rsid w:val="008B16AB"/>
    <w:rsid w:val="008B17D9"/>
    <w:rsid w:val="008C267A"/>
    <w:rsid w:val="008C405C"/>
    <w:rsid w:val="008D1D3E"/>
    <w:rsid w:val="008D720D"/>
    <w:rsid w:val="008E27D3"/>
    <w:rsid w:val="009050D3"/>
    <w:rsid w:val="009204F3"/>
    <w:rsid w:val="0092230E"/>
    <w:rsid w:val="00930B6C"/>
    <w:rsid w:val="009332D6"/>
    <w:rsid w:val="00933C6D"/>
    <w:rsid w:val="0093676C"/>
    <w:rsid w:val="00950B41"/>
    <w:rsid w:val="00955FD8"/>
    <w:rsid w:val="00994FCE"/>
    <w:rsid w:val="00995DC5"/>
    <w:rsid w:val="009971FF"/>
    <w:rsid w:val="009A39C1"/>
    <w:rsid w:val="009A5362"/>
    <w:rsid w:val="009B3F72"/>
    <w:rsid w:val="009C4665"/>
    <w:rsid w:val="009D2BF7"/>
    <w:rsid w:val="009E4843"/>
    <w:rsid w:val="00A00CF2"/>
    <w:rsid w:val="00A01512"/>
    <w:rsid w:val="00A02F30"/>
    <w:rsid w:val="00A048FC"/>
    <w:rsid w:val="00A11A0F"/>
    <w:rsid w:val="00A15986"/>
    <w:rsid w:val="00A2028A"/>
    <w:rsid w:val="00A21A15"/>
    <w:rsid w:val="00A22232"/>
    <w:rsid w:val="00A32545"/>
    <w:rsid w:val="00A451BD"/>
    <w:rsid w:val="00A53418"/>
    <w:rsid w:val="00A62E81"/>
    <w:rsid w:val="00A7681A"/>
    <w:rsid w:val="00A7714B"/>
    <w:rsid w:val="00A77ED1"/>
    <w:rsid w:val="00A86B24"/>
    <w:rsid w:val="00A94103"/>
    <w:rsid w:val="00AB033A"/>
    <w:rsid w:val="00AB3536"/>
    <w:rsid w:val="00AC0263"/>
    <w:rsid w:val="00AC0470"/>
    <w:rsid w:val="00AC1A49"/>
    <w:rsid w:val="00AC6B9D"/>
    <w:rsid w:val="00AD0BE0"/>
    <w:rsid w:val="00AE213C"/>
    <w:rsid w:val="00AE3C70"/>
    <w:rsid w:val="00AF1062"/>
    <w:rsid w:val="00AF5049"/>
    <w:rsid w:val="00B17099"/>
    <w:rsid w:val="00B1711B"/>
    <w:rsid w:val="00B259C1"/>
    <w:rsid w:val="00B2695E"/>
    <w:rsid w:val="00B36391"/>
    <w:rsid w:val="00B45DDB"/>
    <w:rsid w:val="00B46A6F"/>
    <w:rsid w:val="00B47BE4"/>
    <w:rsid w:val="00B532A8"/>
    <w:rsid w:val="00B5455D"/>
    <w:rsid w:val="00B63ED8"/>
    <w:rsid w:val="00B66CF9"/>
    <w:rsid w:val="00B85170"/>
    <w:rsid w:val="00B919E0"/>
    <w:rsid w:val="00B921B4"/>
    <w:rsid w:val="00B93639"/>
    <w:rsid w:val="00B954F0"/>
    <w:rsid w:val="00BA2BF1"/>
    <w:rsid w:val="00BB2C9F"/>
    <w:rsid w:val="00BC029E"/>
    <w:rsid w:val="00BC7332"/>
    <w:rsid w:val="00BD25B1"/>
    <w:rsid w:val="00BD29D7"/>
    <w:rsid w:val="00BD4499"/>
    <w:rsid w:val="00BD5008"/>
    <w:rsid w:val="00BD6753"/>
    <w:rsid w:val="00BF12DF"/>
    <w:rsid w:val="00C07D6A"/>
    <w:rsid w:val="00C07E8A"/>
    <w:rsid w:val="00C11819"/>
    <w:rsid w:val="00C123FF"/>
    <w:rsid w:val="00C13633"/>
    <w:rsid w:val="00C15B19"/>
    <w:rsid w:val="00C208E6"/>
    <w:rsid w:val="00C274F7"/>
    <w:rsid w:val="00C42719"/>
    <w:rsid w:val="00C44D7E"/>
    <w:rsid w:val="00C53DD4"/>
    <w:rsid w:val="00C56564"/>
    <w:rsid w:val="00C56F01"/>
    <w:rsid w:val="00C743B0"/>
    <w:rsid w:val="00C74442"/>
    <w:rsid w:val="00C928F3"/>
    <w:rsid w:val="00C92F6D"/>
    <w:rsid w:val="00C93FE7"/>
    <w:rsid w:val="00C97518"/>
    <w:rsid w:val="00CB72FC"/>
    <w:rsid w:val="00CC2FA0"/>
    <w:rsid w:val="00CD0882"/>
    <w:rsid w:val="00CD45BD"/>
    <w:rsid w:val="00CD6AE4"/>
    <w:rsid w:val="00CE6830"/>
    <w:rsid w:val="00CF420E"/>
    <w:rsid w:val="00D00969"/>
    <w:rsid w:val="00D04EB0"/>
    <w:rsid w:val="00D118C9"/>
    <w:rsid w:val="00D15566"/>
    <w:rsid w:val="00D16DD4"/>
    <w:rsid w:val="00D20821"/>
    <w:rsid w:val="00D22FFE"/>
    <w:rsid w:val="00D30913"/>
    <w:rsid w:val="00D30C6A"/>
    <w:rsid w:val="00D33A12"/>
    <w:rsid w:val="00D3524E"/>
    <w:rsid w:val="00D46323"/>
    <w:rsid w:val="00D50D7A"/>
    <w:rsid w:val="00D5345E"/>
    <w:rsid w:val="00D54C03"/>
    <w:rsid w:val="00D62719"/>
    <w:rsid w:val="00D63D65"/>
    <w:rsid w:val="00D65651"/>
    <w:rsid w:val="00D778DA"/>
    <w:rsid w:val="00D8403A"/>
    <w:rsid w:val="00DB7114"/>
    <w:rsid w:val="00DD4A96"/>
    <w:rsid w:val="00E10BF2"/>
    <w:rsid w:val="00E124B8"/>
    <w:rsid w:val="00E31256"/>
    <w:rsid w:val="00E53B92"/>
    <w:rsid w:val="00E54D5C"/>
    <w:rsid w:val="00E571F3"/>
    <w:rsid w:val="00E6360A"/>
    <w:rsid w:val="00E65133"/>
    <w:rsid w:val="00E7413D"/>
    <w:rsid w:val="00E748A8"/>
    <w:rsid w:val="00E77DEA"/>
    <w:rsid w:val="00E860F1"/>
    <w:rsid w:val="00E87CE3"/>
    <w:rsid w:val="00E90B8A"/>
    <w:rsid w:val="00EA1627"/>
    <w:rsid w:val="00EB2673"/>
    <w:rsid w:val="00EB3CCF"/>
    <w:rsid w:val="00EC5A1E"/>
    <w:rsid w:val="00EC5B02"/>
    <w:rsid w:val="00ED19E2"/>
    <w:rsid w:val="00ED79E0"/>
    <w:rsid w:val="00ED7AB4"/>
    <w:rsid w:val="00EE37E0"/>
    <w:rsid w:val="00EE6840"/>
    <w:rsid w:val="00EF05B2"/>
    <w:rsid w:val="00F02BC3"/>
    <w:rsid w:val="00F05B11"/>
    <w:rsid w:val="00F07A3F"/>
    <w:rsid w:val="00F07DA3"/>
    <w:rsid w:val="00F104CA"/>
    <w:rsid w:val="00F1379F"/>
    <w:rsid w:val="00F13DAA"/>
    <w:rsid w:val="00F15D20"/>
    <w:rsid w:val="00F15E10"/>
    <w:rsid w:val="00F4394D"/>
    <w:rsid w:val="00F45B23"/>
    <w:rsid w:val="00F50EE2"/>
    <w:rsid w:val="00F560DC"/>
    <w:rsid w:val="00F571A7"/>
    <w:rsid w:val="00F64711"/>
    <w:rsid w:val="00F75227"/>
    <w:rsid w:val="00F75A49"/>
    <w:rsid w:val="00F76C91"/>
    <w:rsid w:val="00F77877"/>
    <w:rsid w:val="00F85C33"/>
    <w:rsid w:val="00F90A8E"/>
    <w:rsid w:val="00F917B4"/>
    <w:rsid w:val="00FB19C0"/>
    <w:rsid w:val="00FB3D35"/>
    <w:rsid w:val="00FB5FCD"/>
    <w:rsid w:val="00FC1BEB"/>
    <w:rsid w:val="00FE17A7"/>
    <w:rsid w:val="00FE6442"/>
    <w:rsid w:val="00FF3FC6"/>
    <w:rsid w:val="00FF5384"/>
    <w:rsid w:val="00FF5ED2"/>
    <w:rsid w:val="00FF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0CF2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A7714B"/>
    <w:pPr>
      <w:spacing w:before="120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0"/>
    <w:link w:val="30"/>
    <w:qFormat/>
    <w:rsid w:val="00A7714B"/>
    <w:pPr>
      <w:ind w:left="354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A7714B"/>
    <w:pPr>
      <w:keepNext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A7714B"/>
    <w:pPr>
      <w:keepNext/>
      <w:ind w:left="142" w:firstLine="709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A7714B"/>
    <w:pPr>
      <w:keepNext/>
      <w:ind w:left="142" w:hanging="142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A7714B"/>
    <w:pPr>
      <w:keepNext/>
      <w:spacing w:line="360" w:lineRule="atLeast"/>
      <w:jc w:val="center"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A7714B"/>
    <w:pPr>
      <w:keepNext/>
      <w:jc w:val="both"/>
      <w:outlineLvl w:val="7"/>
    </w:pPr>
    <w:rPr>
      <w:b/>
      <w:bCs/>
      <w:sz w:val="32"/>
      <w:szCs w:val="20"/>
    </w:rPr>
  </w:style>
  <w:style w:type="paragraph" w:styleId="9">
    <w:name w:val="heading 9"/>
    <w:basedOn w:val="a"/>
    <w:next w:val="a"/>
    <w:link w:val="90"/>
    <w:qFormat/>
    <w:rsid w:val="00A7714B"/>
    <w:pPr>
      <w:keepNext/>
      <w:ind w:left="705" w:hanging="705"/>
      <w:outlineLvl w:val="8"/>
    </w:pPr>
    <w:rPr>
      <w:bCs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00C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A00C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0C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00C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0C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Cell">
    <w:name w:val="ConsPlusCell"/>
    <w:rsid w:val="00A00C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0C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A00CF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919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rsid w:val="00B919E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1"/>
    <w:link w:val="2"/>
    <w:rsid w:val="00A7714B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A7714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A7714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A7714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A7714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A771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A7714B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A7714B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A7714B"/>
  </w:style>
  <w:style w:type="paragraph" w:styleId="a0">
    <w:name w:val="Normal Indent"/>
    <w:basedOn w:val="a"/>
    <w:semiHidden/>
    <w:rsid w:val="00A7714B"/>
    <w:pPr>
      <w:ind w:left="708"/>
    </w:pPr>
    <w:rPr>
      <w:sz w:val="20"/>
      <w:szCs w:val="20"/>
    </w:rPr>
  </w:style>
  <w:style w:type="paragraph" w:styleId="a7">
    <w:name w:val="Body Text Indent"/>
    <w:basedOn w:val="a"/>
    <w:link w:val="a8"/>
    <w:semiHidden/>
    <w:rsid w:val="00A7714B"/>
    <w:pPr>
      <w:ind w:firstLine="709"/>
    </w:pPr>
    <w:rPr>
      <w:sz w:val="28"/>
      <w:szCs w:val="20"/>
    </w:rPr>
  </w:style>
  <w:style w:type="character" w:customStyle="1" w:styleId="a8">
    <w:name w:val="Основной текст с отступом Знак"/>
    <w:basedOn w:val="a1"/>
    <w:link w:val="a7"/>
    <w:semiHidden/>
    <w:rsid w:val="00A771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A7714B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1"/>
    <w:link w:val="21"/>
    <w:semiHidden/>
    <w:rsid w:val="00A771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rsid w:val="00A7714B"/>
    <w:pPr>
      <w:ind w:firstLine="851"/>
    </w:pPr>
    <w:rPr>
      <w:sz w:val="28"/>
      <w:szCs w:val="20"/>
    </w:rPr>
  </w:style>
  <w:style w:type="character" w:customStyle="1" w:styleId="32">
    <w:name w:val="Основной текст с отступом 3 Знак"/>
    <w:basedOn w:val="a1"/>
    <w:link w:val="31"/>
    <w:semiHidden/>
    <w:rsid w:val="00A771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semiHidden/>
    <w:rsid w:val="00A7714B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1"/>
    <w:link w:val="a9"/>
    <w:semiHidden/>
    <w:rsid w:val="00A771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rsid w:val="00A7714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Верхний колонтитул Знак"/>
    <w:basedOn w:val="a1"/>
    <w:link w:val="ab"/>
    <w:rsid w:val="00A771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A7714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Нижний колонтитул Знак"/>
    <w:basedOn w:val="a1"/>
    <w:link w:val="ad"/>
    <w:uiPriority w:val="99"/>
    <w:rsid w:val="00A771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caption"/>
    <w:basedOn w:val="a"/>
    <w:next w:val="a"/>
    <w:qFormat/>
    <w:rsid w:val="00A7714B"/>
    <w:pPr>
      <w:spacing w:line="360" w:lineRule="atLeast"/>
    </w:pPr>
    <w:rPr>
      <w:sz w:val="28"/>
      <w:szCs w:val="20"/>
    </w:rPr>
  </w:style>
  <w:style w:type="paragraph" w:styleId="23">
    <w:name w:val="Body Text 2"/>
    <w:basedOn w:val="a"/>
    <w:link w:val="24"/>
    <w:semiHidden/>
    <w:rsid w:val="00A7714B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1"/>
    <w:link w:val="23"/>
    <w:semiHidden/>
    <w:rsid w:val="00A771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1"/>
    <w:semiHidden/>
    <w:rsid w:val="00A7714B"/>
  </w:style>
  <w:style w:type="numbering" w:customStyle="1" w:styleId="110">
    <w:name w:val="Нет списка11"/>
    <w:next w:val="a3"/>
    <w:uiPriority w:val="99"/>
    <w:semiHidden/>
    <w:unhideWhenUsed/>
    <w:rsid w:val="00A7714B"/>
  </w:style>
  <w:style w:type="paragraph" w:styleId="af1">
    <w:name w:val="List Paragraph"/>
    <w:basedOn w:val="a"/>
    <w:uiPriority w:val="34"/>
    <w:qFormat/>
    <w:rsid w:val="00A771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footnote text"/>
    <w:basedOn w:val="a"/>
    <w:link w:val="af3"/>
    <w:uiPriority w:val="99"/>
    <w:unhideWhenUsed/>
    <w:rsid w:val="00A7714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3">
    <w:name w:val="Текст сноски Знак"/>
    <w:basedOn w:val="a1"/>
    <w:link w:val="af2"/>
    <w:uiPriority w:val="99"/>
    <w:rsid w:val="00A7714B"/>
    <w:rPr>
      <w:sz w:val="20"/>
      <w:szCs w:val="20"/>
    </w:rPr>
  </w:style>
  <w:style w:type="character" w:styleId="af4">
    <w:name w:val="footnote reference"/>
    <w:basedOn w:val="a1"/>
    <w:uiPriority w:val="99"/>
    <w:semiHidden/>
    <w:unhideWhenUsed/>
    <w:rsid w:val="00A7714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A7714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6">
    <w:name w:val="Текст концевой сноски Знак"/>
    <w:basedOn w:val="a1"/>
    <w:link w:val="af5"/>
    <w:uiPriority w:val="99"/>
    <w:semiHidden/>
    <w:rsid w:val="00A7714B"/>
    <w:rPr>
      <w:sz w:val="20"/>
      <w:szCs w:val="20"/>
    </w:rPr>
  </w:style>
  <w:style w:type="character" w:styleId="af7">
    <w:name w:val="endnote reference"/>
    <w:basedOn w:val="a1"/>
    <w:uiPriority w:val="99"/>
    <w:semiHidden/>
    <w:unhideWhenUsed/>
    <w:rsid w:val="00A7714B"/>
    <w:rPr>
      <w:vertAlign w:val="superscript"/>
    </w:rPr>
  </w:style>
  <w:style w:type="table" w:styleId="af8">
    <w:name w:val="Table Grid"/>
    <w:basedOn w:val="a2"/>
    <w:uiPriority w:val="59"/>
    <w:rsid w:val="00A77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3">
    <w:name w:val="Основной текст (3)_"/>
    <w:link w:val="34"/>
    <w:rsid w:val="007578CE"/>
    <w:rPr>
      <w:b/>
      <w:bCs/>
      <w:sz w:val="28"/>
      <w:szCs w:val="28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7578CE"/>
    <w:pPr>
      <w:widowControl w:val="0"/>
      <w:shd w:val="clear" w:color="auto" w:fill="FFFFFF"/>
      <w:spacing w:before="300"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0CF2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A7714B"/>
    <w:pPr>
      <w:spacing w:before="120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0"/>
    <w:link w:val="30"/>
    <w:qFormat/>
    <w:rsid w:val="00A7714B"/>
    <w:pPr>
      <w:ind w:left="354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A7714B"/>
    <w:pPr>
      <w:keepNext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A7714B"/>
    <w:pPr>
      <w:keepNext/>
      <w:ind w:left="142" w:firstLine="709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A7714B"/>
    <w:pPr>
      <w:keepNext/>
      <w:ind w:left="142" w:hanging="142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A7714B"/>
    <w:pPr>
      <w:keepNext/>
      <w:spacing w:line="360" w:lineRule="atLeast"/>
      <w:jc w:val="center"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A7714B"/>
    <w:pPr>
      <w:keepNext/>
      <w:jc w:val="both"/>
      <w:outlineLvl w:val="7"/>
    </w:pPr>
    <w:rPr>
      <w:b/>
      <w:bCs/>
      <w:sz w:val="32"/>
      <w:szCs w:val="20"/>
    </w:rPr>
  </w:style>
  <w:style w:type="paragraph" w:styleId="9">
    <w:name w:val="heading 9"/>
    <w:basedOn w:val="a"/>
    <w:next w:val="a"/>
    <w:link w:val="90"/>
    <w:qFormat/>
    <w:rsid w:val="00A7714B"/>
    <w:pPr>
      <w:keepNext/>
      <w:ind w:left="705" w:hanging="705"/>
      <w:outlineLvl w:val="8"/>
    </w:pPr>
    <w:rPr>
      <w:bCs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00C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A00C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0C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00C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0C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Cell">
    <w:name w:val="ConsPlusCell"/>
    <w:rsid w:val="00A00C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0C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A00CF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919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rsid w:val="00B919E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1"/>
    <w:link w:val="2"/>
    <w:rsid w:val="00A7714B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A7714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A7714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A7714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A7714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A771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A7714B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A7714B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A7714B"/>
  </w:style>
  <w:style w:type="paragraph" w:styleId="a0">
    <w:name w:val="Normal Indent"/>
    <w:basedOn w:val="a"/>
    <w:semiHidden/>
    <w:rsid w:val="00A7714B"/>
    <w:pPr>
      <w:ind w:left="708"/>
    </w:pPr>
    <w:rPr>
      <w:sz w:val="20"/>
      <w:szCs w:val="20"/>
    </w:rPr>
  </w:style>
  <w:style w:type="paragraph" w:styleId="a7">
    <w:name w:val="Body Text Indent"/>
    <w:basedOn w:val="a"/>
    <w:link w:val="a8"/>
    <w:semiHidden/>
    <w:rsid w:val="00A7714B"/>
    <w:pPr>
      <w:ind w:firstLine="709"/>
    </w:pPr>
    <w:rPr>
      <w:sz w:val="28"/>
      <w:szCs w:val="20"/>
    </w:rPr>
  </w:style>
  <w:style w:type="character" w:customStyle="1" w:styleId="a8">
    <w:name w:val="Основной текст с отступом Знак"/>
    <w:basedOn w:val="a1"/>
    <w:link w:val="a7"/>
    <w:semiHidden/>
    <w:rsid w:val="00A771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A7714B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1"/>
    <w:link w:val="21"/>
    <w:semiHidden/>
    <w:rsid w:val="00A771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rsid w:val="00A7714B"/>
    <w:pPr>
      <w:ind w:firstLine="851"/>
    </w:pPr>
    <w:rPr>
      <w:sz w:val="28"/>
      <w:szCs w:val="20"/>
    </w:rPr>
  </w:style>
  <w:style w:type="character" w:customStyle="1" w:styleId="32">
    <w:name w:val="Основной текст с отступом 3 Знак"/>
    <w:basedOn w:val="a1"/>
    <w:link w:val="31"/>
    <w:semiHidden/>
    <w:rsid w:val="00A771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semiHidden/>
    <w:rsid w:val="00A7714B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1"/>
    <w:link w:val="a9"/>
    <w:semiHidden/>
    <w:rsid w:val="00A771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rsid w:val="00A7714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Верхний колонтитул Знак"/>
    <w:basedOn w:val="a1"/>
    <w:link w:val="ab"/>
    <w:rsid w:val="00A771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A7714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Нижний колонтитул Знак"/>
    <w:basedOn w:val="a1"/>
    <w:link w:val="ad"/>
    <w:uiPriority w:val="99"/>
    <w:rsid w:val="00A771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caption"/>
    <w:basedOn w:val="a"/>
    <w:next w:val="a"/>
    <w:qFormat/>
    <w:rsid w:val="00A7714B"/>
    <w:pPr>
      <w:spacing w:line="360" w:lineRule="atLeast"/>
    </w:pPr>
    <w:rPr>
      <w:sz w:val="28"/>
      <w:szCs w:val="20"/>
    </w:rPr>
  </w:style>
  <w:style w:type="paragraph" w:styleId="23">
    <w:name w:val="Body Text 2"/>
    <w:basedOn w:val="a"/>
    <w:link w:val="24"/>
    <w:semiHidden/>
    <w:rsid w:val="00A7714B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1"/>
    <w:link w:val="23"/>
    <w:semiHidden/>
    <w:rsid w:val="00A771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1"/>
    <w:semiHidden/>
    <w:rsid w:val="00A7714B"/>
  </w:style>
  <w:style w:type="numbering" w:customStyle="1" w:styleId="110">
    <w:name w:val="Нет списка11"/>
    <w:next w:val="a3"/>
    <w:uiPriority w:val="99"/>
    <w:semiHidden/>
    <w:unhideWhenUsed/>
    <w:rsid w:val="00A7714B"/>
  </w:style>
  <w:style w:type="paragraph" w:styleId="af1">
    <w:name w:val="List Paragraph"/>
    <w:basedOn w:val="a"/>
    <w:uiPriority w:val="34"/>
    <w:qFormat/>
    <w:rsid w:val="00A771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footnote text"/>
    <w:basedOn w:val="a"/>
    <w:link w:val="af3"/>
    <w:uiPriority w:val="99"/>
    <w:unhideWhenUsed/>
    <w:rsid w:val="00A7714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3">
    <w:name w:val="Текст сноски Знак"/>
    <w:basedOn w:val="a1"/>
    <w:link w:val="af2"/>
    <w:uiPriority w:val="99"/>
    <w:rsid w:val="00A7714B"/>
    <w:rPr>
      <w:sz w:val="20"/>
      <w:szCs w:val="20"/>
    </w:rPr>
  </w:style>
  <w:style w:type="character" w:styleId="af4">
    <w:name w:val="footnote reference"/>
    <w:basedOn w:val="a1"/>
    <w:uiPriority w:val="99"/>
    <w:semiHidden/>
    <w:unhideWhenUsed/>
    <w:rsid w:val="00A7714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A7714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6">
    <w:name w:val="Текст концевой сноски Знак"/>
    <w:basedOn w:val="a1"/>
    <w:link w:val="af5"/>
    <w:uiPriority w:val="99"/>
    <w:semiHidden/>
    <w:rsid w:val="00A7714B"/>
    <w:rPr>
      <w:sz w:val="20"/>
      <w:szCs w:val="20"/>
    </w:rPr>
  </w:style>
  <w:style w:type="character" w:styleId="af7">
    <w:name w:val="endnote reference"/>
    <w:basedOn w:val="a1"/>
    <w:uiPriority w:val="99"/>
    <w:semiHidden/>
    <w:unhideWhenUsed/>
    <w:rsid w:val="00A7714B"/>
    <w:rPr>
      <w:vertAlign w:val="superscript"/>
    </w:rPr>
  </w:style>
  <w:style w:type="table" w:styleId="af8">
    <w:name w:val="Table Grid"/>
    <w:basedOn w:val="a2"/>
    <w:uiPriority w:val="59"/>
    <w:rsid w:val="00A77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3">
    <w:name w:val="Основной текст (3)_"/>
    <w:link w:val="34"/>
    <w:rsid w:val="007578CE"/>
    <w:rPr>
      <w:b/>
      <w:bCs/>
      <w:sz w:val="28"/>
      <w:szCs w:val="28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7578CE"/>
    <w:pPr>
      <w:widowControl w:val="0"/>
      <w:shd w:val="clear" w:color="auto" w:fill="FFFFFF"/>
      <w:spacing w:before="300"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6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0C986FF4193F72AA2C65C73471735F7F8B7DFD9C8B3B9C2087C662C7A8B70AEEE250E862BC7F628413E4AE37364C7751B8EF8E9236B5F69qDa2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EA9563B6BBC67A4A411CADDB0739BAE853B58FB47D14D3DF51775E654793B587E159F8426094199D4135E2C10EDA4903539C5A33223EB14X0gD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35E70CDC19BD4D58816058B4016DB31CEBCA84A86186F9645ACDE36B940595561905DF993641A854A0ABEAC06B77ECD2760D4BCABaCG4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EA9563B6BBC67A4A411CADDB0739BAE853B58FB47D14D3DF51775E654793B587E159F8426094198DF135E2C10EDA4903539C5A33223EB14X0gD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0C986FF4193F72AA2C65C73471735F7F8B7DEDBC4B2B9C2087C662C7A8B70AEEE250E862BC4F52A423E4AE37364C7751B8EF8E9236B5F69qDa2H" TargetMode="External"/><Relationship Id="rId10" Type="http://schemas.openxmlformats.org/officeDocument/2006/relationships/hyperlink" Target="consultantplus://offline/ref=D35E70CDC19BD4D58816058B4016DB31CEBCA84A86186F9645ACDE36B940595561905DFA95691A854A0ABEAC06B77ECD2760D4BCABaCG4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7C0C3F0AA56FEB8FE52A1C6F1B363187933E7B78C9214ED3FDE3C53ECB482CE0D7D6891E375j2QBI" TargetMode="External"/><Relationship Id="rId14" Type="http://schemas.openxmlformats.org/officeDocument/2006/relationships/hyperlink" Target="consultantplus://offline/ref=10C986FF4193F72AA2C65C73471735F7F8B7DEDBC4B2B9C2087C662C7A8B70AEEE250E812BCEF32412645AE73A31CB6B1B91E7EA3D6Bq5a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D3507-C712-4650-A9F5-909E55674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1282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</dc:creator>
  <cp:lastModifiedBy>Наталья</cp:lastModifiedBy>
  <cp:revision>28</cp:revision>
  <cp:lastPrinted>2024-03-15T03:44:00Z</cp:lastPrinted>
  <dcterms:created xsi:type="dcterms:W3CDTF">2023-02-21T08:42:00Z</dcterms:created>
  <dcterms:modified xsi:type="dcterms:W3CDTF">2024-03-15T03:45:00Z</dcterms:modified>
</cp:coreProperties>
</file>