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FB" w:rsidRPr="00AD2B2A" w:rsidRDefault="00E923FB" w:rsidP="00E923FB">
      <w:pPr>
        <w:pStyle w:val="a3"/>
        <w:jc w:val="both"/>
        <w:rPr>
          <w:sz w:val="28"/>
          <w:szCs w:val="28"/>
        </w:rPr>
      </w:pPr>
      <w:r w:rsidRPr="00AD2B2A">
        <w:rPr>
          <w:rStyle w:val="a4"/>
          <w:color w:val="000080"/>
          <w:sz w:val="28"/>
          <w:szCs w:val="28"/>
        </w:rPr>
        <w:t>Что делать, если дома разбился ртутный градусник?  как быстро и безопасно собрать  ртуть в бытовых условиях.</w:t>
      </w:r>
    </w:p>
    <w:p w:rsidR="00E923FB" w:rsidRPr="00AD2B2A" w:rsidRDefault="00E923FB" w:rsidP="00E923FB">
      <w:pPr>
        <w:pStyle w:val="a3"/>
        <w:jc w:val="both"/>
        <w:rPr>
          <w:sz w:val="28"/>
          <w:szCs w:val="28"/>
        </w:rPr>
      </w:pPr>
      <w:r w:rsidRPr="00AD2B2A">
        <w:rPr>
          <w:color w:val="000080"/>
          <w:sz w:val="28"/>
          <w:szCs w:val="28"/>
        </w:rPr>
        <w:t>Необходимо открыть окна, чтобы проветрить помещение. Затем нужно надеть резиновые перчатки, влажную марлевую повязку или респиратор и начать собирать ртуть. Ни в коем случае нельзя использовать для этого пылесос. Воздух, продуваемый и прогреваемый пылесосом, только ускорит испарение металла. К тому же из-за ртути, попавшей внутрь прибора, его потом придется утилизировать (выбросить). Он тоже станет источником распространения паров ртути</w:t>
      </w:r>
    </w:p>
    <w:p w:rsidR="00E923FB" w:rsidRPr="00AD2B2A" w:rsidRDefault="00E923FB" w:rsidP="00E923FB">
      <w:pPr>
        <w:pStyle w:val="a3"/>
        <w:jc w:val="both"/>
        <w:rPr>
          <w:sz w:val="28"/>
          <w:szCs w:val="28"/>
        </w:rPr>
      </w:pPr>
      <w:r w:rsidRPr="00AD2B2A">
        <w:rPr>
          <w:color w:val="000080"/>
          <w:sz w:val="28"/>
          <w:szCs w:val="28"/>
        </w:rPr>
        <w:t>Не рекомендуют специалисты подметать ртуть веником или вытирать тряпкой. Это приводит к увеличению зараженной поверхности.</w:t>
      </w:r>
    </w:p>
    <w:p w:rsidR="00E923FB" w:rsidRPr="00AD2B2A" w:rsidRDefault="00E923FB" w:rsidP="00E923FB">
      <w:pPr>
        <w:pStyle w:val="a3"/>
        <w:jc w:val="both"/>
        <w:rPr>
          <w:sz w:val="28"/>
          <w:szCs w:val="28"/>
        </w:rPr>
      </w:pPr>
      <w:r w:rsidRPr="00AD2B2A">
        <w:rPr>
          <w:color w:val="000080"/>
          <w:sz w:val="28"/>
          <w:szCs w:val="28"/>
        </w:rPr>
        <w:t>Проще всего собирать серебристые шарики при помощи резиновой груши. Не менее эффективен сбор при помощи медицинского шприца без иголки. Можно это сделать и с помощью двух листов влажной бумаги. Самые мелкие и почти невидимые частицы ртути лучше собирать с использованием широкого канцелярского скотча. Для эффективного сбора ртути желательно использовать фонарик, снизив освещённость места сбора. Луч света стелющимся по полу образом направлять на место розлива, параллельно полу.</w:t>
      </w:r>
    </w:p>
    <w:p w:rsidR="00E923FB" w:rsidRPr="00AD2B2A" w:rsidRDefault="00E923FB" w:rsidP="00E923FB">
      <w:pPr>
        <w:pStyle w:val="a3"/>
        <w:jc w:val="both"/>
        <w:rPr>
          <w:sz w:val="28"/>
          <w:szCs w:val="28"/>
        </w:rPr>
      </w:pPr>
      <w:r w:rsidRPr="00AD2B2A">
        <w:rPr>
          <w:color w:val="000080"/>
          <w:sz w:val="28"/>
          <w:szCs w:val="28"/>
        </w:rPr>
        <w:t>Собранную ртуть необходимо поместить в ёмкость, наполненную обычной водой и закрыть герметично крышкой. Туда же надо поместить средства, которые использовались для сбора, все они подлежат утилизации.</w:t>
      </w:r>
    </w:p>
    <w:p w:rsidR="00E923FB" w:rsidRPr="00AD2B2A" w:rsidRDefault="00E923FB" w:rsidP="00E923FB">
      <w:pPr>
        <w:pStyle w:val="a3"/>
        <w:jc w:val="both"/>
        <w:rPr>
          <w:sz w:val="28"/>
          <w:szCs w:val="28"/>
        </w:rPr>
      </w:pPr>
      <w:r w:rsidRPr="00AD2B2A">
        <w:rPr>
          <w:color w:val="000080"/>
          <w:sz w:val="28"/>
          <w:szCs w:val="28"/>
        </w:rPr>
        <w:t>После этого на месте разлива ртути необходимо провести химическую обработку (</w:t>
      </w:r>
      <w:proofErr w:type="spellStart"/>
      <w:r w:rsidRPr="00AD2B2A">
        <w:rPr>
          <w:color w:val="000080"/>
          <w:sz w:val="28"/>
          <w:szCs w:val="28"/>
        </w:rPr>
        <w:t>демеркуризацию</w:t>
      </w:r>
      <w:proofErr w:type="spellEnd"/>
      <w:r w:rsidRPr="00AD2B2A">
        <w:rPr>
          <w:color w:val="000080"/>
          <w:sz w:val="28"/>
          <w:szCs w:val="28"/>
        </w:rPr>
        <w:t>): пол и соприкасающиеся с ртутью предметы необходимо помыть концентрированным раствором, состоящим из одной столовой ложки любого стирального порошка, одной ложки пищевой соды, одного колпачка хлорсодержащего средства или раствора марганцовки на один литр воды.</w:t>
      </w:r>
    </w:p>
    <w:p w:rsidR="00E923FB" w:rsidRPr="00AD2B2A" w:rsidRDefault="00E923FB" w:rsidP="00E923FB">
      <w:pPr>
        <w:pStyle w:val="a3"/>
        <w:jc w:val="both"/>
        <w:rPr>
          <w:sz w:val="28"/>
          <w:szCs w:val="28"/>
        </w:rPr>
      </w:pPr>
      <w:r w:rsidRPr="00AD2B2A">
        <w:rPr>
          <w:color w:val="000080"/>
          <w:sz w:val="28"/>
          <w:szCs w:val="28"/>
        </w:rPr>
        <w:t>Ни в коем случае нельзя собранную ртуть выливать в унитаз или выкидывать в мусоропровод.</w:t>
      </w:r>
    </w:p>
    <w:p w:rsidR="00E923FB" w:rsidRPr="00AD2B2A" w:rsidRDefault="00E923FB" w:rsidP="00E923FB">
      <w:pPr>
        <w:pStyle w:val="a3"/>
        <w:jc w:val="both"/>
        <w:rPr>
          <w:sz w:val="28"/>
          <w:szCs w:val="28"/>
        </w:rPr>
      </w:pPr>
      <w:r w:rsidRPr="00AD2B2A">
        <w:rPr>
          <w:color w:val="000080"/>
          <w:sz w:val="28"/>
          <w:szCs w:val="28"/>
        </w:rPr>
        <w:t>Герметично закрытую банку с собранной ртутью необходимо сдать в специализированную организацию, осуществляющую её прием и утилизацию.</w:t>
      </w:r>
    </w:p>
    <w:p w:rsidR="003342DD" w:rsidRPr="00AD2B2A" w:rsidRDefault="003342DD">
      <w:pPr>
        <w:rPr>
          <w:sz w:val="28"/>
          <w:szCs w:val="28"/>
        </w:rPr>
      </w:pPr>
    </w:p>
    <w:sectPr w:rsidR="003342DD" w:rsidRPr="00AD2B2A" w:rsidSect="0033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3FB"/>
    <w:rsid w:val="003342DD"/>
    <w:rsid w:val="004847F3"/>
    <w:rsid w:val="00522144"/>
    <w:rsid w:val="007D20A5"/>
    <w:rsid w:val="00AD2B2A"/>
    <w:rsid w:val="00B1527C"/>
    <w:rsid w:val="00B448A2"/>
    <w:rsid w:val="00E923FB"/>
    <w:rsid w:val="00FC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2019-10-21T10:02:00Z</dcterms:created>
  <dcterms:modified xsi:type="dcterms:W3CDTF">2019-10-23T02:04:00Z</dcterms:modified>
</cp:coreProperties>
</file>